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34E" w:rsidRPr="0017142C" w:rsidRDefault="0005234E">
      <w:pPr>
        <w:rPr>
          <w:color w:val="auto"/>
        </w:rPr>
        <w:sectPr w:rsidR="0005234E" w:rsidRPr="0017142C">
          <w:pgSz w:w="12240" w:h="15840"/>
          <w:pgMar w:top="1346" w:right="1101" w:bottom="0" w:left="1084" w:header="0" w:footer="0" w:gutter="0"/>
          <w:cols w:space="720" w:equalWidth="0">
            <w:col w:w="10054"/>
          </w:cols>
        </w:sectPr>
      </w:pPr>
      <w:bookmarkStart w:id="0" w:name="_GoBack"/>
    </w:p>
    <w:p w:rsidR="0005234E" w:rsidRPr="0017142C" w:rsidRDefault="009E7BF3">
      <w:pPr>
        <w:spacing w:before="51" w:line="228" w:lineRule="auto"/>
        <w:outlineLvl w:val="0"/>
        <w:rPr>
          <w:rFonts w:ascii="Times New Roman" w:eastAsia="黑体" w:hAnsi="Times New Roman" w:cs="Times New Roman"/>
          <w:color w:val="auto"/>
          <w:sz w:val="25"/>
          <w:szCs w:val="25"/>
        </w:rPr>
      </w:pPr>
      <w:r w:rsidRPr="0017142C">
        <w:rPr>
          <w:rFonts w:ascii="黑体" w:eastAsia="黑体" w:hAnsi="黑体" w:cs="黑体"/>
          <w:color w:val="auto"/>
          <w:spacing w:val="-5"/>
          <w:sz w:val="25"/>
          <w:szCs w:val="25"/>
        </w:rPr>
        <w:lastRenderedPageBreak/>
        <w:t>附</w:t>
      </w:r>
      <w:r w:rsidRPr="0017142C">
        <w:rPr>
          <w:rFonts w:ascii="黑体" w:eastAsia="黑体" w:hAnsi="黑体" w:cs="黑体"/>
          <w:color w:val="auto"/>
          <w:spacing w:val="-4"/>
          <w:sz w:val="25"/>
          <w:szCs w:val="25"/>
        </w:rPr>
        <w:t>件</w:t>
      </w:r>
      <w:r w:rsidRPr="0017142C">
        <w:rPr>
          <w:rFonts w:ascii="Times New Roman" w:eastAsiaTheme="minorEastAsia" w:hAnsi="Times New Roman" w:cs="Times New Roman" w:hint="eastAsia"/>
          <w:color w:val="auto"/>
          <w:spacing w:val="-4"/>
          <w:sz w:val="25"/>
          <w:szCs w:val="25"/>
        </w:rPr>
        <w:t>5.1</w:t>
      </w:r>
    </w:p>
    <w:p w:rsidR="0005234E" w:rsidRPr="0017142C" w:rsidRDefault="009E7BF3">
      <w:pPr>
        <w:spacing w:before="263" w:line="222" w:lineRule="auto"/>
        <w:ind w:right="146"/>
        <w:jc w:val="right"/>
        <w:rPr>
          <w:rFonts w:ascii="新宋体" w:eastAsia="新宋体" w:hAnsi="新宋体" w:cs="新宋体"/>
          <w:color w:val="auto"/>
          <w:sz w:val="36"/>
          <w:szCs w:val="36"/>
        </w:rPr>
      </w:pPr>
      <w:r w:rsidRPr="0017142C">
        <w:rPr>
          <w:rFonts w:ascii="新宋体" w:eastAsia="新宋体" w:hAnsi="新宋体" w:cs="新宋体" w:hint="eastAsia"/>
          <w:color w:val="auto"/>
          <w:spacing w:val="4"/>
          <w:sz w:val="36"/>
          <w:szCs w:val="36"/>
        </w:rPr>
        <w:t>勘察</w:t>
      </w:r>
      <w:r w:rsidRPr="0017142C">
        <w:rPr>
          <w:rFonts w:ascii="新宋体" w:eastAsia="新宋体" w:hAnsi="新宋体" w:cs="新宋体"/>
          <w:color w:val="auto"/>
          <w:spacing w:val="4"/>
          <w:sz w:val="36"/>
          <w:szCs w:val="36"/>
        </w:rPr>
        <w:t>设</w:t>
      </w:r>
      <w:r w:rsidRPr="0017142C">
        <w:rPr>
          <w:rFonts w:ascii="新宋体" w:eastAsia="新宋体" w:hAnsi="新宋体" w:cs="新宋体"/>
          <w:color w:val="auto"/>
          <w:spacing w:val="3"/>
          <w:sz w:val="36"/>
          <w:szCs w:val="36"/>
        </w:rPr>
        <w:t>计</w:t>
      </w:r>
      <w:r w:rsidRPr="0017142C">
        <w:rPr>
          <w:rFonts w:ascii="新宋体" w:eastAsia="新宋体" w:hAnsi="新宋体" w:cs="新宋体"/>
          <w:color w:val="auto"/>
          <w:spacing w:val="2"/>
          <w:sz w:val="36"/>
          <w:szCs w:val="36"/>
        </w:rPr>
        <w:t>单位履约考核评分表</w:t>
      </w:r>
    </w:p>
    <w:p w:rsidR="0005234E" w:rsidRPr="0017142C" w:rsidRDefault="009E7BF3">
      <w:pPr>
        <w:spacing w:before="2" w:line="225" w:lineRule="auto"/>
        <w:ind w:left="2918"/>
        <w:jc w:val="center"/>
        <w:rPr>
          <w:rFonts w:ascii="宋体" w:eastAsia="宋体" w:hAnsi="宋体" w:cs="宋体"/>
          <w:color w:val="auto"/>
          <w:sz w:val="32"/>
          <w:szCs w:val="32"/>
        </w:rPr>
      </w:pPr>
      <w:r w:rsidRPr="0017142C">
        <w:rPr>
          <w:rFonts w:ascii="宋体" w:eastAsia="宋体" w:hAnsi="宋体" w:cs="宋体"/>
          <w:color w:val="auto"/>
          <w:spacing w:val="18"/>
          <w:sz w:val="32"/>
          <w:szCs w:val="32"/>
        </w:rPr>
        <w:t>(</w:t>
      </w:r>
      <w:r w:rsidRPr="0017142C">
        <w:rPr>
          <w:rFonts w:ascii="宋体" w:eastAsia="宋体" w:hAnsi="宋体" w:cs="宋体"/>
          <w:color w:val="auto"/>
          <w:spacing w:val="17"/>
          <w:sz w:val="32"/>
          <w:szCs w:val="32"/>
        </w:rPr>
        <w:t>勘察设计阶段</w:t>
      </w:r>
      <w:r w:rsidRPr="0017142C">
        <w:rPr>
          <w:rFonts w:ascii="宋体" w:eastAsia="宋体" w:hAnsi="宋体" w:cs="宋体"/>
          <w:color w:val="auto"/>
          <w:spacing w:val="17"/>
          <w:sz w:val="32"/>
          <w:szCs w:val="32"/>
        </w:rPr>
        <w:t>)</w:t>
      </w:r>
    </w:p>
    <w:p w:rsidR="0005234E" w:rsidRPr="0017142C" w:rsidRDefault="009E7BF3">
      <w:pPr>
        <w:spacing w:before="284" w:line="228" w:lineRule="auto"/>
        <w:ind w:left="57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-2"/>
        </w:rPr>
        <w:t>项</w:t>
      </w:r>
      <w:r w:rsidRPr="0017142C">
        <w:rPr>
          <w:rFonts w:ascii="宋体" w:eastAsia="宋体" w:hAnsi="宋体" w:cs="宋体"/>
          <w:color w:val="auto"/>
          <w:spacing w:val="-1"/>
        </w:rPr>
        <w:t>目名称：</w:t>
      </w:r>
    </w:p>
    <w:p w:rsidR="0005234E" w:rsidRPr="0017142C" w:rsidRDefault="009E7BF3">
      <w:pPr>
        <w:spacing w:before="245" w:line="209" w:lineRule="auto"/>
        <w:ind w:left="54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-2"/>
        </w:rPr>
        <w:t>服务单位：</w:t>
      </w:r>
      <w:r w:rsidRPr="0017142C">
        <w:rPr>
          <w:rFonts w:ascii="宋体" w:eastAsia="宋体" w:hAnsi="宋体" w:cs="宋体"/>
          <w:color w:val="auto"/>
          <w:spacing w:val="-2"/>
        </w:rPr>
        <w:t xml:space="preserve">  </w:t>
      </w:r>
    </w:p>
    <w:p w:rsidR="0005234E" w:rsidRPr="0017142C" w:rsidRDefault="009E7BF3">
      <w:pPr>
        <w:spacing w:line="14" w:lineRule="auto"/>
        <w:rPr>
          <w:color w:val="auto"/>
          <w:sz w:val="2"/>
        </w:rPr>
      </w:pPr>
      <w:r w:rsidRPr="0017142C">
        <w:rPr>
          <w:color w:val="auto"/>
          <w:sz w:val="2"/>
          <w:szCs w:val="2"/>
        </w:rPr>
        <w:br w:type="column"/>
      </w:r>
    </w:p>
    <w:p w:rsidR="0005234E" w:rsidRPr="0017142C" w:rsidRDefault="0005234E">
      <w:pPr>
        <w:spacing w:line="277" w:lineRule="auto"/>
        <w:rPr>
          <w:color w:val="auto"/>
        </w:rPr>
      </w:pPr>
    </w:p>
    <w:p w:rsidR="0005234E" w:rsidRPr="0017142C" w:rsidRDefault="0005234E">
      <w:pPr>
        <w:spacing w:line="277" w:lineRule="auto"/>
        <w:rPr>
          <w:color w:val="auto"/>
        </w:rPr>
      </w:pPr>
    </w:p>
    <w:p w:rsidR="0005234E" w:rsidRPr="0017142C" w:rsidRDefault="0005234E">
      <w:pPr>
        <w:spacing w:line="277" w:lineRule="auto"/>
        <w:rPr>
          <w:color w:val="auto"/>
        </w:rPr>
      </w:pPr>
    </w:p>
    <w:p w:rsidR="0005234E" w:rsidRPr="0017142C" w:rsidRDefault="0005234E">
      <w:pPr>
        <w:spacing w:line="277" w:lineRule="auto"/>
        <w:rPr>
          <w:color w:val="auto"/>
        </w:rPr>
      </w:pPr>
    </w:p>
    <w:p w:rsidR="0005234E" w:rsidRPr="0017142C" w:rsidRDefault="0005234E">
      <w:pPr>
        <w:spacing w:line="277" w:lineRule="auto"/>
        <w:rPr>
          <w:color w:val="auto"/>
        </w:rPr>
      </w:pPr>
    </w:p>
    <w:p w:rsidR="0005234E" w:rsidRPr="0017142C" w:rsidRDefault="0005234E">
      <w:pPr>
        <w:spacing w:line="278" w:lineRule="auto"/>
        <w:rPr>
          <w:color w:val="auto"/>
        </w:rPr>
      </w:pPr>
    </w:p>
    <w:p w:rsidR="0005234E" w:rsidRPr="0017142C" w:rsidRDefault="009E7BF3">
      <w:pPr>
        <w:spacing w:before="68" w:line="514" w:lineRule="exact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-5"/>
          <w:position w:val="23"/>
        </w:rPr>
        <w:t>考</w:t>
      </w:r>
      <w:r w:rsidRPr="0017142C">
        <w:rPr>
          <w:rFonts w:ascii="宋体" w:eastAsia="宋体" w:hAnsi="宋体" w:cs="宋体"/>
          <w:color w:val="auto"/>
          <w:spacing w:val="-3"/>
          <w:position w:val="23"/>
        </w:rPr>
        <w:t>评单位：</w:t>
      </w:r>
    </w:p>
    <w:p w:rsidR="0005234E" w:rsidRPr="0017142C" w:rsidRDefault="009E7BF3">
      <w:pPr>
        <w:spacing w:line="192" w:lineRule="auto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-5"/>
        </w:rPr>
        <w:t>考</w:t>
      </w:r>
      <w:r w:rsidRPr="0017142C">
        <w:rPr>
          <w:rFonts w:ascii="宋体" w:eastAsia="宋体" w:hAnsi="宋体" w:cs="宋体"/>
          <w:color w:val="auto"/>
          <w:spacing w:val="-3"/>
        </w:rPr>
        <w:t>评节点：</w:t>
      </w:r>
    </w:p>
    <w:p w:rsidR="0005234E" w:rsidRPr="0017142C" w:rsidRDefault="0005234E">
      <w:pPr>
        <w:rPr>
          <w:color w:val="auto"/>
        </w:rPr>
        <w:sectPr w:rsidR="0005234E" w:rsidRPr="0017142C">
          <w:type w:val="continuous"/>
          <w:pgSz w:w="12240" w:h="15840"/>
          <w:pgMar w:top="1346" w:right="1101" w:bottom="0" w:left="1084" w:header="0" w:footer="0" w:gutter="0"/>
          <w:cols w:num="2" w:space="720" w:equalWidth="0">
            <w:col w:w="7546" w:space="100"/>
            <w:col w:w="2409"/>
          </w:cols>
        </w:sectPr>
      </w:pPr>
    </w:p>
    <w:p w:rsidR="0005234E" w:rsidRPr="0017142C" w:rsidRDefault="0005234E">
      <w:pPr>
        <w:spacing w:line="125" w:lineRule="exact"/>
        <w:rPr>
          <w:color w:val="auto"/>
        </w:rPr>
      </w:pPr>
    </w:p>
    <w:tbl>
      <w:tblPr>
        <w:tblStyle w:val="TableNormal"/>
        <w:tblW w:w="10038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225"/>
        <w:gridCol w:w="1059"/>
        <w:gridCol w:w="4704"/>
        <w:gridCol w:w="781"/>
        <w:gridCol w:w="1669"/>
      </w:tblGrid>
      <w:tr w:rsidR="0017142C" w:rsidRPr="0017142C">
        <w:trPr>
          <w:trHeight w:val="651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1" w:line="231" w:lineRule="auto"/>
              <w:ind w:left="84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5"/>
              </w:rPr>
              <w:t>序号</w:t>
            </w:r>
          </w:p>
        </w:tc>
        <w:tc>
          <w:tcPr>
            <w:tcW w:w="1225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1" w:line="230" w:lineRule="auto"/>
              <w:ind w:left="173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8"/>
              </w:rPr>
              <w:t>考核内容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1" w:line="230" w:lineRule="auto"/>
              <w:ind w:left="89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9"/>
              </w:rPr>
              <w:t>标准分值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2" w:line="228" w:lineRule="auto"/>
              <w:ind w:left="1693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9"/>
              </w:rPr>
              <w:t>考核具体说</w:t>
            </w:r>
            <w:r w:rsidRPr="0017142C">
              <w:rPr>
                <w:rFonts w:ascii="黑体" w:eastAsia="黑体" w:hAnsi="黑体" w:cs="黑体"/>
                <w:color w:val="auto"/>
                <w:spacing w:val="8"/>
              </w:rPr>
              <w:t>明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1" w:line="230" w:lineRule="auto"/>
              <w:ind w:left="184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5"/>
              </w:rPr>
              <w:t>得</w:t>
            </w:r>
            <w:r w:rsidRPr="0017142C">
              <w:rPr>
                <w:rFonts w:ascii="黑体" w:eastAsia="黑体" w:hAnsi="黑体" w:cs="黑体"/>
                <w:color w:val="auto"/>
                <w:spacing w:val="4"/>
              </w:rPr>
              <w:t>分</w:t>
            </w: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2" w:line="228" w:lineRule="auto"/>
              <w:ind w:left="183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9"/>
              </w:rPr>
              <w:t>得分情况说</w:t>
            </w:r>
            <w:r w:rsidRPr="0017142C">
              <w:rPr>
                <w:rFonts w:ascii="黑体" w:eastAsia="黑体" w:hAnsi="黑体" w:cs="黑体"/>
                <w:color w:val="auto"/>
                <w:spacing w:val="8"/>
              </w:rPr>
              <w:t>明</w:t>
            </w:r>
          </w:p>
        </w:tc>
      </w:tr>
      <w:tr w:rsidR="0017142C" w:rsidRPr="0017142C">
        <w:trPr>
          <w:trHeight w:val="847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41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267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bottom w:val="nil"/>
            </w:tcBorders>
          </w:tcPr>
          <w:p w:rsidR="0005234E" w:rsidRPr="0017142C" w:rsidRDefault="0005234E">
            <w:pPr>
              <w:spacing w:line="298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99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99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99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8" w:line="228" w:lineRule="auto"/>
              <w:ind w:left="175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6"/>
              </w:rPr>
              <w:t>人员配</w:t>
            </w:r>
            <w:r w:rsidRPr="0017142C">
              <w:rPr>
                <w:rFonts w:ascii="宋体" w:eastAsia="宋体" w:hAnsi="宋体" w:cs="宋体"/>
                <w:color w:val="auto"/>
                <w:spacing w:val="5"/>
              </w:rPr>
              <w:t>备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4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47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tabs>
                <w:tab w:val="left" w:pos="150"/>
              </w:tabs>
              <w:spacing w:before="2" w:line="231" w:lineRule="auto"/>
              <w:ind w:left="38" w:right="20" w:hanging="3"/>
              <w:rPr>
                <w:rFonts w:ascii="宋体" w:eastAsia="宋体" w:hAnsi="宋体" w:cs="宋体"/>
                <w:color w:val="auto"/>
                <w:sz w:val="20"/>
                <w:szCs w:val="20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备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人员的专业、职称、工作年限、数量等是否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8"/>
              </w:rPr>
              <w:t>不低于投标文件人员要求</w:t>
            </w:r>
            <w:r w:rsidRPr="0017142C">
              <w:rPr>
                <w:rFonts w:ascii="宋体" w:eastAsia="宋体" w:hAnsi="宋体" w:cs="宋体"/>
                <w:color w:val="auto"/>
                <w:spacing w:val="18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8"/>
              </w:rPr>
              <w:t>，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投入人员不满足要求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中任何一项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的，每人扣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129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07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07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46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225" w:type="dxa"/>
            <w:vMerge/>
            <w:tcBorders>
              <w:top w:val="nil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09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10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47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58" w:line="241" w:lineRule="auto"/>
              <w:ind w:left="34" w:right="2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14"/>
              </w:rPr>
              <w:t>配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备人员的专业水平、响应速度、协调能力、服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1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意识</w:t>
            </w:r>
            <w:r w:rsidRPr="0017142C">
              <w:rPr>
                <w:rFonts w:ascii="宋体" w:eastAsia="宋体" w:hAnsi="宋体" w:cs="宋体" w:hint="eastAsia"/>
                <w:color w:val="auto"/>
                <w:spacing w:val="10"/>
              </w:rPr>
              <w:t>、驻莞办公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及人员储备等是否满足项目服务需求，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投入人员不满足要求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中任何一项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的，每人扣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204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57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57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250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bottom w:val="nil"/>
            </w:tcBorders>
          </w:tcPr>
          <w:p w:rsidR="0005234E" w:rsidRPr="0017142C" w:rsidRDefault="0005234E">
            <w:pPr>
              <w:spacing w:line="24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8" w:line="228" w:lineRule="auto"/>
              <w:ind w:left="17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8"/>
              </w:rPr>
              <w:t>进</w:t>
            </w:r>
            <w:r w:rsidRPr="0017142C">
              <w:rPr>
                <w:rFonts w:ascii="宋体" w:eastAsia="宋体" w:hAnsi="宋体" w:cs="宋体"/>
                <w:color w:val="auto"/>
                <w:spacing w:val="6"/>
              </w:rPr>
              <w:t>度控制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  <w:p w:rsidR="0005234E" w:rsidRPr="0017142C" w:rsidRDefault="0005234E">
            <w:pPr>
              <w:rPr>
                <w:color w:val="auto"/>
              </w:rPr>
            </w:pPr>
          </w:p>
          <w:p w:rsidR="0005234E" w:rsidRPr="0017142C" w:rsidRDefault="0005234E">
            <w:pPr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47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68" w:line="241" w:lineRule="auto"/>
              <w:ind w:left="34" w:right="20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34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21"/>
              </w:rPr>
              <w:t>务单位是否根据要求在规定时间内与业主联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34"/>
              </w:rPr>
              <w:t>系</w:t>
            </w:r>
            <w:r w:rsidRPr="0017142C">
              <w:rPr>
                <w:rFonts w:ascii="宋体" w:eastAsia="宋体" w:hAnsi="宋体" w:cs="宋体"/>
                <w:color w:val="auto"/>
                <w:spacing w:val="21"/>
              </w:rPr>
              <w:t>，委派人员</w:t>
            </w:r>
            <w:r w:rsidRPr="0017142C">
              <w:rPr>
                <w:rFonts w:ascii="宋体" w:eastAsia="宋体" w:hAnsi="宋体" w:cs="宋体" w:hint="eastAsia"/>
                <w:color w:val="auto"/>
                <w:spacing w:val="21"/>
              </w:rPr>
              <w:t>是否在规定时间内</w:t>
            </w:r>
            <w:r w:rsidRPr="0017142C">
              <w:rPr>
                <w:rFonts w:ascii="宋体" w:eastAsia="宋体" w:hAnsi="宋体" w:cs="宋体"/>
                <w:color w:val="auto"/>
                <w:spacing w:val="21"/>
              </w:rPr>
              <w:t>上门确认项目需求并开展现场查</w:t>
            </w:r>
            <w:r w:rsidRPr="0017142C">
              <w:rPr>
                <w:rFonts w:ascii="宋体" w:eastAsia="宋体" w:hAnsi="宋体" w:cs="宋体"/>
                <w:color w:val="auto"/>
                <w:spacing w:val="28"/>
              </w:rPr>
              <w:t>勘</w:t>
            </w:r>
            <w:r w:rsidRPr="0017142C">
              <w:rPr>
                <w:rFonts w:ascii="宋体" w:eastAsia="宋体" w:hAnsi="宋体" w:cs="宋体"/>
                <w:color w:val="auto"/>
                <w:spacing w:val="15"/>
              </w:rPr>
              <w:t>，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不满足要求的，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每滞后一天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138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28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28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245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225" w:type="dxa"/>
            <w:vMerge/>
            <w:tcBorders>
              <w:top w:val="nil"/>
              <w:bottom w:val="nil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31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31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47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tabs>
                <w:tab w:val="left" w:pos="150"/>
              </w:tabs>
              <w:spacing w:before="301" w:line="241" w:lineRule="auto"/>
              <w:ind w:left="35" w:right="20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单位是否根据项目需求及现场查勘情况及时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制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定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内容详实、合理可行的工作计划，并满足相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7"/>
              </w:rPr>
              <w:t>关</w:t>
            </w:r>
            <w:r w:rsidRPr="0017142C">
              <w:rPr>
                <w:rFonts w:ascii="宋体" w:eastAsia="宋体" w:hAnsi="宋体" w:cs="宋体"/>
                <w:color w:val="auto"/>
                <w:spacing w:val="11"/>
              </w:rPr>
              <w:t>工作要求</w:t>
            </w:r>
            <w:r w:rsidRPr="0017142C">
              <w:rPr>
                <w:rFonts w:ascii="宋体" w:eastAsia="宋体" w:hAnsi="宋体" w:cs="宋体" w:hint="eastAsia"/>
                <w:color w:val="auto"/>
                <w:spacing w:val="6"/>
              </w:rPr>
              <w:t>，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不按时提交或按时提交但不满足要求的仍算滞后，每滞后一天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282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10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10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25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225" w:type="dxa"/>
            <w:vMerge/>
            <w:tcBorders>
              <w:top w:val="nil"/>
              <w:bottom w:val="nil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09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10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43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27"/>
              <w:ind w:left="34" w:right="20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单位是否按照工作计划及工作要求按时提交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各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阶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段各类型工作成果，包括正式文件及过程文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8"/>
              </w:rPr>
              <w:t>件，</w:t>
            </w:r>
            <w:r w:rsidRPr="0017142C">
              <w:rPr>
                <w:rFonts w:ascii="宋体" w:eastAsia="宋体" w:hAnsi="宋体" w:cs="宋体"/>
                <w:color w:val="auto"/>
                <w:spacing w:val="8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8"/>
              </w:rPr>
              <w:t>且</w:t>
            </w:r>
            <w:r w:rsidRPr="0017142C">
              <w:rPr>
                <w:rFonts w:ascii="宋体" w:eastAsia="宋体" w:hAnsi="宋体" w:cs="宋体"/>
                <w:color w:val="auto"/>
                <w:spacing w:val="5"/>
              </w:rPr>
              <w:t>各</w:t>
            </w:r>
            <w:r w:rsidRPr="0017142C">
              <w:rPr>
                <w:rFonts w:ascii="宋体" w:eastAsia="宋体" w:hAnsi="宋体" w:cs="宋体"/>
                <w:color w:val="auto"/>
                <w:spacing w:val="4"/>
              </w:rPr>
              <w:t>项成果时效性满足要求，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不按时提交或按时提交但不满足要求的仍算滞后，每滞后一天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564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91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91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51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225" w:type="dxa"/>
            <w:vMerge/>
            <w:tcBorders>
              <w:top w:val="nil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5234E" w:rsidRPr="0017142C" w:rsidRDefault="009E7BF3">
            <w:pPr>
              <w:spacing w:before="60" w:line="189" w:lineRule="auto"/>
              <w:ind w:left="47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69" w:line="244" w:lineRule="auto"/>
              <w:ind w:left="33" w:right="20" w:firstLine="5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30"/>
              </w:rPr>
              <w:t>是</w:t>
            </w:r>
            <w:r w:rsidRPr="0017142C">
              <w:rPr>
                <w:rFonts w:ascii="宋体" w:eastAsia="宋体" w:hAnsi="宋体" w:cs="宋体"/>
                <w:color w:val="auto"/>
                <w:spacing w:val="21"/>
              </w:rPr>
              <w:t>否因服务单位工作进度滞后影响项目正常推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29"/>
              </w:rPr>
              <w:t>进</w:t>
            </w:r>
            <w:r w:rsidRPr="0017142C">
              <w:rPr>
                <w:rFonts w:ascii="宋体" w:eastAsia="宋体" w:hAnsi="宋体" w:cs="宋体"/>
                <w:color w:val="auto"/>
                <w:spacing w:val="15"/>
              </w:rPr>
              <w:t>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每影响项目工作滞后一天扣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1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</w:tbl>
    <w:p w:rsidR="0005234E" w:rsidRPr="0017142C" w:rsidRDefault="0005234E">
      <w:pPr>
        <w:rPr>
          <w:rFonts w:eastAsiaTheme="minorEastAsia"/>
          <w:color w:val="auto"/>
        </w:rPr>
        <w:sectPr w:rsidR="0005234E" w:rsidRPr="0017142C">
          <w:type w:val="continuous"/>
          <w:pgSz w:w="12240" w:h="15840"/>
          <w:pgMar w:top="1346" w:right="1101" w:bottom="0" w:left="1084" w:header="0" w:footer="0" w:gutter="0"/>
          <w:cols w:space="720" w:equalWidth="0">
            <w:col w:w="10054"/>
          </w:cols>
        </w:sectPr>
      </w:pPr>
    </w:p>
    <w:p w:rsidR="0005234E" w:rsidRPr="0017142C" w:rsidRDefault="0005234E">
      <w:pPr>
        <w:spacing w:line="69" w:lineRule="exact"/>
        <w:rPr>
          <w:rFonts w:eastAsiaTheme="minorEastAsia"/>
          <w:color w:val="auto"/>
        </w:rPr>
      </w:pPr>
    </w:p>
    <w:tbl>
      <w:tblPr>
        <w:tblStyle w:val="TableNormal"/>
        <w:tblW w:w="10038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225"/>
        <w:gridCol w:w="1059"/>
        <w:gridCol w:w="4704"/>
        <w:gridCol w:w="781"/>
        <w:gridCol w:w="1669"/>
      </w:tblGrid>
      <w:tr w:rsidR="0017142C" w:rsidRPr="0017142C">
        <w:trPr>
          <w:trHeight w:val="1100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18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249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</w:tcBorders>
          </w:tcPr>
          <w:p w:rsidR="0005234E" w:rsidRPr="0017142C" w:rsidRDefault="0005234E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  <w:spacing w:val="6"/>
              </w:rPr>
            </w:pPr>
          </w:p>
          <w:p w:rsidR="0005234E" w:rsidRPr="0017142C" w:rsidRDefault="0005234E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  <w:spacing w:val="6"/>
              </w:rPr>
            </w:pPr>
          </w:p>
          <w:p w:rsidR="0005234E" w:rsidRPr="0017142C" w:rsidRDefault="0005234E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  <w:spacing w:val="6"/>
              </w:rPr>
            </w:pPr>
          </w:p>
          <w:p w:rsidR="0005234E" w:rsidRPr="0017142C" w:rsidRDefault="0005234E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  <w:spacing w:val="6"/>
              </w:rPr>
            </w:pPr>
          </w:p>
          <w:p w:rsidR="0005234E" w:rsidRPr="0017142C" w:rsidRDefault="0005234E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  <w:spacing w:val="6"/>
              </w:rPr>
            </w:pPr>
          </w:p>
          <w:p w:rsidR="0005234E" w:rsidRPr="0017142C" w:rsidRDefault="0005234E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  <w:spacing w:val="6"/>
              </w:rPr>
            </w:pPr>
          </w:p>
          <w:p w:rsidR="0005234E" w:rsidRPr="0017142C" w:rsidRDefault="0005234E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  <w:spacing w:val="6"/>
              </w:rPr>
            </w:pPr>
          </w:p>
          <w:p w:rsidR="0005234E" w:rsidRPr="0017142C" w:rsidRDefault="0005234E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  <w:spacing w:val="6"/>
              </w:rPr>
            </w:pPr>
          </w:p>
          <w:p w:rsidR="0005234E" w:rsidRPr="0017142C" w:rsidRDefault="0005234E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  <w:spacing w:val="6"/>
              </w:rPr>
            </w:pPr>
          </w:p>
          <w:p w:rsidR="0005234E" w:rsidRPr="0017142C" w:rsidRDefault="009E7BF3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6"/>
              </w:rPr>
              <w:t>成果质</w:t>
            </w:r>
            <w:r w:rsidRPr="0017142C">
              <w:rPr>
                <w:rFonts w:ascii="宋体" w:eastAsia="宋体" w:hAnsi="宋体" w:cs="宋体"/>
                <w:color w:val="auto"/>
                <w:spacing w:val="5"/>
              </w:rPr>
              <w:t>量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20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89" w:lineRule="auto"/>
              <w:ind w:left="47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90" w:line="244" w:lineRule="auto"/>
              <w:ind w:left="35" w:right="20" w:firstLine="2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 w:hint="eastAsia"/>
                <w:color w:val="auto"/>
                <w:spacing w:val="19"/>
              </w:rPr>
              <w:t>勘察</w:t>
            </w:r>
            <w:r w:rsidRPr="0017142C">
              <w:rPr>
                <w:rFonts w:ascii="宋体" w:eastAsia="宋体" w:hAnsi="宋体" w:cs="宋体"/>
                <w:color w:val="auto"/>
                <w:spacing w:val="19"/>
              </w:rPr>
              <w:t>设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计文件是否满足国家有关法律法规及行业有关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4"/>
              </w:rPr>
              <w:t>技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术规程、标准的要求，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每出现一处不满足要求的扣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1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944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07" w:lineRule="auto"/>
              <w:rPr>
                <w:rFonts w:eastAsiaTheme="minorEastAsia"/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55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225" w:type="dxa"/>
            <w:vMerge/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12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89" w:lineRule="auto"/>
              <w:ind w:left="47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49" w:line="229" w:lineRule="auto"/>
              <w:ind w:left="35" w:right="20" w:firstLine="2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 w:hint="eastAsia"/>
                <w:color w:val="auto"/>
                <w:spacing w:val="19"/>
              </w:rPr>
              <w:t>勘察</w:t>
            </w:r>
            <w:r w:rsidRPr="0017142C">
              <w:rPr>
                <w:rFonts w:ascii="宋体" w:eastAsia="宋体" w:hAnsi="宋体" w:cs="宋体"/>
                <w:color w:val="auto"/>
                <w:spacing w:val="19"/>
              </w:rPr>
              <w:t>设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计文件的深度是否满足相应设计阶段有关规定</w:t>
            </w:r>
            <w:r w:rsidRPr="0017142C">
              <w:rPr>
                <w:rFonts w:ascii="宋体" w:eastAsia="宋体" w:hAnsi="宋体" w:cs="宋体"/>
                <w:color w:val="auto"/>
                <w:spacing w:val="14"/>
              </w:rPr>
              <w:t>要</w:t>
            </w:r>
            <w:r w:rsidRPr="0017142C">
              <w:rPr>
                <w:rFonts w:ascii="宋体" w:eastAsia="宋体" w:hAnsi="宋体" w:cs="宋体"/>
                <w:color w:val="auto"/>
                <w:spacing w:val="9"/>
              </w:rPr>
              <w:t>求，设计内容是否全面、完整</w:t>
            </w:r>
            <w:r w:rsidRPr="0017142C">
              <w:rPr>
                <w:rFonts w:ascii="宋体" w:eastAsia="宋体" w:hAnsi="宋体" w:cs="宋体" w:hint="eastAsia"/>
                <w:color w:val="auto"/>
                <w:spacing w:val="9"/>
              </w:rPr>
              <w:t>（含概算是否漏项</w:t>
            </w:r>
            <w:r w:rsidRPr="0017142C">
              <w:rPr>
                <w:rFonts w:ascii="宋体" w:eastAsia="宋体" w:hAnsi="宋体" w:cs="宋体" w:hint="eastAsia"/>
                <w:color w:val="auto"/>
                <w:spacing w:val="9"/>
              </w:rPr>
              <w:t>，</w:t>
            </w:r>
            <w:r w:rsidRPr="0017142C">
              <w:rPr>
                <w:rFonts w:ascii="宋体" w:eastAsia="宋体" w:hAnsi="宋体" w:cs="宋体" w:hint="eastAsia"/>
                <w:color w:val="auto"/>
                <w:spacing w:val="9"/>
              </w:rPr>
              <w:t>主要设备及材料未提供三家及以上询价资料，且询价资料真实有效</w:t>
            </w:r>
            <w:r w:rsidRPr="0017142C">
              <w:rPr>
                <w:rFonts w:ascii="宋体" w:eastAsia="宋体" w:hAnsi="宋体" w:cs="宋体" w:hint="eastAsia"/>
                <w:color w:val="auto"/>
                <w:spacing w:val="9"/>
              </w:rPr>
              <w:t>）</w:t>
            </w:r>
            <w:r w:rsidRPr="0017142C">
              <w:rPr>
                <w:rFonts w:ascii="宋体" w:eastAsia="宋体" w:hAnsi="宋体" w:cs="宋体"/>
                <w:color w:val="auto"/>
                <w:spacing w:val="9"/>
              </w:rPr>
              <w:t>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每出现一处内容不清晰或内容缺少的扣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1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987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63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4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50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225" w:type="dxa"/>
            <w:vMerge/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66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6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89" w:lineRule="auto"/>
              <w:ind w:left="47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70" w:line="241" w:lineRule="auto"/>
              <w:ind w:left="36" w:right="20" w:firstLine="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 w:hint="eastAsia"/>
                <w:color w:val="auto"/>
                <w:spacing w:val="19"/>
              </w:rPr>
              <w:t>勘察</w:t>
            </w:r>
            <w:r w:rsidRPr="0017142C">
              <w:rPr>
                <w:rFonts w:ascii="宋体" w:eastAsia="宋体" w:hAnsi="宋体" w:cs="宋体"/>
                <w:color w:val="auto"/>
                <w:spacing w:val="1"/>
              </w:rPr>
              <w:t>设计</w:t>
            </w:r>
            <w:r w:rsidRPr="0017142C">
              <w:rPr>
                <w:rFonts w:ascii="宋体" w:eastAsia="宋体" w:hAnsi="宋体" w:cs="宋体" w:hint="eastAsia"/>
                <w:color w:val="auto"/>
                <w:spacing w:val="1"/>
              </w:rPr>
              <w:t>单位</w:t>
            </w:r>
            <w:r w:rsidRPr="0017142C">
              <w:rPr>
                <w:rFonts w:ascii="宋体" w:eastAsia="宋体" w:hAnsi="宋体" w:cs="宋体"/>
                <w:color w:val="auto"/>
                <w:spacing w:val="1"/>
              </w:rPr>
              <w:t>的基本资料</w:t>
            </w:r>
            <w:r w:rsidRPr="0017142C">
              <w:rPr>
                <w:rFonts w:ascii="宋体" w:eastAsia="宋体" w:hAnsi="宋体" w:cs="宋体"/>
                <w:color w:val="auto"/>
              </w:rPr>
              <w:t>是否准确、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</w:rPr>
              <w:t>可靠、充分，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</w:rPr>
              <w:t>计</w:t>
            </w:r>
            <w:r w:rsidRPr="0017142C">
              <w:rPr>
                <w:rFonts w:ascii="宋体" w:eastAsia="宋体" w:hAnsi="宋体" w:cs="宋体"/>
                <w:color w:val="auto"/>
                <w:spacing w:val="24"/>
              </w:rPr>
              <w:t>算</w:t>
            </w:r>
            <w:r w:rsidRPr="0017142C">
              <w:rPr>
                <w:rFonts w:ascii="宋体" w:eastAsia="宋体" w:hAnsi="宋体" w:cs="宋体"/>
                <w:color w:val="auto"/>
                <w:spacing w:val="14"/>
              </w:rPr>
              <w:t>结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果是否准确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</w:rPr>
              <w:t>（含费率计算）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，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</w:rPr>
              <w:t>每出现一处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数据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</w:rPr>
              <w:t>、文字</w:t>
            </w:r>
            <w:r w:rsidRPr="0017142C">
              <w:rPr>
                <w:rFonts w:ascii="宋体" w:eastAsia="宋体" w:hAnsi="宋体" w:cs="宋体"/>
                <w:color w:val="auto"/>
                <w:spacing w:val="7"/>
              </w:rPr>
              <w:t>错误扣</w:t>
            </w:r>
            <w:r w:rsidRPr="0017142C">
              <w:rPr>
                <w:rFonts w:ascii="宋体" w:eastAsia="宋体" w:hAnsi="宋体" w:cs="宋体"/>
                <w:color w:val="auto"/>
                <w:spacing w:val="7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0.5</w:t>
            </w:r>
            <w:r w:rsidRPr="0017142C">
              <w:rPr>
                <w:rFonts w:ascii="宋体" w:eastAsia="宋体" w:hAnsi="宋体" w:cs="宋体"/>
                <w:color w:val="auto"/>
                <w:spacing w:val="7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4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106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16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1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1225" w:type="dxa"/>
            <w:vMerge/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18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43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tabs>
                <w:tab w:val="left" w:pos="150"/>
              </w:tabs>
              <w:spacing w:before="190" w:line="244" w:lineRule="auto"/>
              <w:ind w:left="37" w:right="20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 w:hint="eastAsia"/>
                <w:color w:val="auto"/>
                <w:spacing w:val="19"/>
              </w:rPr>
              <w:t>勘察</w:t>
            </w:r>
            <w:r w:rsidRPr="0017142C">
              <w:rPr>
                <w:rFonts w:ascii="宋体" w:eastAsia="宋体" w:hAnsi="宋体" w:cs="宋体"/>
                <w:color w:val="auto"/>
                <w:spacing w:val="19"/>
              </w:rPr>
              <w:t>设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计方案论证是否充分，是否对规模、工艺、设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备</w:t>
            </w:r>
            <w:r w:rsidRPr="0017142C">
              <w:rPr>
                <w:rFonts w:ascii="宋体" w:eastAsia="宋体" w:hAnsi="宋体" w:cs="宋体" w:hint="eastAsia"/>
                <w:color w:val="auto"/>
                <w:spacing w:val="13"/>
              </w:rPr>
              <w:t>（如有）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、管材等进行专项论证，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每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缺少一项论证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2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194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59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1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11</w:t>
            </w:r>
          </w:p>
        </w:tc>
        <w:tc>
          <w:tcPr>
            <w:tcW w:w="1225" w:type="dxa"/>
            <w:vMerge/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61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43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02"/>
              <w:ind w:left="35" w:right="20" w:firstLine="3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 w:hint="eastAsia"/>
                <w:color w:val="auto"/>
                <w:spacing w:val="19"/>
              </w:rPr>
              <w:t>勘察</w:t>
            </w:r>
            <w:r w:rsidRPr="0017142C">
              <w:rPr>
                <w:rFonts w:ascii="宋体" w:eastAsia="宋体" w:hAnsi="宋体" w:cs="宋体"/>
                <w:color w:val="auto"/>
                <w:spacing w:val="19"/>
              </w:rPr>
              <w:t>设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计方案是否结合项目实际与同</w:t>
            </w:r>
            <w:r w:rsidRPr="0017142C">
              <w:rPr>
                <w:rFonts w:ascii="宋体" w:eastAsia="宋体" w:hAnsi="宋体" w:cs="宋体"/>
                <w:color w:val="auto"/>
                <w:spacing w:val="28"/>
              </w:rPr>
              <w:t>类</w:t>
            </w:r>
            <w:r w:rsidRPr="0017142C">
              <w:rPr>
                <w:rFonts w:ascii="宋体" w:eastAsia="宋体" w:hAnsi="宋体" w:cs="宋体"/>
                <w:color w:val="auto"/>
                <w:spacing w:val="15"/>
              </w:rPr>
              <w:t>型项目进行全面对比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（含进行经济指标对比分析），且及时准确提供相关报表数据、资料，</w:t>
            </w:r>
            <w:r w:rsidRPr="0017142C">
              <w:rPr>
                <w:rFonts w:ascii="宋体" w:eastAsia="宋体" w:hAnsi="宋体" w:cs="宋体"/>
                <w:color w:val="auto"/>
                <w:spacing w:val="15"/>
              </w:rPr>
              <w:t>因地制宜推荐最优方</w:t>
            </w:r>
            <w:r w:rsidRPr="0017142C">
              <w:rPr>
                <w:rFonts w:ascii="宋体" w:eastAsia="宋体" w:hAnsi="宋体" w:cs="宋体"/>
                <w:color w:val="auto"/>
                <w:spacing w:val="28"/>
              </w:rPr>
              <w:t>案</w:t>
            </w:r>
            <w:r w:rsidRPr="0017142C">
              <w:rPr>
                <w:rFonts w:ascii="宋体" w:eastAsia="宋体" w:hAnsi="宋体" w:cs="宋体"/>
                <w:color w:val="auto"/>
                <w:spacing w:val="15"/>
              </w:rPr>
              <w:t>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对比分析中每缺少一项或每项缺少资料的，每项扣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1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分。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179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8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8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21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12</w:t>
            </w:r>
          </w:p>
        </w:tc>
        <w:tc>
          <w:tcPr>
            <w:tcW w:w="1225" w:type="dxa"/>
            <w:vMerge/>
            <w:tcBorders>
              <w:bottom w:val="single" w:sz="4" w:space="0" w:color="auto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86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86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43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78" w:line="235" w:lineRule="auto"/>
              <w:ind w:left="36" w:right="20" w:firstLine="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 w:hint="eastAsia"/>
                <w:color w:val="auto"/>
                <w:spacing w:val="19"/>
              </w:rPr>
              <w:t>勘察</w:t>
            </w:r>
            <w:r w:rsidRPr="0017142C">
              <w:rPr>
                <w:rFonts w:ascii="宋体" w:eastAsia="宋体" w:hAnsi="宋体" w:cs="宋体"/>
                <w:color w:val="auto"/>
                <w:spacing w:val="19"/>
              </w:rPr>
              <w:t>设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计方案是否严格执行投资控制，</w:t>
            </w:r>
            <w:r w:rsidRPr="0017142C">
              <w:rPr>
                <w:rFonts w:ascii="宋体" w:eastAsia="宋体" w:hAnsi="宋体" w:cs="宋体" w:hint="eastAsia"/>
                <w:color w:val="auto"/>
                <w:spacing w:val="10"/>
              </w:rPr>
              <w:t>是否进行限额设计，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工程造价是否</w:t>
            </w: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符</w:t>
            </w:r>
            <w:r w:rsidRPr="0017142C">
              <w:rPr>
                <w:rFonts w:ascii="宋体" w:eastAsia="宋体" w:hAnsi="宋体" w:cs="宋体"/>
                <w:color w:val="auto"/>
                <w:spacing w:val="11"/>
              </w:rPr>
              <w:t>合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本地实际，选用经济指标是否合理，概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算</w:t>
            </w:r>
            <w:r w:rsidRPr="0017142C">
              <w:rPr>
                <w:rFonts w:ascii="宋体" w:eastAsia="宋体" w:hAnsi="宋体" w:cs="宋体"/>
                <w:color w:val="auto"/>
                <w:spacing w:val="9"/>
              </w:rPr>
              <w:t>是否合理，设计是否过于保守，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每出现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任何一项不合理，每项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832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7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1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13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bottom w:val="nil"/>
            </w:tcBorders>
          </w:tcPr>
          <w:p w:rsidR="0005234E" w:rsidRPr="0017142C" w:rsidRDefault="0005234E">
            <w:pPr>
              <w:spacing w:line="26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8" w:line="227" w:lineRule="auto"/>
              <w:ind w:left="173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7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6"/>
              </w:rPr>
              <w:t>务配合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7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441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1" w:line="220" w:lineRule="auto"/>
              <w:ind w:left="34" w:right="20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单位是否积极响应并理解业主需求，按时落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1"/>
              </w:rPr>
              <w:t>实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保质成果提交与修改，沟通是否协调顺畅，</w:t>
            </w:r>
            <w:r w:rsidRPr="0017142C">
              <w:rPr>
                <w:rFonts w:ascii="宋体" w:eastAsia="宋体" w:hAnsi="宋体" w:cs="宋体" w:hint="eastAsia"/>
                <w:color w:val="auto"/>
                <w:spacing w:val="10"/>
              </w:rPr>
              <w:t>服务态度较差的，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每次出现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任何一项不满足的，每项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331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6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1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14</w:t>
            </w:r>
          </w:p>
        </w:tc>
        <w:tc>
          <w:tcPr>
            <w:tcW w:w="1225" w:type="dxa"/>
            <w:vMerge/>
            <w:tcBorders>
              <w:top w:val="nil"/>
              <w:bottom w:val="nil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66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7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481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74" w:line="241" w:lineRule="auto"/>
              <w:ind w:left="35" w:right="20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单位是否积极协助业主就</w:t>
            </w:r>
            <w:r w:rsidRPr="0017142C">
              <w:rPr>
                <w:rFonts w:ascii="宋体" w:eastAsia="宋体" w:hAnsi="宋体" w:cs="宋体" w:hint="eastAsia"/>
                <w:color w:val="auto"/>
                <w:spacing w:val="19"/>
              </w:rPr>
              <w:t>勘察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设计方案与相关单</w:t>
            </w: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进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行沟通协调，按时落实有关要求，并协助业</w:t>
            </w:r>
            <w:r w:rsidRPr="0017142C">
              <w:rPr>
                <w:rFonts w:ascii="宋体" w:eastAsia="宋体" w:hAnsi="宋体" w:cs="宋体"/>
                <w:color w:val="auto"/>
                <w:spacing w:val="14"/>
              </w:rPr>
              <w:t>主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开展相关技术考察等</w:t>
            </w:r>
            <w:r w:rsidRPr="0017142C">
              <w:rPr>
                <w:rFonts w:ascii="宋体" w:eastAsia="宋体" w:hAnsi="宋体" w:cs="宋体" w:hint="eastAsia"/>
                <w:color w:val="auto"/>
                <w:spacing w:val="13"/>
              </w:rPr>
              <w:t>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每次出现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任何一项不满足的，每项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175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52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1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15</w:t>
            </w:r>
          </w:p>
        </w:tc>
        <w:tc>
          <w:tcPr>
            <w:tcW w:w="1225" w:type="dxa"/>
            <w:vMerge/>
            <w:tcBorders>
              <w:top w:val="nil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5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481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96" w:line="237" w:lineRule="auto"/>
              <w:ind w:left="36" w:right="20" w:hanging="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单位是否积极配合业主组织召开相关工作会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8"/>
              </w:rPr>
              <w:t>议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及</w:t>
            </w:r>
            <w:r w:rsidRPr="0017142C">
              <w:rPr>
                <w:rFonts w:ascii="宋体" w:eastAsia="宋体" w:hAnsi="宋体" w:cs="宋体"/>
                <w:color w:val="auto"/>
                <w:spacing w:val="9"/>
              </w:rPr>
              <w:t>评审会议，并协助落实会务工作，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每次出现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任何一项不满足的，每项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517"/>
          <w:jc w:val="center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82" w:line="192" w:lineRule="auto"/>
              <w:ind w:left="21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16</w:t>
            </w:r>
          </w:p>
        </w:tc>
        <w:tc>
          <w:tcPr>
            <w:tcW w:w="1225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62" w:line="228" w:lineRule="auto"/>
              <w:ind w:left="392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4"/>
              </w:rPr>
              <w:t>合</w:t>
            </w:r>
            <w:r w:rsidRPr="0017142C">
              <w:rPr>
                <w:rFonts w:ascii="宋体" w:eastAsia="宋体" w:hAnsi="宋体" w:cs="宋体"/>
                <w:color w:val="auto"/>
                <w:spacing w:val="3"/>
              </w:rPr>
              <w:t>计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82" w:line="192" w:lineRule="auto"/>
              <w:ind w:left="386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</w:t>
            </w:r>
            <w:r w:rsidRPr="0017142C">
              <w:rPr>
                <w:rFonts w:ascii="Times New Roman" w:eastAsia="Times New Roman" w:hAnsi="Times New Roman" w:cs="Times New Roman"/>
                <w:color w:val="auto"/>
                <w:spacing w:val="-2"/>
              </w:rPr>
              <w:t>00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05" w:line="295" w:lineRule="exact"/>
              <w:ind w:left="2316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2"/>
                <w:position w:val="2"/>
              </w:rPr>
              <w:t>/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03" w:line="294" w:lineRule="exact"/>
              <w:ind w:left="808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2"/>
                <w:position w:val="2"/>
              </w:rPr>
              <w:t>/</w:t>
            </w:r>
          </w:p>
        </w:tc>
      </w:tr>
    </w:tbl>
    <w:p w:rsidR="0005234E" w:rsidRPr="0017142C" w:rsidRDefault="009E7BF3">
      <w:pPr>
        <w:spacing w:before="57" w:line="227" w:lineRule="auto"/>
        <w:ind w:left="56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9"/>
        </w:rPr>
        <w:t>说</w:t>
      </w:r>
      <w:r w:rsidRPr="0017142C">
        <w:rPr>
          <w:rFonts w:ascii="宋体" w:eastAsia="宋体" w:hAnsi="宋体" w:cs="宋体"/>
          <w:color w:val="auto"/>
          <w:spacing w:val="6"/>
        </w:rPr>
        <w:t>明：</w:t>
      </w:r>
      <w:r w:rsidRPr="0017142C">
        <w:rPr>
          <w:rFonts w:ascii="Times New Roman" w:eastAsia="Times New Roman" w:hAnsi="Times New Roman" w:cs="Times New Roman"/>
          <w:color w:val="auto"/>
          <w:spacing w:val="6"/>
        </w:rPr>
        <w:t>1.</w:t>
      </w:r>
      <w:r w:rsidRPr="0017142C">
        <w:rPr>
          <w:rFonts w:ascii="宋体" w:eastAsia="宋体" w:hAnsi="宋体" w:cs="宋体"/>
          <w:color w:val="auto"/>
          <w:spacing w:val="6"/>
        </w:rPr>
        <w:t>考核评分表满分</w:t>
      </w:r>
      <w:r w:rsidRPr="0017142C">
        <w:rPr>
          <w:rFonts w:ascii="Times New Roman" w:eastAsia="Times New Roman" w:hAnsi="Times New Roman" w:cs="Times New Roman"/>
          <w:color w:val="auto"/>
          <w:spacing w:val="6"/>
        </w:rPr>
        <w:t>100</w:t>
      </w:r>
      <w:r w:rsidRPr="0017142C">
        <w:rPr>
          <w:rFonts w:ascii="宋体" w:eastAsia="宋体" w:hAnsi="宋体" w:cs="宋体"/>
          <w:color w:val="auto"/>
          <w:spacing w:val="6"/>
        </w:rPr>
        <w:t>分；</w:t>
      </w:r>
    </w:p>
    <w:p w:rsidR="0005234E" w:rsidRPr="0017142C" w:rsidRDefault="009E7BF3" w:rsidP="0017142C">
      <w:pPr>
        <w:spacing w:before="81"/>
        <w:ind w:left="771" w:right="442" w:hanging="6"/>
        <w:rPr>
          <w:rFonts w:ascii="宋体" w:eastAsia="宋体" w:hAnsi="宋体" w:cs="宋体"/>
          <w:color w:val="auto"/>
          <w:spacing w:val="4"/>
        </w:rPr>
      </w:pPr>
      <w:r w:rsidRPr="0017142C">
        <w:rPr>
          <w:rFonts w:ascii="Times New Roman" w:eastAsia="Times New Roman" w:hAnsi="Times New Roman" w:cs="Times New Roman"/>
          <w:color w:val="auto"/>
          <w:spacing w:val="12"/>
        </w:rPr>
        <w:t>2.</w:t>
      </w:r>
      <w:r w:rsidRPr="0017142C">
        <w:rPr>
          <w:rFonts w:ascii="宋体" w:eastAsia="宋体" w:hAnsi="宋体" w:cs="宋体"/>
          <w:color w:val="auto"/>
          <w:spacing w:val="12"/>
        </w:rPr>
        <w:t>每项最</w:t>
      </w:r>
      <w:r w:rsidRPr="0017142C">
        <w:rPr>
          <w:rFonts w:ascii="宋体" w:eastAsia="宋体" w:hAnsi="宋体" w:cs="宋体"/>
          <w:color w:val="auto"/>
          <w:spacing w:val="8"/>
        </w:rPr>
        <w:t>高</w:t>
      </w:r>
      <w:r w:rsidRPr="0017142C">
        <w:rPr>
          <w:rFonts w:ascii="宋体" w:eastAsia="宋体" w:hAnsi="宋体" w:cs="宋体"/>
          <w:color w:val="auto"/>
          <w:spacing w:val="6"/>
        </w:rPr>
        <w:t>得分不能超过该项标准分值，若得分未达该项标准分值，需就得分情况进行说明；</w:t>
      </w:r>
      <w:r w:rsidRPr="0017142C">
        <w:rPr>
          <w:rFonts w:ascii="宋体" w:eastAsia="宋体" w:hAnsi="宋体" w:cs="宋体"/>
          <w:color w:val="auto"/>
        </w:rPr>
        <w:t xml:space="preserve"> </w:t>
      </w:r>
      <w:r w:rsidRPr="0017142C">
        <w:rPr>
          <w:rFonts w:ascii="Times New Roman" w:eastAsia="Times New Roman" w:hAnsi="Times New Roman" w:cs="Times New Roman"/>
          <w:color w:val="auto"/>
          <w:spacing w:val="8"/>
        </w:rPr>
        <w:t>3</w:t>
      </w:r>
      <w:r w:rsidRPr="0017142C">
        <w:rPr>
          <w:rFonts w:ascii="Times New Roman" w:eastAsia="Times New Roman" w:hAnsi="Times New Roman" w:cs="Times New Roman"/>
          <w:color w:val="auto"/>
          <w:spacing w:val="5"/>
        </w:rPr>
        <w:t>.</w:t>
      </w:r>
      <w:r w:rsidRPr="0017142C">
        <w:rPr>
          <w:rFonts w:ascii="宋体" w:eastAsia="宋体" w:hAnsi="宋体" w:cs="宋体"/>
          <w:color w:val="auto"/>
          <w:spacing w:val="4"/>
        </w:rPr>
        <w:t>每项最低得分为</w:t>
      </w:r>
      <w:r w:rsidRPr="0017142C">
        <w:rPr>
          <w:rFonts w:ascii="Times New Roman" w:eastAsia="Times New Roman" w:hAnsi="Times New Roman" w:cs="Times New Roman"/>
          <w:color w:val="auto"/>
          <w:spacing w:val="4"/>
        </w:rPr>
        <w:t>0</w:t>
      </w:r>
      <w:r w:rsidRPr="0017142C">
        <w:rPr>
          <w:rFonts w:ascii="宋体" w:eastAsia="宋体" w:hAnsi="宋体" w:cs="宋体"/>
          <w:color w:val="auto"/>
          <w:spacing w:val="4"/>
        </w:rPr>
        <w:t>分</w:t>
      </w:r>
      <w:r w:rsidRPr="0017142C">
        <w:rPr>
          <w:rFonts w:ascii="宋体" w:eastAsia="宋体" w:hAnsi="宋体" w:cs="宋体" w:hint="eastAsia"/>
          <w:color w:val="auto"/>
          <w:spacing w:val="4"/>
        </w:rPr>
        <w:t>；</w:t>
      </w:r>
    </w:p>
    <w:p w:rsidR="0005234E" w:rsidRPr="0017142C" w:rsidRDefault="009E7BF3" w:rsidP="0017142C">
      <w:pPr>
        <w:spacing w:before="81"/>
        <w:ind w:left="771" w:right="442" w:hanging="6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 w:hint="eastAsia"/>
          <w:color w:val="auto"/>
          <w:spacing w:val="4"/>
        </w:rPr>
        <w:t>4</w:t>
      </w:r>
      <w:r w:rsidRPr="0017142C">
        <w:rPr>
          <w:rFonts w:ascii="宋体" w:eastAsia="宋体" w:hAnsi="宋体" w:cs="宋体" w:hint="eastAsia"/>
          <w:color w:val="auto"/>
          <w:spacing w:val="4"/>
        </w:rPr>
        <w:t>.</w:t>
      </w:r>
      <w:r w:rsidRPr="0017142C">
        <w:rPr>
          <w:rFonts w:ascii="宋体" w:eastAsia="宋体" w:hAnsi="宋体" w:cs="宋体" w:hint="eastAsia"/>
          <w:color w:val="auto"/>
          <w:spacing w:val="4"/>
        </w:rPr>
        <w:t>施工图预算较估算中建安费节约</w:t>
      </w:r>
      <w:r w:rsidRPr="0017142C">
        <w:rPr>
          <w:rFonts w:ascii="宋体" w:eastAsia="宋体" w:hAnsi="宋体" w:cs="宋体" w:hint="eastAsia"/>
          <w:color w:val="auto"/>
          <w:spacing w:val="4"/>
        </w:rPr>
        <w:t>30%</w:t>
      </w:r>
      <w:r w:rsidRPr="0017142C">
        <w:rPr>
          <w:rFonts w:ascii="宋体" w:eastAsia="宋体" w:hAnsi="宋体" w:cs="宋体" w:hint="eastAsia"/>
          <w:color w:val="auto"/>
          <w:spacing w:val="4"/>
        </w:rPr>
        <w:t>及以上的（剔除工程量变化影响），加</w:t>
      </w:r>
      <w:r w:rsidRPr="0017142C">
        <w:rPr>
          <w:rFonts w:ascii="宋体" w:eastAsia="宋体" w:hAnsi="宋体" w:cs="宋体" w:hint="eastAsia"/>
          <w:color w:val="auto"/>
          <w:spacing w:val="4"/>
        </w:rPr>
        <w:t>5</w:t>
      </w:r>
      <w:r w:rsidRPr="0017142C">
        <w:rPr>
          <w:rFonts w:ascii="宋体" w:eastAsia="宋体" w:hAnsi="宋体" w:cs="宋体" w:hint="eastAsia"/>
          <w:color w:val="auto"/>
          <w:spacing w:val="4"/>
        </w:rPr>
        <w:t>分，并入考核分值内</w:t>
      </w:r>
      <w:r w:rsidRPr="0017142C">
        <w:rPr>
          <w:rFonts w:ascii="宋体" w:eastAsia="宋体" w:hAnsi="宋体" w:cs="宋体" w:hint="eastAsia"/>
          <w:color w:val="auto"/>
          <w:spacing w:val="4"/>
        </w:rPr>
        <w:t>。</w:t>
      </w:r>
    </w:p>
    <w:p w:rsidR="0005234E" w:rsidRPr="0017142C" w:rsidRDefault="0005234E">
      <w:pPr>
        <w:spacing w:before="81" w:line="312" w:lineRule="auto"/>
        <w:ind w:right="444"/>
        <w:rPr>
          <w:rFonts w:ascii="宋体" w:eastAsia="宋体" w:hAnsi="宋体" w:cs="宋体"/>
          <w:color w:val="auto"/>
        </w:rPr>
      </w:pPr>
    </w:p>
    <w:p w:rsidR="0005234E" w:rsidRPr="0017142C" w:rsidRDefault="009E7BF3">
      <w:pPr>
        <w:spacing w:before="43" w:line="444" w:lineRule="exact"/>
        <w:ind w:left="54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2"/>
          <w:position w:val="17"/>
        </w:rPr>
        <w:t>考评小组成员：</w:t>
      </w:r>
    </w:p>
    <w:p w:rsidR="0005234E" w:rsidRPr="0017142C" w:rsidRDefault="009E7BF3">
      <w:pPr>
        <w:spacing w:line="200" w:lineRule="auto"/>
        <w:ind w:left="54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6"/>
        </w:rPr>
        <w:t>考评小组组长</w:t>
      </w:r>
      <w:r w:rsidRPr="0017142C">
        <w:rPr>
          <w:rFonts w:ascii="宋体" w:eastAsia="宋体" w:hAnsi="宋体" w:cs="宋体"/>
          <w:color w:val="auto"/>
          <w:spacing w:val="5"/>
        </w:rPr>
        <w:t>：</w:t>
      </w:r>
      <w:r w:rsidRPr="0017142C">
        <w:rPr>
          <w:rFonts w:ascii="宋体" w:eastAsia="宋体" w:hAnsi="宋体" w:cs="宋体" w:hint="eastAsia"/>
          <w:color w:val="auto"/>
          <w:spacing w:val="5"/>
        </w:rPr>
        <w:t xml:space="preserve">                                                 </w:t>
      </w:r>
      <w:r w:rsidRPr="0017142C">
        <w:rPr>
          <w:rFonts w:ascii="宋体" w:eastAsia="宋体" w:hAnsi="宋体" w:cs="宋体"/>
          <w:color w:val="auto"/>
          <w:spacing w:val="-5"/>
        </w:rPr>
        <w:t>考</w:t>
      </w:r>
      <w:r w:rsidRPr="0017142C">
        <w:rPr>
          <w:rFonts w:ascii="宋体" w:eastAsia="宋体" w:hAnsi="宋体" w:cs="宋体"/>
          <w:color w:val="auto"/>
          <w:spacing w:val="-3"/>
        </w:rPr>
        <w:t>评时间：</w:t>
      </w:r>
    </w:p>
    <w:p w:rsidR="0005234E" w:rsidRPr="0017142C" w:rsidRDefault="0005234E">
      <w:pPr>
        <w:rPr>
          <w:color w:val="auto"/>
        </w:rPr>
        <w:sectPr w:rsidR="0005234E" w:rsidRPr="0017142C">
          <w:pgSz w:w="12240" w:h="15840"/>
          <w:pgMar w:top="1346" w:right="1101" w:bottom="0" w:left="1084" w:header="0" w:footer="0" w:gutter="0"/>
          <w:cols w:space="720"/>
        </w:sectPr>
      </w:pPr>
    </w:p>
    <w:p w:rsidR="0005234E" w:rsidRPr="0017142C" w:rsidRDefault="009E7BF3">
      <w:pPr>
        <w:spacing w:before="193" w:line="228" w:lineRule="auto"/>
        <w:ind w:left="74"/>
        <w:outlineLvl w:val="0"/>
        <w:rPr>
          <w:rFonts w:ascii="Times New Roman" w:eastAsiaTheme="minorEastAsia" w:hAnsi="Times New Roman" w:cs="Times New Roman"/>
          <w:color w:val="auto"/>
          <w:sz w:val="25"/>
          <w:szCs w:val="25"/>
        </w:rPr>
      </w:pPr>
      <w:r w:rsidRPr="0017142C">
        <w:rPr>
          <w:rFonts w:ascii="黑体" w:eastAsia="黑体" w:hAnsi="黑体" w:cs="黑体"/>
          <w:color w:val="auto"/>
          <w:spacing w:val="-5"/>
          <w:sz w:val="25"/>
          <w:szCs w:val="25"/>
        </w:rPr>
        <w:lastRenderedPageBreak/>
        <w:t>附</w:t>
      </w:r>
      <w:r w:rsidRPr="0017142C">
        <w:rPr>
          <w:rFonts w:ascii="黑体" w:eastAsia="黑体" w:hAnsi="黑体" w:cs="黑体"/>
          <w:color w:val="auto"/>
          <w:spacing w:val="-4"/>
          <w:sz w:val="25"/>
          <w:szCs w:val="25"/>
        </w:rPr>
        <w:t>件</w:t>
      </w:r>
      <w:r w:rsidRPr="0017142C">
        <w:rPr>
          <w:rFonts w:ascii="Times New Roman" w:eastAsiaTheme="minorEastAsia" w:hAnsi="Times New Roman" w:cs="Times New Roman" w:hint="eastAsia"/>
          <w:color w:val="auto"/>
          <w:spacing w:val="-4"/>
          <w:sz w:val="25"/>
          <w:szCs w:val="25"/>
        </w:rPr>
        <w:t>5.2</w:t>
      </w:r>
    </w:p>
    <w:p w:rsidR="0005234E" w:rsidRPr="0017142C" w:rsidRDefault="009E7BF3">
      <w:pPr>
        <w:spacing w:before="331" w:line="222" w:lineRule="auto"/>
        <w:ind w:left="2685"/>
        <w:rPr>
          <w:rFonts w:ascii="新宋体" w:eastAsia="新宋体" w:hAnsi="新宋体" w:cs="新宋体"/>
          <w:color w:val="auto"/>
          <w:sz w:val="36"/>
          <w:szCs w:val="36"/>
        </w:rPr>
      </w:pPr>
      <w:r w:rsidRPr="0017142C">
        <w:rPr>
          <w:rFonts w:ascii="新宋体" w:eastAsia="新宋体" w:hAnsi="新宋体" w:cs="新宋体" w:hint="eastAsia"/>
          <w:color w:val="auto"/>
          <w:spacing w:val="4"/>
          <w:sz w:val="36"/>
          <w:szCs w:val="36"/>
        </w:rPr>
        <w:t>勘察</w:t>
      </w:r>
      <w:r w:rsidRPr="0017142C">
        <w:rPr>
          <w:rFonts w:ascii="新宋体" w:eastAsia="新宋体" w:hAnsi="新宋体" w:cs="新宋体"/>
          <w:color w:val="auto"/>
          <w:spacing w:val="4"/>
          <w:sz w:val="36"/>
          <w:szCs w:val="36"/>
        </w:rPr>
        <w:t>设</w:t>
      </w:r>
      <w:r w:rsidRPr="0017142C">
        <w:rPr>
          <w:rFonts w:ascii="新宋体" w:eastAsia="新宋体" w:hAnsi="新宋体" w:cs="新宋体"/>
          <w:color w:val="auto"/>
          <w:spacing w:val="3"/>
          <w:sz w:val="36"/>
          <w:szCs w:val="36"/>
        </w:rPr>
        <w:t>计</w:t>
      </w:r>
      <w:r w:rsidRPr="0017142C">
        <w:rPr>
          <w:rFonts w:ascii="新宋体" w:eastAsia="新宋体" w:hAnsi="新宋体" w:cs="新宋体"/>
          <w:color w:val="auto"/>
          <w:spacing w:val="2"/>
          <w:sz w:val="36"/>
          <w:szCs w:val="36"/>
        </w:rPr>
        <w:t>单位履约考核评分表</w:t>
      </w:r>
    </w:p>
    <w:p w:rsidR="0005234E" w:rsidRPr="0017142C" w:rsidRDefault="009E7BF3">
      <w:pPr>
        <w:spacing w:before="3" w:line="226" w:lineRule="auto"/>
        <w:ind w:left="3738"/>
        <w:rPr>
          <w:rFonts w:ascii="宋体" w:eastAsia="宋体" w:hAnsi="宋体" w:cs="宋体"/>
          <w:color w:val="auto"/>
          <w:sz w:val="32"/>
          <w:szCs w:val="32"/>
        </w:rPr>
      </w:pPr>
      <w:r w:rsidRPr="0017142C">
        <w:rPr>
          <w:rFonts w:ascii="宋体" w:eastAsia="宋体" w:hAnsi="宋体" w:cs="宋体"/>
          <w:color w:val="auto"/>
          <w:spacing w:val="24"/>
          <w:sz w:val="32"/>
          <w:szCs w:val="32"/>
        </w:rPr>
        <w:t>(</w:t>
      </w:r>
      <w:r w:rsidRPr="0017142C">
        <w:rPr>
          <w:rFonts w:ascii="宋体" w:eastAsia="宋体" w:hAnsi="宋体" w:cs="宋体"/>
          <w:color w:val="auto"/>
          <w:spacing w:val="22"/>
          <w:sz w:val="32"/>
          <w:szCs w:val="32"/>
        </w:rPr>
        <w:t>施工配合阶段</w:t>
      </w:r>
      <w:r w:rsidRPr="0017142C">
        <w:rPr>
          <w:rFonts w:ascii="宋体" w:eastAsia="宋体" w:hAnsi="宋体" w:cs="宋体"/>
          <w:color w:val="auto"/>
          <w:spacing w:val="22"/>
          <w:sz w:val="32"/>
          <w:szCs w:val="32"/>
        </w:rPr>
        <w:t>)</w:t>
      </w:r>
    </w:p>
    <w:p w:rsidR="0005234E" w:rsidRPr="0017142C" w:rsidRDefault="0005234E">
      <w:pPr>
        <w:spacing w:line="279" w:lineRule="auto"/>
        <w:rPr>
          <w:color w:val="auto"/>
        </w:rPr>
      </w:pPr>
    </w:p>
    <w:p w:rsidR="0005234E" w:rsidRPr="0017142C" w:rsidRDefault="009E7BF3">
      <w:pPr>
        <w:spacing w:before="68" w:line="235" w:lineRule="auto"/>
        <w:ind w:left="57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-2"/>
        </w:rPr>
        <w:t>项目名称：</w:t>
      </w:r>
      <w:r w:rsidRPr="0017142C">
        <w:rPr>
          <w:rFonts w:ascii="宋体" w:eastAsia="宋体" w:hAnsi="宋体" w:cs="宋体"/>
          <w:color w:val="auto"/>
          <w:spacing w:val="-2"/>
        </w:rPr>
        <w:t xml:space="preserve">                 </w:t>
      </w:r>
      <w:r w:rsidRPr="0017142C">
        <w:rPr>
          <w:rFonts w:ascii="宋体" w:eastAsia="宋体" w:hAnsi="宋体" w:cs="宋体"/>
          <w:color w:val="auto"/>
          <w:spacing w:val="-1"/>
        </w:rPr>
        <w:t xml:space="preserve">                                   </w:t>
      </w:r>
      <w:r w:rsidRPr="0017142C">
        <w:rPr>
          <w:rFonts w:ascii="宋体" w:eastAsia="宋体" w:hAnsi="宋体" w:cs="宋体"/>
          <w:color w:val="auto"/>
          <w:spacing w:val="-1"/>
        </w:rPr>
        <w:t>考评单位：</w:t>
      </w:r>
    </w:p>
    <w:p w:rsidR="0005234E" w:rsidRPr="0017142C" w:rsidRDefault="009E7BF3">
      <w:pPr>
        <w:spacing w:before="236" w:line="235" w:lineRule="auto"/>
        <w:ind w:left="54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-2"/>
        </w:rPr>
        <w:t>服务单位：</w:t>
      </w:r>
      <w:r w:rsidRPr="0017142C">
        <w:rPr>
          <w:rFonts w:ascii="宋体" w:eastAsia="宋体" w:hAnsi="宋体" w:cs="宋体"/>
          <w:color w:val="auto"/>
          <w:spacing w:val="-2"/>
        </w:rPr>
        <w:t xml:space="preserve">          </w:t>
      </w:r>
      <w:r w:rsidRPr="0017142C">
        <w:rPr>
          <w:rFonts w:ascii="宋体" w:eastAsia="宋体" w:hAnsi="宋体" w:cs="宋体"/>
          <w:color w:val="auto"/>
          <w:spacing w:val="-1"/>
        </w:rPr>
        <w:t xml:space="preserve">                                          </w:t>
      </w:r>
      <w:r w:rsidRPr="0017142C">
        <w:rPr>
          <w:rFonts w:ascii="宋体" w:eastAsia="宋体" w:hAnsi="宋体" w:cs="宋体"/>
          <w:color w:val="auto"/>
          <w:spacing w:val="-1"/>
          <w:position w:val="-1"/>
        </w:rPr>
        <w:t>考评节点：</w:t>
      </w:r>
    </w:p>
    <w:p w:rsidR="0005234E" w:rsidRPr="0017142C" w:rsidRDefault="0005234E">
      <w:pPr>
        <w:spacing w:line="85" w:lineRule="exact"/>
        <w:rPr>
          <w:color w:val="auto"/>
        </w:rPr>
      </w:pPr>
    </w:p>
    <w:tbl>
      <w:tblPr>
        <w:tblStyle w:val="TableNormal"/>
        <w:tblW w:w="10038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225"/>
        <w:gridCol w:w="1059"/>
        <w:gridCol w:w="4704"/>
        <w:gridCol w:w="781"/>
        <w:gridCol w:w="1669"/>
      </w:tblGrid>
      <w:tr w:rsidR="0017142C" w:rsidRPr="0017142C">
        <w:trPr>
          <w:trHeight w:val="651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1" w:line="231" w:lineRule="auto"/>
              <w:ind w:left="84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5"/>
              </w:rPr>
              <w:t>序号</w:t>
            </w:r>
          </w:p>
        </w:tc>
        <w:tc>
          <w:tcPr>
            <w:tcW w:w="1225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1" w:line="230" w:lineRule="auto"/>
              <w:ind w:left="173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8"/>
              </w:rPr>
              <w:t>考核内容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1" w:line="230" w:lineRule="auto"/>
              <w:ind w:left="89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9"/>
              </w:rPr>
              <w:t>标准分值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2" w:line="228" w:lineRule="auto"/>
              <w:ind w:left="1693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9"/>
              </w:rPr>
              <w:t>考核具体说</w:t>
            </w:r>
            <w:r w:rsidRPr="0017142C">
              <w:rPr>
                <w:rFonts w:ascii="黑体" w:eastAsia="黑体" w:hAnsi="黑体" w:cs="黑体"/>
                <w:color w:val="auto"/>
                <w:spacing w:val="8"/>
              </w:rPr>
              <w:t>明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1" w:line="230" w:lineRule="auto"/>
              <w:ind w:left="184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5"/>
              </w:rPr>
              <w:t>得</w:t>
            </w:r>
            <w:r w:rsidRPr="0017142C">
              <w:rPr>
                <w:rFonts w:ascii="黑体" w:eastAsia="黑体" w:hAnsi="黑体" w:cs="黑体"/>
                <w:color w:val="auto"/>
                <w:spacing w:val="4"/>
              </w:rPr>
              <w:t>分</w:t>
            </w: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2" w:line="228" w:lineRule="auto"/>
              <w:ind w:left="183"/>
              <w:rPr>
                <w:rFonts w:ascii="黑体" w:eastAsia="黑体" w:hAnsi="黑体" w:cs="黑体"/>
                <w:color w:val="auto"/>
              </w:rPr>
            </w:pPr>
            <w:r w:rsidRPr="0017142C">
              <w:rPr>
                <w:rFonts w:ascii="黑体" w:eastAsia="黑体" w:hAnsi="黑体" w:cs="黑体"/>
                <w:color w:val="auto"/>
                <w:spacing w:val="9"/>
              </w:rPr>
              <w:t>得分情况说</w:t>
            </w:r>
            <w:r w:rsidRPr="0017142C">
              <w:rPr>
                <w:rFonts w:ascii="黑体" w:eastAsia="黑体" w:hAnsi="黑体" w:cs="黑体"/>
                <w:color w:val="auto"/>
                <w:spacing w:val="8"/>
              </w:rPr>
              <w:t>明</w:t>
            </w:r>
          </w:p>
        </w:tc>
      </w:tr>
      <w:tr w:rsidR="0017142C" w:rsidRPr="0017142C">
        <w:trPr>
          <w:trHeight w:val="863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41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2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267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bottom w:val="nil"/>
            </w:tcBorders>
          </w:tcPr>
          <w:p w:rsidR="0005234E" w:rsidRPr="0017142C" w:rsidRDefault="0005234E">
            <w:pPr>
              <w:spacing w:line="298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99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99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99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8" w:line="228" w:lineRule="auto"/>
              <w:ind w:left="175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6"/>
              </w:rPr>
              <w:t>人员配</w:t>
            </w:r>
            <w:r w:rsidRPr="0017142C">
              <w:rPr>
                <w:rFonts w:ascii="宋体" w:eastAsia="宋体" w:hAnsi="宋体" w:cs="宋体"/>
                <w:color w:val="auto"/>
                <w:spacing w:val="5"/>
              </w:rPr>
              <w:t>备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4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47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5234E" w:rsidRPr="0017142C" w:rsidRDefault="009E7BF3">
            <w:pPr>
              <w:spacing w:before="1" w:line="209" w:lineRule="auto"/>
              <w:ind w:left="36" w:right="20" w:hanging="1"/>
              <w:jc w:val="both"/>
              <w:rPr>
                <w:rFonts w:ascii="宋体" w:eastAsia="宋体" w:hAnsi="宋体" w:cs="宋体"/>
                <w:color w:val="auto"/>
                <w:sz w:val="20"/>
                <w:szCs w:val="20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备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人员的专业、职称、工作年限、数量等是否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8"/>
              </w:rPr>
              <w:t>不低于投标文件人员要求</w:t>
            </w:r>
            <w:r w:rsidRPr="0017142C">
              <w:rPr>
                <w:rFonts w:ascii="宋体" w:eastAsia="宋体" w:hAnsi="宋体" w:cs="宋体"/>
                <w:color w:val="auto"/>
                <w:spacing w:val="18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8"/>
              </w:rPr>
              <w:t>，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投入人员不满足要求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中任何一项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的，每人扣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504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06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07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46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225" w:type="dxa"/>
            <w:vMerge/>
            <w:tcBorders>
              <w:top w:val="nil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09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09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47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57" w:line="241" w:lineRule="auto"/>
              <w:ind w:left="34" w:right="2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14"/>
              </w:rPr>
              <w:t>配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备人员的专业水平、响应速度、协调能力、服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1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意识</w:t>
            </w:r>
            <w:r w:rsidRPr="0017142C">
              <w:rPr>
                <w:rFonts w:ascii="宋体" w:eastAsia="宋体" w:hAnsi="宋体" w:cs="宋体" w:hint="eastAsia"/>
                <w:color w:val="auto"/>
                <w:spacing w:val="10"/>
              </w:rPr>
              <w:t>、</w:t>
            </w:r>
            <w:r w:rsidRPr="0017142C">
              <w:rPr>
                <w:rFonts w:ascii="宋体" w:eastAsia="宋体" w:hAnsi="宋体" w:cs="宋体" w:hint="eastAsia"/>
                <w:b/>
                <w:bCs/>
                <w:color w:val="auto"/>
                <w:spacing w:val="10"/>
              </w:rPr>
              <w:t>驻场办公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及人员储备等是否满足项目服务需求，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投入人员不满足要求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中任何一项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的，每人扣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504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06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07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250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bottom w:val="nil"/>
            </w:tcBorders>
          </w:tcPr>
          <w:p w:rsidR="0005234E" w:rsidRPr="0017142C" w:rsidRDefault="0005234E">
            <w:pPr>
              <w:spacing w:line="258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8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8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8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8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9" w:line="228" w:lineRule="auto"/>
              <w:ind w:left="17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8"/>
              </w:rPr>
              <w:t>进</w:t>
            </w:r>
            <w:r w:rsidRPr="0017142C">
              <w:rPr>
                <w:rFonts w:ascii="宋体" w:eastAsia="宋体" w:hAnsi="宋体" w:cs="宋体"/>
                <w:color w:val="auto"/>
                <w:spacing w:val="6"/>
              </w:rPr>
              <w:t>度控制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08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308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43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319" w:lineRule="auto"/>
              <w:rPr>
                <w:color w:val="auto"/>
              </w:rPr>
            </w:pPr>
          </w:p>
          <w:p w:rsidR="0005234E" w:rsidRPr="0017142C" w:rsidRDefault="009E7BF3">
            <w:pPr>
              <w:tabs>
                <w:tab w:val="left" w:pos="150"/>
              </w:tabs>
              <w:spacing w:before="68" w:line="244" w:lineRule="auto"/>
              <w:ind w:left="41" w:right="20" w:hanging="6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单位提交各项设计变更工作成果的时效性是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1"/>
              </w:rPr>
              <w:t>否满足要求，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</w:rPr>
              <w:t>不按时提交或按时提交但不满足要求的算滞后，每滞后一天</w:t>
            </w: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扣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分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089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89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89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45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225" w:type="dxa"/>
            <w:vMerge/>
            <w:tcBorders>
              <w:top w:val="nil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90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90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43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84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8" w:line="244" w:lineRule="auto"/>
              <w:ind w:left="33" w:right="20" w:firstLine="5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30"/>
              </w:rPr>
              <w:t>是</w:t>
            </w:r>
            <w:r w:rsidRPr="0017142C">
              <w:rPr>
                <w:rFonts w:ascii="宋体" w:eastAsia="宋体" w:hAnsi="宋体" w:cs="宋体"/>
                <w:color w:val="auto"/>
                <w:spacing w:val="21"/>
              </w:rPr>
              <w:t>否因服务单位工作进度滞后影响项目正常推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29"/>
              </w:rPr>
              <w:t>进</w:t>
            </w:r>
            <w:r w:rsidRPr="0017142C">
              <w:rPr>
                <w:rFonts w:ascii="宋体" w:eastAsia="宋体" w:hAnsi="宋体" w:cs="宋体"/>
                <w:color w:val="auto"/>
                <w:spacing w:val="15"/>
              </w:rPr>
              <w:t>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每影响项目工作滞后一天扣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1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835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13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89" w:lineRule="auto"/>
              <w:ind w:left="25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bottom w:val="nil"/>
            </w:tcBorders>
          </w:tcPr>
          <w:p w:rsidR="0005234E" w:rsidRPr="0017142C" w:rsidRDefault="0005234E">
            <w:pPr>
              <w:spacing w:line="241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1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1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1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2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2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42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9" w:line="228" w:lineRule="auto"/>
              <w:ind w:left="175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6"/>
              </w:rPr>
              <w:t>成果质</w:t>
            </w:r>
            <w:r w:rsidRPr="0017142C">
              <w:rPr>
                <w:rFonts w:ascii="宋体" w:eastAsia="宋体" w:hAnsi="宋体" w:cs="宋体"/>
                <w:color w:val="auto"/>
                <w:spacing w:val="5"/>
              </w:rPr>
              <w:t>量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12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43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84" w:line="244" w:lineRule="auto"/>
              <w:ind w:left="36" w:right="20" w:firstLine="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30"/>
              </w:rPr>
              <w:t>设</w:t>
            </w:r>
            <w:r w:rsidRPr="0017142C">
              <w:rPr>
                <w:rFonts w:ascii="宋体" w:eastAsia="宋体" w:hAnsi="宋体" w:cs="宋体"/>
                <w:color w:val="auto"/>
                <w:spacing w:val="21"/>
              </w:rPr>
              <w:t>计图纸深度是否满足现场施工的要求，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每出现一处错误、内容不清晰或内容缺少的扣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1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分。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059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9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9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251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225" w:type="dxa"/>
            <w:vMerge/>
            <w:tcBorders>
              <w:top w:val="nil"/>
              <w:bottom w:val="nil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96" w:lineRule="auto"/>
              <w:rPr>
                <w:rFonts w:eastAsiaTheme="minorEastAsia"/>
                <w:color w:val="auto"/>
              </w:rPr>
            </w:pPr>
          </w:p>
          <w:p w:rsidR="0005234E" w:rsidRPr="0017142C" w:rsidRDefault="0005234E">
            <w:pPr>
              <w:spacing w:line="296" w:lineRule="auto"/>
              <w:rPr>
                <w:rFonts w:eastAsiaTheme="minorEastAsia"/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43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tabs>
                <w:tab w:val="left" w:pos="150"/>
              </w:tabs>
              <w:spacing w:before="103" w:line="237" w:lineRule="auto"/>
              <w:ind w:left="35" w:right="20" w:firstLine="2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19"/>
              </w:rPr>
              <w:t>是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否因勘察设计原因造成设计变更，并导致工程费用</w:t>
            </w:r>
            <w:r w:rsidRPr="0017142C">
              <w:rPr>
                <w:rFonts w:ascii="宋体" w:eastAsia="宋体" w:hAnsi="宋体" w:cs="宋体"/>
                <w:color w:val="auto"/>
                <w:spacing w:val="24"/>
              </w:rPr>
              <w:t>增</w:t>
            </w:r>
            <w:r w:rsidRPr="0017142C">
              <w:rPr>
                <w:rFonts w:ascii="宋体" w:eastAsia="宋体" w:hAnsi="宋体" w:cs="宋体"/>
                <w:color w:val="auto"/>
                <w:spacing w:val="17"/>
              </w:rPr>
              <w:t>加及影响工程总工期</w:t>
            </w:r>
            <w:r w:rsidRPr="0017142C">
              <w:rPr>
                <w:rFonts w:ascii="宋体" w:eastAsia="宋体" w:hAnsi="宋体" w:cs="宋体" w:hint="eastAsia"/>
                <w:color w:val="auto"/>
                <w:spacing w:val="17"/>
              </w:rPr>
              <w:t>。导致</w:t>
            </w:r>
            <w:r w:rsidRPr="0017142C">
              <w:rPr>
                <w:rFonts w:ascii="宋体" w:eastAsia="宋体" w:hAnsi="宋体" w:cs="宋体" w:hint="eastAsia"/>
                <w:color w:val="auto"/>
                <w:spacing w:val="17"/>
              </w:rPr>
              <w:t>总</w:t>
            </w:r>
            <w:r w:rsidRPr="0017142C">
              <w:rPr>
                <w:rFonts w:ascii="宋体" w:eastAsia="宋体" w:hAnsi="宋体" w:cs="宋体" w:hint="eastAsia"/>
                <w:color w:val="auto"/>
                <w:spacing w:val="17"/>
              </w:rPr>
              <w:t>工期增加的，每增加工期一天扣</w:t>
            </w:r>
            <w:r w:rsidRPr="0017142C">
              <w:rPr>
                <w:rFonts w:ascii="宋体" w:eastAsia="宋体" w:hAnsi="宋体" w:cs="宋体" w:hint="eastAsia"/>
                <w:color w:val="auto"/>
                <w:spacing w:val="17"/>
              </w:rPr>
              <w:t>1</w:t>
            </w:r>
            <w:r w:rsidRPr="0017142C">
              <w:rPr>
                <w:rFonts w:ascii="宋体" w:eastAsia="宋体" w:hAnsi="宋体" w:cs="宋体" w:hint="eastAsia"/>
                <w:color w:val="auto"/>
                <w:spacing w:val="17"/>
              </w:rPr>
              <w:t>分；每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单项变更导致费用增加≥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5</w:t>
            </w:r>
            <w:r w:rsidRPr="0017142C">
              <w:rPr>
                <w:rFonts w:ascii="宋体" w:eastAsia="宋体" w:hAnsi="宋体" w:cs="宋体"/>
                <w:color w:val="auto"/>
              </w:rPr>
              <w:t>0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万的扣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5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分，每单项变更导致费用增加＜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5</w:t>
            </w:r>
            <w:r w:rsidRPr="0017142C">
              <w:rPr>
                <w:rFonts w:ascii="宋体" w:eastAsia="宋体" w:hAnsi="宋体" w:cs="宋体"/>
                <w:color w:val="auto"/>
              </w:rPr>
              <w:t>0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万的扣</w:t>
            </w:r>
            <w:r w:rsidRPr="0017142C">
              <w:rPr>
                <w:rFonts w:ascii="宋体" w:eastAsia="宋体" w:hAnsi="宋体" w:cs="宋体"/>
                <w:color w:val="auto"/>
              </w:rPr>
              <w:t>2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分。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05234E" w:rsidRPr="0017142C">
        <w:trPr>
          <w:trHeight w:val="1203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64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89" w:lineRule="auto"/>
              <w:ind w:left="249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225" w:type="dxa"/>
            <w:vMerge/>
            <w:tcBorders>
              <w:top w:val="nil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64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434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236" w:line="244" w:lineRule="auto"/>
              <w:ind w:left="36" w:right="20" w:firstLine="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19"/>
              </w:rPr>
              <w:t>设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计变更方案是否合理可行，</w:t>
            </w:r>
            <w:r w:rsidRPr="0017142C">
              <w:rPr>
                <w:rFonts w:ascii="宋体" w:eastAsia="宋体" w:hAnsi="宋体" w:cs="宋体" w:hint="eastAsia"/>
                <w:color w:val="auto"/>
                <w:spacing w:val="10"/>
              </w:rPr>
              <w:t>是否进行方案比选分析，技术是否可行，经济是否合理，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是否根据现场施工</w:t>
            </w:r>
            <w:r w:rsidRPr="0017142C">
              <w:rPr>
                <w:rFonts w:ascii="宋体" w:eastAsia="宋体" w:hAnsi="宋体" w:cs="宋体"/>
                <w:color w:val="auto"/>
                <w:spacing w:val="8"/>
              </w:rPr>
              <w:t>条件推荐最优方案，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每出现一次不是最优方案扣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2</w:t>
            </w:r>
            <w:r w:rsidRPr="0017142C">
              <w:rPr>
                <w:rFonts w:ascii="宋体" w:eastAsia="宋体" w:hAnsi="宋体" w:cs="宋体" w:hint="eastAsia"/>
                <w:color w:val="auto"/>
              </w:rPr>
              <w:t>分。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</w:tbl>
    <w:p w:rsidR="0005234E" w:rsidRPr="0017142C" w:rsidRDefault="0005234E">
      <w:pPr>
        <w:rPr>
          <w:color w:val="auto"/>
        </w:rPr>
      </w:pPr>
    </w:p>
    <w:p w:rsidR="0005234E" w:rsidRPr="0017142C" w:rsidRDefault="0005234E">
      <w:pPr>
        <w:rPr>
          <w:color w:val="auto"/>
        </w:rPr>
        <w:sectPr w:rsidR="0005234E" w:rsidRPr="0017142C">
          <w:pgSz w:w="12240" w:h="15840"/>
          <w:pgMar w:top="1346" w:right="1101" w:bottom="0" w:left="1084" w:header="0" w:footer="0" w:gutter="0"/>
          <w:cols w:space="720"/>
        </w:sectPr>
      </w:pPr>
    </w:p>
    <w:p w:rsidR="0005234E" w:rsidRPr="0017142C" w:rsidRDefault="0005234E">
      <w:pPr>
        <w:spacing w:line="69" w:lineRule="exact"/>
        <w:rPr>
          <w:color w:val="auto"/>
        </w:rPr>
      </w:pPr>
    </w:p>
    <w:tbl>
      <w:tblPr>
        <w:tblStyle w:val="TableNormal"/>
        <w:tblW w:w="10038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225"/>
        <w:gridCol w:w="1059"/>
        <w:gridCol w:w="4704"/>
        <w:gridCol w:w="781"/>
        <w:gridCol w:w="1669"/>
      </w:tblGrid>
      <w:tr w:rsidR="0017142C" w:rsidRPr="0017142C">
        <w:trPr>
          <w:trHeight w:val="1406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8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84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255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bottom w:val="nil"/>
            </w:tcBorders>
          </w:tcPr>
          <w:p w:rsidR="0005234E" w:rsidRPr="0017142C" w:rsidRDefault="0005234E">
            <w:pPr>
              <w:spacing w:line="25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5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8" w:line="227" w:lineRule="auto"/>
              <w:ind w:left="173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7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6"/>
              </w:rPr>
              <w:t>务配合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84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84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0" w:line="192" w:lineRule="auto"/>
              <w:ind w:left="441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80" w:line="233" w:lineRule="auto"/>
              <w:ind w:left="34" w:right="20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单位是否积极响应业主需求及时委派设计人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34"/>
              </w:rPr>
              <w:t>员</w:t>
            </w:r>
            <w:r w:rsidRPr="0017142C">
              <w:rPr>
                <w:rFonts w:ascii="宋体" w:eastAsia="宋体" w:hAnsi="宋体" w:cs="宋体"/>
                <w:color w:val="auto"/>
                <w:spacing w:val="21"/>
              </w:rPr>
              <w:t>解决现场问题，并按照业主要求开展设计</w:t>
            </w:r>
            <w:r w:rsidRPr="0017142C">
              <w:rPr>
                <w:rFonts w:ascii="宋体" w:eastAsia="宋体" w:hAnsi="宋体" w:cs="宋体" w:hint="eastAsia"/>
                <w:color w:val="auto"/>
                <w:spacing w:val="21"/>
              </w:rPr>
              <w:t>代表驻</w:t>
            </w:r>
            <w:r w:rsidRPr="0017142C">
              <w:rPr>
                <w:rFonts w:ascii="宋体" w:eastAsia="宋体" w:hAnsi="宋体" w:cs="宋体"/>
                <w:color w:val="auto"/>
                <w:spacing w:val="28"/>
              </w:rPr>
              <w:t>场</w:t>
            </w:r>
            <w:r w:rsidRPr="0017142C">
              <w:rPr>
                <w:rFonts w:ascii="宋体" w:eastAsia="宋体" w:hAnsi="宋体" w:cs="宋体"/>
                <w:color w:val="auto"/>
                <w:spacing w:val="15"/>
              </w:rPr>
              <w:t>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每次出现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任何一项不满足的，每项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330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63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4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250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225" w:type="dxa"/>
            <w:vMerge/>
            <w:tcBorders>
              <w:top w:val="nil"/>
              <w:bottom w:val="nil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265" w:lineRule="auto"/>
              <w:rPr>
                <w:color w:val="auto"/>
              </w:rPr>
            </w:pPr>
          </w:p>
          <w:p w:rsidR="0005234E" w:rsidRPr="0017142C" w:rsidRDefault="0005234E">
            <w:pPr>
              <w:spacing w:line="265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89" w:lineRule="auto"/>
              <w:ind w:left="481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71" w:line="241" w:lineRule="auto"/>
              <w:ind w:left="35" w:right="20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单位是否积极协助业主就设计方案与相关单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8"/>
              </w:rPr>
              <w:t>位</w:t>
            </w:r>
            <w:r w:rsidRPr="0017142C">
              <w:rPr>
                <w:rFonts w:ascii="宋体" w:eastAsia="宋体" w:hAnsi="宋体" w:cs="宋体"/>
                <w:color w:val="auto"/>
                <w:spacing w:val="14"/>
              </w:rPr>
              <w:t>进</w:t>
            </w:r>
            <w:r w:rsidRPr="0017142C">
              <w:rPr>
                <w:rFonts w:ascii="宋体" w:eastAsia="宋体" w:hAnsi="宋体" w:cs="宋体"/>
                <w:color w:val="auto"/>
                <w:spacing w:val="9"/>
              </w:rPr>
              <w:t>行沟通协调，按时落实有关要求，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每次出现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任何一项不满足的，每项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1175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50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92" w:lineRule="auto"/>
              <w:ind w:left="21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1225" w:type="dxa"/>
            <w:vMerge/>
            <w:tcBorders>
              <w:top w:val="nil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spacing w:line="453" w:lineRule="auto"/>
              <w:rPr>
                <w:color w:val="auto"/>
              </w:rPr>
            </w:pPr>
          </w:p>
          <w:p w:rsidR="0005234E" w:rsidRPr="0017142C" w:rsidRDefault="009E7BF3">
            <w:pPr>
              <w:spacing w:before="61" w:line="189" w:lineRule="auto"/>
              <w:ind w:left="481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96" w:line="237" w:lineRule="auto"/>
              <w:ind w:left="36" w:right="20" w:hanging="1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20"/>
              </w:rPr>
              <w:t>服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务</w:t>
            </w:r>
            <w:r w:rsidRPr="0017142C">
              <w:rPr>
                <w:rFonts w:ascii="宋体" w:eastAsia="宋体" w:hAnsi="宋体" w:cs="宋体"/>
                <w:color w:val="auto"/>
                <w:spacing w:val="10"/>
              </w:rPr>
              <w:t>单位是否积极配合业主组织召开相关工作会</w:t>
            </w:r>
            <w:r w:rsidRPr="0017142C">
              <w:rPr>
                <w:rFonts w:ascii="宋体" w:eastAsia="宋体" w:hAnsi="宋体" w:cs="宋体"/>
                <w:color w:val="auto"/>
              </w:rPr>
              <w:t xml:space="preserve"> </w:t>
            </w:r>
            <w:r w:rsidRPr="0017142C">
              <w:rPr>
                <w:rFonts w:ascii="宋体" w:eastAsia="宋体" w:hAnsi="宋体" w:cs="宋体"/>
                <w:color w:val="auto"/>
                <w:spacing w:val="18"/>
              </w:rPr>
              <w:t>议</w:t>
            </w:r>
            <w:r w:rsidRPr="0017142C">
              <w:rPr>
                <w:rFonts w:ascii="宋体" w:eastAsia="宋体" w:hAnsi="宋体" w:cs="宋体"/>
                <w:color w:val="auto"/>
                <w:spacing w:val="13"/>
              </w:rPr>
              <w:t>及</w:t>
            </w:r>
            <w:r w:rsidRPr="0017142C">
              <w:rPr>
                <w:rFonts w:ascii="宋体" w:eastAsia="宋体" w:hAnsi="宋体" w:cs="宋体"/>
                <w:color w:val="auto"/>
                <w:spacing w:val="9"/>
              </w:rPr>
              <w:t>评审会议，并协助落实会务工作，</w:t>
            </w:r>
            <w:r w:rsidRPr="0017142C">
              <w:rPr>
                <w:rFonts w:ascii="宋体" w:eastAsia="宋体" w:hAnsi="宋体" w:cs="宋体" w:hint="eastAsia"/>
                <w:color w:val="auto"/>
                <w:spacing w:val="15"/>
              </w:rPr>
              <w:t>每次出现</w:t>
            </w:r>
            <w:r w:rsidRPr="0017142C">
              <w:rPr>
                <w:rFonts w:ascii="宋体" w:eastAsia="宋体" w:hAnsi="宋体" w:cs="宋体" w:hint="eastAsia"/>
                <w:color w:val="auto"/>
                <w:spacing w:val="20"/>
                <w:sz w:val="20"/>
                <w:szCs w:val="20"/>
              </w:rPr>
              <w:t>任何一项不满足的，每项</w:t>
            </w:r>
            <w:r w:rsidRPr="0017142C">
              <w:rPr>
                <w:rFonts w:ascii="宋体" w:eastAsia="宋体" w:hAnsi="宋体" w:cs="宋体"/>
                <w:color w:val="auto"/>
                <w:spacing w:val="20"/>
                <w:sz w:val="20"/>
                <w:szCs w:val="20"/>
              </w:rPr>
              <w:t>扣</w:t>
            </w:r>
            <w:r w:rsidRPr="0017142C">
              <w:rPr>
                <w:rFonts w:ascii="宋体" w:eastAsia="宋体" w:hAnsi="宋体" w:cs="宋体" w:hint="eastAsia"/>
                <w:color w:val="auto"/>
                <w:spacing w:val="12"/>
                <w:sz w:val="20"/>
                <w:szCs w:val="20"/>
                <w14:textOutline w14:w="3175" w14:cap="flat" w14:cmpd="sng" w14:algn="ctr">
                  <w14:solidFill>
                    <w14:srgbClr w14:val="FF0000"/>
                  </w14:solidFill>
                  <w14:prstDash w14:val="solid"/>
                  <w14:miter w14:lim="0"/>
                </w14:textOutline>
              </w:rPr>
              <w:t>1</w:t>
            </w:r>
            <w:r w:rsidRPr="0017142C">
              <w:rPr>
                <w:rFonts w:ascii="宋体" w:eastAsia="宋体" w:hAnsi="宋体" w:cs="宋体"/>
                <w:color w:val="auto"/>
                <w:spacing w:val="12"/>
                <w:sz w:val="20"/>
                <w:szCs w:val="20"/>
              </w:rPr>
              <w:t>分</w:t>
            </w:r>
            <w:r w:rsidRPr="0017142C">
              <w:rPr>
                <w:rFonts w:ascii="宋体" w:eastAsia="宋体" w:hAnsi="宋体" w:cs="宋体"/>
                <w:color w:val="auto"/>
                <w:spacing w:val="12"/>
              </w:rPr>
              <w:t>。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</w:tr>
      <w:tr w:rsidR="0017142C" w:rsidRPr="0017142C">
        <w:trPr>
          <w:trHeight w:val="516"/>
        </w:trPr>
        <w:tc>
          <w:tcPr>
            <w:tcW w:w="600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81" w:line="192" w:lineRule="auto"/>
              <w:ind w:left="212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11</w:t>
            </w:r>
          </w:p>
        </w:tc>
        <w:tc>
          <w:tcPr>
            <w:tcW w:w="1225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60" w:line="228" w:lineRule="auto"/>
              <w:ind w:left="392"/>
              <w:rPr>
                <w:rFonts w:ascii="宋体" w:eastAsia="宋体" w:hAnsi="宋体" w:cs="宋体"/>
                <w:color w:val="auto"/>
              </w:rPr>
            </w:pPr>
            <w:r w:rsidRPr="0017142C">
              <w:rPr>
                <w:rFonts w:ascii="宋体" w:eastAsia="宋体" w:hAnsi="宋体" w:cs="宋体"/>
                <w:color w:val="auto"/>
                <w:spacing w:val="4"/>
              </w:rPr>
              <w:t>合</w:t>
            </w:r>
            <w:r w:rsidRPr="0017142C">
              <w:rPr>
                <w:rFonts w:ascii="宋体" w:eastAsia="宋体" w:hAnsi="宋体" w:cs="宋体"/>
                <w:color w:val="auto"/>
                <w:spacing w:val="3"/>
              </w:rPr>
              <w:t>计</w:t>
            </w:r>
          </w:p>
        </w:tc>
        <w:tc>
          <w:tcPr>
            <w:tcW w:w="105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81" w:line="192" w:lineRule="auto"/>
              <w:ind w:left="386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-4"/>
              </w:rPr>
              <w:t>1</w:t>
            </w:r>
            <w:r w:rsidRPr="0017142C">
              <w:rPr>
                <w:rFonts w:ascii="Times New Roman" w:eastAsia="Times New Roman" w:hAnsi="Times New Roman" w:cs="Times New Roman"/>
                <w:color w:val="auto"/>
                <w:spacing w:val="-2"/>
              </w:rPr>
              <w:t>00</w:t>
            </w:r>
          </w:p>
        </w:tc>
        <w:tc>
          <w:tcPr>
            <w:tcW w:w="4704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04" w:line="294" w:lineRule="exact"/>
              <w:ind w:left="2316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2"/>
                <w:position w:val="2"/>
              </w:rPr>
              <w:t>/</w:t>
            </w:r>
          </w:p>
        </w:tc>
        <w:tc>
          <w:tcPr>
            <w:tcW w:w="781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05234E">
            <w:pPr>
              <w:rPr>
                <w:color w:val="auto"/>
              </w:rPr>
            </w:pPr>
          </w:p>
        </w:tc>
        <w:tc>
          <w:tcPr>
            <w:tcW w:w="1669" w:type="dxa"/>
            <w:tcBorders>
              <w:top w:val="single" w:sz="2" w:space="0" w:color="000000"/>
              <w:bottom w:val="single" w:sz="2" w:space="0" w:color="000000"/>
            </w:tcBorders>
          </w:tcPr>
          <w:p w:rsidR="0005234E" w:rsidRPr="0017142C" w:rsidRDefault="009E7BF3">
            <w:pPr>
              <w:spacing w:before="101" w:line="295" w:lineRule="exact"/>
              <w:ind w:left="808"/>
              <w:rPr>
                <w:rFonts w:ascii="Times New Roman" w:eastAsia="Times New Roman" w:hAnsi="Times New Roman" w:cs="Times New Roman"/>
                <w:color w:val="auto"/>
              </w:rPr>
            </w:pPr>
            <w:r w:rsidRPr="0017142C">
              <w:rPr>
                <w:rFonts w:ascii="Times New Roman" w:eastAsia="Times New Roman" w:hAnsi="Times New Roman" w:cs="Times New Roman"/>
                <w:color w:val="auto"/>
                <w:spacing w:val="2"/>
                <w:position w:val="2"/>
              </w:rPr>
              <w:t>/</w:t>
            </w:r>
          </w:p>
        </w:tc>
      </w:tr>
    </w:tbl>
    <w:p w:rsidR="0005234E" w:rsidRPr="0017142C" w:rsidRDefault="009E7BF3">
      <w:pPr>
        <w:spacing w:before="57" w:line="227" w:lineRule="auto"/>
        <w:ind w:left="56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9"/>
        </w:rPr>
        <w:t>说</w:t>
      </w:r>
      <w:r w:rsidRPr="0017142C">
        <w:rPr>
          <w:rFonts w:ascii="宋体" w:eastAsia="宋体" w:hAnsi="宋体" w:cs="宋体"/>
          <w:color w:val="auto"/>
          <w:spacing w:val="6"/>
        </w:rPr>
        <w:t>明：</w:t>
      </w:r>
      <w:r w:rsidRPr="0017142C">
        <w:rPr>
          <w:rFonts w:ascii="Times New Roman" w:eastAsia="Times New Roman" w:hAnsi="Times New Roman" w:cs="Times New Roman"/>
          <w:color w:val="auto"/>
          <w:spacing w:val="6"/>
        </w:rPr>
        <w:t>1.</w:t>
      </w:r>
      <w:r w:rsidRPr="0017142C">
        <w:rPr>
          <w:rFonts w:ascii="宋体" w:eastAsia="宋体" w:hAnsi="宋体" w:cs="宋体"/>
          <w:color w:val="auto"/>
          <w:spacing w:val="6"/>
        </w:rPr>
        <w:t>考核评分表满分</w:t>
      </w:r>
      <w:r w:rsidRPr="0017142C">
        <w:rPr>
          <w:rFonts w:ascii="Times New Roman" w:eastAsia="Times New Roman" w:hAnsi="Times New Roman" w:cs="Times New Roman"/>
          <w:color w:val="auto"/>
          <w:spacing w:val="6"/>
        </w:rPr>
        <w:t>100</w:t>
      </w:r>
      <w:r w:rsidRPr="0017142C">
        <w:rPr>
          <w:rFonts w:ascii="宋体" w:eastAsia="宋体" w:hAnsi="宋体" w:cs="宋体"/>
          <w:color w:val="auto"/>
          <w:spacing w:val="6"/>
        </w:rPr>
        <w:t>分；</w:t>
      </w:r>
    </w:p>
    <w:p w:rsidR="0005234E" w:rsidRPr="0017142C" w:rsidRDefault="009E7BF3">
      <w:pPr>
        <w:spacing w:before="81" w:line="303" w:lineRule="auto"/>
        <w:ind w:left="771" w:right="444" w:hanging="4"/>
        <w:rPr>
          <w:rFonts w:ascii="宋体" w:eastAsia="宋体" w:hAnsi="宋体" w:cs="宋体"/>
          <w:color w:val="auto"/>
          <w:spacing w:val="4"/>
        </w:rPr>
      </w:pPr>
      <w:r w:rsidRPr="0017142C">
        <w:rPr>
          <w:rFonts w:ascii="Times New Roman" w:eastAsia="Times New Roman" w:hAnsi="Times New Roman" w:cs="Times New Roman"/>
          <w:color w:val="auto"/>
          <w:spacing w:val="12"/>
        </w:rPr>
        <w:t>2.</w:t>
      </w:r>
      <w:r w:rsidRPr="0017142C">
        <w:rPr>
          <w:rFonts w:ascii="宋体" w:eastAsia="宋体" w:hAnsi="宋体" w:cs="宋体"/>
          <w:color w:val="auto"/>
          <w:spacing w:val="12"/>
        </w:rPr>
        <w:t>每项最</w:t>
      </w:r>
      <w:r w:rsidRPr="0017142C">
        <w:rPr>
          <w:rFonts w:ascii="宋体" w:eastAsia="宋体" w:hAnsi="宋体" w:cs="宋体"/>
          <w:color w:val="auto"/>
          <w:spacing w:val="8"/>
        </w:rPr>
        <w:t>高</w:t>
      </w:r>
      <w:r w:rsidRPr="0017142C">
        <w:rPr>
          <w:rFonts w:ascii="宋体" w:eastAsia="宋体" w:hAnsi="宋体" w:cs="宋体"/>
          <w:color w:val="auto"/>
          <w:spacing w:val="6"/>
        </w:rPr>
        <w:t>得分不能超过该项标准分值，若得分未达该项标准分值，需就得分情况进行说明；</w:t>
      </w:r>
      <w:r w:rsidRPr="0017142C">
        <w:rPr>
          <w:rFonts w:ascii="宋体" w:eastAsia="宋体" w:hAnsi="宋体" w:cs="宋体"/>
          <w:color w:val="auto"/>
        </w:rPr>
        <w:t xml:space="preserve"> </w:t>
      </w:r>
      <w:r w:rsidRPr="0017142C">
        <w:rPr>
          <w:rFonts w:ascii="Times New Roman" w:eastAsia="Times New Roman" w:hAnsi="Times New Roman" w:cs="Times New Roman"/>
          <w:color w:val="auto"/>
          <w:spacing w:val="8"/>
        </w:rPr>
        <w:t>3</w:t>
      </w:r>
      <w:r w:rsidRPr="0017142C">
        <w:rPr>
          <w:rFonts w:ascii="Times New Roman" w:eastAsia="Times New Roman" w:hAnsi="Times New Roman" w:cs="Times New Roman"/>
          <w:color w:val="auto"/>
          <w:spacing w:val="5"/>
        </w:rPr>
        <w:t>.</w:t>
      </w:r>
      <w:r w:rsidRPr="0017142C">
        <w:rPr>
          <w:rFonts w:ascii="宋体" w:eastAsia="宋体" w:hAnsi="宋体" w:cs="宋体"/>
          <w:color w:val="auto"/>
          <w:spacing w:val="4"/>
        </w:rPr>
        <w:t>每项最低得分为</w:t>
      </w:r>
      <w:r w:rsidRPr="0017142C">
        <w:rPr>
          <w:rFonts w:ascii="Times New Roman" w:eastAsia="Times New Roman" w:hAnsi="Times New Roman" w:cs="Times New Roman"/>
          <w:color w:val="auto"/>
          <w:spacing w:val="4"/>
        </w:rPr>
        <w:t>0</w:t>
      </w:r>
      <w:r w:rsidRPr="0017142C">
        <w:rPr>
          <w:rFonts w:ascii="宋体" w:eastAsia="宋体" w:hAnsi="宋体" w:cs="宋体"/>
          <w:color w:val="auto"/>
          <w:spacing w:val="4"/>
        </w:rPr>
        <w:t>分</w:t>
      </w:r>
      <w:r w:rsidRPr="0017142C">
        <w:rPr>
          <w:rFonts w:ascii="宋体" w:eastAsia="宋体" w:hAnsi="宋体" w:cs="宋体" w:hint="eastAsia"/>
          <w:color w:val="auto"/>
          <w:spacing w:val="4"/>
        </w:rPr>
        <w:t>；</w:t>
      </w:r>
    </w:p>
    <w:p w:rsidR="0005234E" w:rsidRPr="0017142C" w:rsidRDefault="009E7BF3">
      <w:pPr>
        <w:spacing w:before="81" w:line="303" w:lineRule="auto"/>
        <w:ind w:left="771" w:right="444" w:hanging="4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 w:hint="eastAsia"/>
          <w:color w:val="auto"/>
          <w:spacing w:val="4"/>
        </w:rPr>
        <w:t>4.</w:t>
      </w:r>
      <w:r w:rsidRPr="0017142C">
        <w:rPr>
          <w:rFonts w:ascii="宋体" w:eastAsia="宋体" w:hAnsi="宋体" w:cs="宋体" w:hint="eastAsia"/>
          <w:color w:val="auto"/>
          <w:spacing w:val="4"/>
        </w:rPr>
        <w:t>若在变更方案中优化设计，比原方案造价节省</w:t>
      </w:r>
      <w:r w:rsidRPr="0017142C">
        <w:rPr>
          <w:rFonts w:ascii="宋体" w:eastAsia="宋体" w:hAnsi="宋体" w:cs="宋体" w:hint="eastAsia"/>
          <w:color w:val="auto"/>
          <w:spacing w:val="4"/>
        </w:rPr>
        <w:t>20%</w:t>
      </w:r>
      <w:r w:rsidRPr="0017142C">
        <w:rPr>
          <w:rFonts w:ascii="宋体" w:eastAsia="宋体" w:hAnsi="宋体" w:cs="宋体" w:hint="eastAsia"/>
          <w:color w:val="auto"/>
          <w:spacing w:val="4"/>
        </w:rPr>
        <w:t>及以上的，</w:t>
      </w:r>
      <w:r w:rsidRPr="0017142C">
        <w:rPr>
          <w:rFonts w:ascii="宋体" w:eastAsia="宋体" w:hAnsi="宋体" w:cs="宋体" w:hint="eastAsia"/>
          <w:color w:val="auto"/>
          <w:spacing w:val="4"/>
        </w:rPr>
        <w:t>加</w:t>
      </w:r>
      <w:r w:rsidRPr="0017142C">
        <w:rPr>
          <w:rFonts w:ascii="宋体" w:eastAsia="宋体" w:hAnsi="宋体" w:cs="宋体" w:hint="eastAsia"/>
          <w:color w:val="auto"/>
          <w:spacing w:val="4"/>
        </w:rPr>
        <w:t>5</w:t>
      </w:r>
      <w:r w:rsidRPr="0017142C">
        <w:rPr>
          <w:rFonts w:ascii="宋体" w:eastAsia="宋体" w:hAnsi="宋体" w:cs="宋体" w:hint="eastAsia"/>
          <w:color w:val="auto"/>
          <w:spacing w:val="4"/>
        </w:rPr>
        <w:t>分，并入考核分值内</w:t>
      </w:r>
      <w:r w:rsidRPr="0017142C">
        <w:rPr>
          <w:rFonts w:ascii="宋体" w:eastAsia="宋体" w:hAnsi="宋体" w:cs="宋体"/>
          <w:color w:val="auto"/>
          <w:spacing w:val="4"/>
        </w:rPr>
        <w:t>。</w:t>
      </w:r>
    </w:p>
    <w:p w:rsidR="0005234E" w:rsidRPr="0017142C" w:rsidRDefault="0005234E">
      <w:pPr>
        <w:rPr>
          <w:rFonts w:eastAsiaTheme="minorEastAsia"/>
          <w:color w:val="auto"/>
        </w:rPr>
      </w:pPr>
    </w:p>
    <w:p w:rsidR="0005234E" w:rsidRPr="0017142C" w:rsidRDefault="0005234E">
      <w:pPr>
        <w:rPr>
          <w:rFonts w:eastAsiaTheme="minorEastAsia"/>
          <w:color w:val="auto"/>
        </w:rPr>
        <w:sectPr w:rsidR="0005234E" w:rsidRPr="0017142C">
          <w:pgSz w:w="12240" w:h="15840"/>
          <w:pgMar w:top="1346" w:right="1101" w:bottom="0" w:left="1084" w:header="0" w:footer="0" w:gutter="0"/>
          <w:cols w:space="720" w:equalWidth="0">
            <w:col w:w="10054"/>
          </w:cols>
        </w:sectPr>
      </w:pPr>
    </w:p>
    <w:p w:rsidR="0005234E" w:rsidRPr="0017142C" w:rsidRDefault="009E7BF3">
      <w:pPr>
        <w:spacing w:before="43" w:line="444" w:lineRule="exact"/>
        <w:ind w:left="54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2"/>
          <w:position w:val="17"/>
        </w:rPr>
        <w:lastRenderedPageBreak/>
        <w:t>考评小组成员：</w:t>
      </w:r>
    </w:p>
    <w:p w:rsidR="0005234E" w:rsidRPr="0017142C" w:rsidRDefault="009E7BF3">
      <w:pPr>
        <w:spacing w:line="200" w:lineRule="auto"/>
        <w:ind w:left="54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6"/>
        </w:rPr>
        <w:t>考评小组组长</w:t>
      </w:r>
      <w:r w:rsidRPr="0017142C">
        <w:rPr>
          <w:rFonts w:ascii="宋体" w:eastAsia="宋体" w:hAnsi="宋体" w:cs="宋体"/>
          <w:color w:val="auto"/>
          <w:spacing w:val="5"/>
        </w:rPr>
        <w:t>：</w:t>
      </w:r>
    </w:p>
    <w:p w:rsidR="0005234E" w:rsidRPr="0017142C" w:rsidRDefault="009E7BF3">
      <w:pPr>
        <w:spacing w:line="14" w:lineRule="auto"/>
        <w:rPr>
          <w:color w:val="auto"/>
          <w:sz w:val="2"/>
        </w:rPr>
      </w:pPr>
      <w:r w:rsidRPr="0017142C">
        <w:rPr>
          <w:color w:val="auto"/>
          <w:sz w:val="2"/>
          <w:szCs w:val="2"/>
        </w:rPr>
        <w:br w:type="column"/>
      </w:r>
    </w:p>
    <w:p w:rsidR="0005234E" w:rsidRPr="0017142C" w:rsidRDefault="0005234E">
      <w:pPr>
        <w:spacing w:line="425" w:lineRule="auto"/>
        <w:rPr>
          <w:color w:val="auto"/>
        </w:rPr>
      </w:pPr>
    </w:p>
    <w:p w:rsidR="0005234E" w:rsidRPr="0017142C" w:rsidRDefault="009E7BF3">
      <w:pPr>
        <w:spacing w:before="68" w:line="192" w:lineRule="auto"/>
        <w:rPr>
          <w:rFonts w:ascii="宋体" w:eastAsia="宋体" w:hAnsi="宋体" w:cs="宋体"/>
          <w:color w:val="auto"/>
        </w:rPr>
      </w:pPr>
      <w:r w:rsidRPr="0017142C">
        <w:rPr>
          <w:rFonts w:ascii="宋体" w:eastAsia="宋体" w:hAnsi="宋体" w:cs="宋体"/>
          <w:color w:val="auto"/>
          <w:spacing w:val="-5"/>
        </w:rPr>
        <w:t>考</w:t>
      </w:r>
      <w:r w:rsidRPr="0017142C">
        <w:rPr>
          <w:rFonts w:ascii="宋体" w:eastAsia="宋体" w:hAnsi="宋体" w:cs="宋体"/>
          <w:color w:val="auto"/>
          <w:spacing w:val="-3"/>
        </w:rPr>
        <w:t>评时间：</w:t>
      </w:r>
      <w:bookmarkEnd w:id="0"/>
    </w:p>
    <w:sectPr w:rsidR="0005234E" w:rsidRPr="0017142C">
      <w:type w:val="continuous"/>
      <w:pgSz w:w="12240" w:h="15840"/>
      <w:pgMar w:top="1346" w:right="1101" w:bottom="0" w:left="1084" w:header="0" w:footer="0" w:gutter="0"/>
      <w:cols w:num="2" w:space="720" w:equalWidth="0">
        <w:col w:w="7546" w:space="100"/>
        <w:col w:w="24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BF3" w:rsidRDefault="009E7BF3" w:rsidP="0017142C">
      <w:r>
        <w:separator/>
      </w:r>
    </w:p>
  </w:endnote>
  <w:endnote w:type="continuationSeparator" w:id="0">
    <w:p w:rsidR="009E7BF3" w:rsidRDefault="009E7BF3" w:rsidP="0017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BF3" w:rsidRDefault="009E7BF3" w:rsidP="0017142C">
      <w:r>
        <w:separator/>
      </w:r>
    </w:p>
  </w:footnote>
  <w:footnote w:type="continuationSeparator" w:id="0">
    <w:p w:rsidR="009E7BF3" w:rsidRDefault="009E7BF3" w:rsidP="00171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U1YTZmZDU0YzQ0ZWVlYzgzZTBmMWIyNzgzZGUwN2UifQ=="/>
  </w:docVars>
  <w:rsids>
    <w:rsidRoot w:val="001840F7"/>
    <w:rsid w:val="000237FF"/>
    <w:rsid w:val="0005234E"/>
    <w:rsid w:val="0017142C"/>
    <w:rsid w:val="001840F7"/>
    <w:rsid w:val="001A63B8"/>
    <w:rsid w:val="00241B50"/>
    <w:rsid w:val="00304B00"/>
    <w:rsid w:val="0032530C"/>
    <w:rsid w:val="0038688E"/>
    <w:rsid w:val="00401216"/>
    <w:rsid w:val="00416F9A"/>
    <w:rsid w:val="0046154A"/>
    <w:rsid w:val="004B00CC"/>
    <w:rsid w:val="004B0EB7"/>
    <w:rsid w:val="004B2C95"/>
    <w:rsid w:val="00564B1A"/>
    <w:rsid w:val="005A3F26"/>
    <w:rsid w:val="005D2717"/>
    <w:rsid w:val="00620A9A"/>
    <w:rsid w:val="006D2529"/>
    <w:rsid w:val="00707768"/>
    <w:rsid w:val="007B6B4E"/>
    <w:rsid w:val="007D33EB"/>
    <w:rsid w:val="007D7464"/>
    <w:rsid w:val="007F33B9"/>
    <w:rsid w:val="008627E7"/>
    <w:rsid w:val="008A6979"/>
    <w:rsid w:val="00930438"/>
    <w:rsid w:val="00930649"/>
    <w:rsid w:val="009547CF"/>
    <w:rsid w:val="0097208D"/>
    <w:rsid w:val="00980E88"/>
    <w:rsid w:val="009E7BF3"/>
    <w:rsid w:val="00A135D2"/>
    <w:rsid w:val="00A65AC3"/>
    <w:rsid w:val="00AA2F0A"/>
    <w:rsid w:val="00AA5854"/>
    <w:rsid w:val="00AC06BF"/>
    <w:rsid w:val="00AC5EEA"/>
    <w:rsid w:val="00AF732C"/>
    <w:rsid w:val="00B72FD7"/>
    <w:rsid w:val="00BB7D67"/>
    <w:rsid w:val="00C35EF2"/>
    <w:rsid w:val="00C435FB"/>
    <w:rsid w:val="00C561BD"/>
    <w:rsid w:val="00CA0E21"/>
    <w:rsid w:val="00CB3481"/>
    <w:rsid w:val="00CC11AD"/>
    <w:rsid w:val="00D108F8"/>
    <w:rsid w:val="00D1705C"/>
    <w:rsid w:val="00D90BA0"/>
    <w:rsid w:val="00E34FCD"/>
    <w:rsid w:val="00E434C2"/>
    <w:rsid w:val="00E53473"/>
    <w:rsid w:val="00E83861"/>
    <w:rsid w:val="00EB2B4B"/>
    <w:rsid w:val="00ED2918"/>
    <w:rsid w:val="00EE1EF8"/>
    <w:rsid w:val="00EE5392"/>
    <w:rsid w:val="00FE0403"/>
    <w:rsid w:val="0B2C66A4"/>
    <w:rsid w:val="0D7D148D"/>
    <w:rsid w:val="2F347A27"/>
    <w:rsid w:val="30430362"/>
    <w:rsid w:val="35FF06EA"/>
    <w:rsid w:val="42533152"/>
    <w:rsid w:val="4A3021BA"/>
    <w:rsid w:val="5915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7C8342-698E-4A72-9A4A-2148239D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  <w:pPr>
      <w:spacing w:after="12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页眉 字符"/>
    <w:basedOn w:val="a1"/>
    <w:link w:val="a9"/>
    <w:qFormat/>
    <w:rPr>
      <w:rFonts w:eastAsia="Arial"/>
      <w:snapToGrid w:val="0"/>
      <w:color w:val="000000"/>
      <w:sz w:val="18"/>
      <w:szCs w:val="18"/>
    </w:rPr>
  </w:style>
  <w:style w:type="character" w:customStyle="1" w:styleId="a8">
    <w:name w:val="页脚 字符"/>
    <w:basedOn w:val="a1"/>
    <w:link w:val="a7"/>
    <w:qFormat/>
    <w:rPr>
      <w:rFonts w:eastAsia="Arial"/>
      <w:snapToGrid w:val="0"/>
      <w:color w:val="000000"/>
      <w:sz w:val="18"/>
      <w:szCs w:val="18"/>
    </w:rPr>
  </w:style>
  <w:style w:type="paragraph" w:customStyle="1" w:styleId="15">
    <w:name w:val="样式 宋体 行距: 1.5 倍行距"/>
    <w:basedOn w:val="a"/>
    <w:qFormat/>
    <w:pPr>
      <w:widowControl w:val="0"/>
      <w:kinsoku/>
      <w:autoSpaceDE/>
      <w:autoSpaceDN/>
      <w:adjustRightInd/>
      <w:snapToGrid/>
      <w:jc w:val="center"/>
      <w:textAlignment w:val="auto"/>
    </w:pPr>
    <w:rPr>
      <w:rFonts w:ascii="Times New Roman" w:eastAsia="宋体" w:hAnsi="Times New Roman" w:cs="Times New Roman"/>
      <w:b/>
      <w:snapToGrid/>
      <w:color w:val="auto"/>
      <w:kern w:val="2"/>
      <w:szCs w:val="24"/>
    </w:rPr>
  </w:style>
  <w:style w:type="character" w:customStyle="1" w:styleId="a6">
    <w:name w:val="批注框文本 字符"/>
    <w:basedOn w:val="a1"/>
    <w:link w:val="a5"/>
    <w:qFormat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405</Words>
  <Characters>2310</Characters>
  <Application>Microsoft Office Word</Application>
  <DocSecurity>0</DocSecurity>
  <Lines>19</Lines>
  <Paragraphs>5</Paragraphs>
  <ScaleCrop>false</ScaleCrop>
  <Company>Organization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附件2：咨询设计单位履约考核评分表（前期咨询及勘察设计阶段，适用于可研及设计单位）.xlsx</dc:title>
  <dc:creator>WG</dc:creator>
  <cp:lastModifiedBy>jon</cp:lastModifiedBy>
  <cp:revision>32</cp:revision>
  <cp:lastPrinted>2023-04-28T06:17:00Z</cp:lastPrinted>
  <dcterms:created xsi:type="dcterms:W3CDTF">2023-03-22T17:32:00Z</dcterms:created>
  <dcterms:modified xsi:type="dcterms:W3CDTF">2023-05-15T08:25:00Z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2023-03-23T18:06:53Z</vt:filetime>
  </property>
  <property fmtid="{D5CDD505-2E9C-101B-9397-08002B2CF9AE}" pid="4" name="KSOProductBuildVer">
    <vt:lpwstr>2052-11.1.0.13703</vt:lpwstr>
  </property>
  <property fmtid="{D5CDD505-2E9C-101B-9397-08002B2CF9AE}" pid="5" name="ICV">
    <vt:lpwstr>F187FAE2203449D8BAC17BB663F1F723</vt:lpwstr>
  </property>
</Properties>
</file>