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BE3B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 w14:paraId="5569176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东莞市尚源环能科技有限公司</w:t>
      </w:r>
      <w:r>
        <w:rPr>
          <w:rFonts w:hint="eastAsia" w:ascii="宋体" w:hAnsi="宋体" w:cs="宋体"/>
          <w:sz w:val="24"/>
        </w:rPr>
        <w:t>：</w:t>
      </w:r>
    </w:p>
    <w:p w14:paraId="15100394"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东莞市污泥集中处理处置委外运营服务</w:t>
      </w:r>
      <w:r>
        <w:rPr>
          <w:rFonts w:hint="eastAsia" w:ascii="宋体" w:hAnsi="宋体" w:cs="宋体"/>
          <w:sz w:val="24"/>
          <w:u w:val="single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反馈意见如下：</w:t>
      </w:r>
    </w:p>
    <w:p w14:paraId="0656CA8A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类似运营项目情况表等</w:t>
      </w:r>
      <w:r>
        <w:rPr>
          <w:rFonts w:hint="eastAsia" w:ascii="宋体" w:hAnsi="宋体" w:cs="宋体"/>
          <w:b/>
          <w:bCs/>
          <w:sz w:val="24"/>
        </w:rPr>
        <w:t>）</w:t>
      </w:r>
    </w:p>
    <w:p w14:paraId="378036F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29EF2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D1E86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2F45A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CE97A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9C98C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766F3775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污泥焚烧行业基本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 w14:paraId="15826715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1.行业现状：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包括但不限项目</w:t>
      </w:r>
      <w:r>
        <w:rPr>
          <w:rFonts w:hint="eastAsia" w:ascii="宋体" w:hAnsi="宋体" w:cs="宋体"/>
          <w:bCs/>
          <w:sz w:val="24"/>
        </w:rPr>
        <w:t>技术路线、</w:t>
      </w:r>
      <w:r>
        <w:rPr>
          <w:rFonts w:hint="eastAsia" w:ascii="宋体" w:hAnsi="宋体" w:cs="宋体"/>
          <w:bCs/>
          <w:sz w:val="24"/>
          <w:lang w:val="en-US" w:eastAsia="zh-CN"/>
        </w:rPr>
        <w:t>运营方式、运营标准、运营水平等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</w:p>
    <w:p w14:paraId="266D89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52958C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可能涉及的资质</w:t>
      </w:r>
      <w:r>
        <w:rPr>
          <w:rFonts w:hint="eastAsia" w:ascii="宋体" w:hAnsi="宋体" w:cs="宋体"/>
          <w:bCs/>
          <w:sz w:val="24"/>
          <w:lang w:val="en-US" w:eastAsia="zh-CN"/>
        </w:rPr>
        <w:t>要求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包括但不限污泥焚烧项目运营所需的操作人员资质类型、企业资质等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</w:p>
    <w:p w14:paraId="70021FB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7F78BB9A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5E6936D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4EF294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4B282B3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6C99E554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44C3CE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168B8235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770104B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 w14:paraId="08391D19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1F563D3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7C0C17E8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 w14:paraId="1FEC0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提供同类型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成交记录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包括但不限于污泥单独焚烧、污泥掺烧、垃圾焚烧、固废焚烧等项目，</w:t>
      </w:r>
      <w:r>
        <w:rPr>
          <w:rFonts w:hint="eastAsia" w:ascii="宋体" w:hAnsi="宋体" w:cs="宋体"/>
          <w:b/>
          <w:bCs/>
          <w:sz w:val="24"/>
        </w:rPr>
        <w:t>请</w:t>
      </w:r>
      <w:r>
        <w:rPr>
          <w:rFonts w:hint="eastAsia" w:ascii="宋体" w:hAnsi="宋体"/>
          <w:b/>
          <w:bCs/>
          <w:sz w:val="24"/>
        </w:rPr>
        <w:t>附</w:t>
      </w:r>
      <w:r>
        <w:rPr>
          <w:rFonts w:ascii="宋体" w:hAnsi="宋体"/>
          <w:b/>
          <w:bCs/>
          <w:sz w:val="24"/>
        </w:rPr>
        <w:t>中标</w:t>
      </w:r>
      <w:r>
        <w:rPr>
          <w:rFonts w:hint="eastAsia" w:ascii="宋体" w:hAnsi="宋体"/>
          <w:b/>
          <w:bCs/>
          <w:sz w:val="24"/>
        </w:rPr>
        <w:t>/成</w:t>
      </w:r>
      <w:r>
        <w:rPr>
          <w:rFonts w:ascii="宋体" w:hAnsi="宋体"/>
          <w:b/>
          <w:bCs/>
          <w:sz w:val="24"/>
        </w:rPr>
        <w:t>交结果公告</w:t>
      </w:r>
      <w:r>
        <w:rPr>
          <w:rFonts w:hint="eastAsia" w:ascii="宋体" w:hAnsi="宋体" w:cs="宋体"/>
          <w:sz w:val="24"/>
          <w:lang w:eastAsia="zh-CN"/>
        </w:rPr>
        <w:t>。</w:t>
      </w:r>
    </w:p>
    <w:tbl>
      <w:tblPr>
        <w:tblStyle w:val="10"/>
        <w:tblW w:w="5526" w:type="pct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90"/>
        <w:gridCol w:w="873"/>
        <w:gridCol w:w="950"/>
        <w:gridCol w:w="1028"/>
        <w:gridCol w:w="1438"/>
        <w:gridCol w:w="1679"/>
        <w:gridCol w:w="2018"/>
      </w:tblGrid>
      <w:tr w14:paraId="5F09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5AD4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699B0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B0623A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项目业主（合同甲方）</w:t>
            </w: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B1CF8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签订和终止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5E3EC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金额</w:t>
            </w:r>
          </w:p>
          <w:p w14:paraId="37337D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  <w:r>
              <w:rPr>
                <w:rStyle w:val="16"/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Style w:val="16"/>
                <w:rFonts w:hint="eastAsia"/>
                <w:b w:val="0"/>
                <w:bCs/>
                <w:lang w:val="en-US" w:eastAsia="zh-CN"/>
              </w:rPr>
              <w:t>含税</w:t>
            </w:r>
            <w:r>
              <w:rPr>
                <w:rStyle w:val="16"/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73B40A8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服务费单价及计费方式</w:t>
            </w: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CDB253C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合同约定的服务范围/服务对象</w:t>
            </w: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EF9377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运营项目概况</w:t>
            </w:r>
          </w:p>
        </w:tc>
      </w:tr>
      <w:tr w14:paraId="68BA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1592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5B314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62BB3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ACB0CB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F961D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861A04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F91DE7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4EC662E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设计规模、工艺路线、主要设备系统、排放标准、是否含发电上网、是否已完成环保竣工验收或稳定运行。</w:t>
            </w:r>
          </w:p>
        </w:tc>
      </w:tr>
      <w:tr w14:paraId="06B7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A3DC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71F3C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77EE2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192E44C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C9DD3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298F7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BF0839E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0BBC0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2DCA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0D48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52555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5208A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BB02A71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07ABDC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1ED70B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13C164B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778A61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675E3702">
      <w:pPr>
        <w:pStyle w:val="9"/>
        <w:ind w:firstLine="0" w:firstLineChars="0"/>
      </w:pPr>
    </w:p>
    <w:p w14:paraId="631F6539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书</w:t>
      </w:r>
      <w:r>
        <w:rPr>
          <w:rFonts w:hint="eastAsia" w:ascii="宋体" w:hAnsi="宋体" w:cs="宋体"/>
          <w:b/>
          <w:bCs/>
          <w:sz w:val="24"/>
        </w:rPr>
        <w:t>的建议</w:t>
      </w:r>
    </w:p>
    <w:p w14:paraId="44C811F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（一）建议一</w:t>
      </w:r>
    </w:p>
    <w:p w14:paraId="5F734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72DE2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 w14:paraId="102F1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 w14:paraId="7667297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）建议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二</w:t>
      </w:r>
    </w:p>
    <w:p w14:paraId="62A4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</w:p>
    <w:p w14:paraId="0C53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2.说明提出建议的原因: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cs="宋体"/>
          <w:sz w:val="24"/>
        </w:rPr>
        <w:t xml:space="preserve">                 </w:t>
      </w:r>
    </w:p>
    <w:p w14:paraId="1ABB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 w14:paraId="0228812F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textAlignment w:val="auto"/>
        <w:rPr>
          <w:rFonts w:ascii="宋体" w:hAnsi="宋体" w:cs="宋体"/>
          <w:b/>
          <w:bCs/>
          <w:sz w:val="24"/>
          <w:szCs w:val="24"/>
        </w:rPr>
      </w:pPr>
    </w:p>
    <w:p w14:paraId="21BF8CA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关于服务费计算方式和价格的建议</w:t>
      </w:r>
    </w:p>
    <w:p w14:paraId="309EFD8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（一）生产运营服务费建议采购价格（单位：元/年）：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，其中税率按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%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计算。费用组成如下：</w:t>
      </w:r>
    </w:p>
    <w:tbl>
      <w:tblPr>
        <w:tblStyle w:val="11"/>
        <w:tblW w:w="5352" w:type="pct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33"/>
        <w:gridCol w:w="2556"/>
        <w:gridCol w:w="2152"/>
        <w:gridCol w:w="1728"/>
      </w:tblGrid>
      <w:tr w14:paraId="4F86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51A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</w:tcPr>
          <w:p w14:paraId="07CE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建议计费</w:t>
            </w:r>
            <w:r>
              <w:rPr>
                <w:rFonts w:hint="eastAsia" w:ascii="黑体" w:hAnsi="黑体" w:eastAsia="黑体" w:cs="黑体"/>
                <w:szCs w:val="21"/>
              </w:rPr>
              <w:t>项目</w:t>
            </w:r>
          </w:p>
        </w:tc>
        <w:tc>
          <w:tcPr>
            <w:tcW w:w="1291" w:type="pct"/>
          </w:tcPr>
          <w:p w14:paraId="73B0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计费方式（基数、费率、计算公示等）</w:t>
            </w:r>
          </w:p>
        </w:tc>
        <w:tc>
          <w:tcPr>
            <w:tcW w:w="1087" w:type="pct"/>
          </w:tcPr>
          <w:p w14:paraId="26C2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建议采购金额</w:t>
            </w:r>
          </w:p>
        </w:tc>
        <w:tc>
          <w:tcPr>
            <w:tcW w:w="873" w:type="pct"/>
          </w:tcPr>
          <w:p w14:paraId="01C8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 w14:paraId="2013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5CE8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30" w:type="pct"/>
          </w:tcPr>
          <w:p w14:paraId="6E9D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人工费</w:t>
            </w:r>
          </w:p>
        </w:tc>
        <w:tc>
          <w:tcPr>
            <w:tcW w:w="1291" w:type="pct"/>
          </w:tcPr>
          <w:p w14:paraId="5993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5181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6E65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7906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2939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</w:t>
            </w:r>
          </w:p>
        </w:tc>
        <w:tc>
          <w:tcPr>
            <w:tcW w:w="1330" w:type="pct"/>
          </w:tcPr>
          <w:p w14:paraId="1C43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人员薪酬（含五险一金、工会费、餐费补贴等）</w:t>
            </w:r>
          </w:p>
        </w:tc>
        <w:tc>
          <w:tcPr>
            <w:tcW w:w="1291" w:type="pct"/>
          </w:tcPr>
          <w:p w14:paraId="5267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1DBF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1C99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A2C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4D23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</w:t>
            </w:r>
          </w:p>
        </w:tc>
        <w:tc>
          <w:tcPr>
            <w:tcW w:w="1330" w:type="pct"/>
          </w:tcPr>
          <w:p w14:paraId="52A1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行政办公费（含差旅交通、培训、高温补贴、体检、招聘、培训等）</w:t>
            </w:r>
          </w:p>
        </w:tc>
        <w:tc>
          <w:tcPr>
            <w:tcW w:w="1291" w:type="pct"/>
          </w:tcPr>
          <w:p w14:paraId="46CA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26F5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5BC5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A40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98E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30" w:type="pct"/>
          </w:tcPr>
          <w:p w14:paraId="2167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项目检维修费</w:t>
            </w:r>
          </w:p>
        </w:tc>
        <w:tc>
          <w:tcPr>
            <w:tcW w:w="1291" w:type="pct"/>
          </w:tcPr>
          <w:p w14:paraId="61E11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607D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3DAE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16E2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7AB3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30" w:type="pct"/>
          </w:tcPr>
          <w:p w14:paraId="3D86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管理费</w:t>
            </w:r>
          </w:p>
        </w:tc>
        <w:tc>
          <w:tcPr>
            <w:tcW w:w="1291" w:type="pct"/>
          </w:tcPr>
          <w:p w14:paraId="62FB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7EC3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4B25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478D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209E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330" w:type="pct"/>
          </w:tcPr>
          <w:p w14:paraId="2ACC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服务商认为必须计列的其他费用</w:t>
            </w:r>
          </w:p>
        </w:tc>
        <w:tc>
          <w:tcPr>
            <w:tcW w:w="1291" w:type="pct"/>
          </w:tcPr>
          <w:p w14:paraId="183C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17A8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 w14:paraId="0FDA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2F79A8D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技术服务费建议采购价格（单位：元/年）：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，其中税率按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%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计算。费用组成如下：</w:t>
      </w:r>
    </w:p>
    <w:tbl>
      <w:tblPr>
        <w:tblStyle w:val="11"/>
        <w:tblW w:w="5352" w:type="pct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32"/>
        <w:gridCol w:w="2552"/>
        <w:gridCol w:w="2151"/>
        <w:gridCol w:w="1737"/>
      </w:tblGrid>
      <w:tr w14:paraId="0F4F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23C7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</w:tcPr>
          <w:p w14:paraId="6B9FA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建议计费项目</w:t>
            </w:r>
          </w:p>
        </w:tc>
        <w:tc>
          <w:tcPr>
            <w:tcW w:w="1290" w:type="pct"/>
            <w:vAlign w:val="top"/>
          </w:tcPr>
          <w:p w14:paraId="59B3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计费方式（基数、费率、计算公示等）</w:t>
            </w:r>
          </w:p>
        </w:tc>
        <w:tc>
          <w:tcPr>
            <w:tcW w:w="1087" w:type="pct"/>
            <w:vAlign w:val="top"/>
          </w:tcPr>
          <w:p w14:paraId="32D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建议采购金额</w:t>
            </w:r>
          </w:p>
        </w:tc>
        <w:tc>
          <w:tcPr>
            <w:tcW w:w="875" w:type="pct"/>
            <w:vAlign w:val="top"/>
          </w:tcPr>
          <w:p w14:paraId="2D11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 w14:paraId="6678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504D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30" w:type="pct"/>
          </w:tcPr>
          <w:p w14:paraId="18BC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 w14:paraId="0D9C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4F89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 w14:paraId="1391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54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6802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30" w:type="pct"/>
          </w:tcPr>
          <w:p w14:paraId="03C1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 w14:paraId="2F4B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7253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 w14:paraId="2D2E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1506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78FD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对于用户需求书中“5 技术服务”拟定的工作目标（考核目标），建议修改的内容（如有，请填写）：</w:t>
            </w:r>
          </w:p>
        </w:tc>
      </w:tr>
      <w:tr w14:paraId="010A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shd w:val="clear" w:color="auto" w:fill="auto"/>
            <w:vAlign w:val="top"/>
          </w:tcPr>
          <w:p w14:paraId="10BD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  <w:shd w:val="clear" w:color="auto" w:fill="auto"/>
            <w:vAlign w:val="top"/>
          </w:tcPr>
          <w:p w14:paraId="6289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建议调整的考核目标/内容</w:t>
            </w:r>
          </w:p>
        </w:tc>
        <w:tc>
          <w:tcPr>
            <w:tcW w:w="1290" w:type="pct"/>
            <w:shd w:val="clear" w:color="auto" w:fill="auto"/>
            <w:vAlign w:val="top"/>
          </w:tcPr>
          <w:p w14:paraId="1D09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调整后</w:t>
            </w:r>
          </w:p>
        </w:tc>
        <w:tc>
          <w:tcPr>
            <w:tcW w:w="1087" w:type="pct"/>
            <w:shd w:val="clear" w:color="auto" w:fill="auto"/>
            <w:vAlign w:val="top"/>
          </w:tcPr>
          <w:p w14:paraId="3B37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调整后的采购金额及计费方式</w:t>
            </w:r>
          </w:p>
        </w:tc>
        <w:tc>
          <w:tcPr>
            <w:tcW w:w="875" w:type="pct"/>
            <w:shd w:val="clear" w:color="auto" w:fill="auto"/>
            <w:vAlign w:val="top"/>
          </w:tcPr>
          <w:p w14:paraId="6D38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 w14:paraId="2E3A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6932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30" w:type="pct"/>
          </w:tcPr>
          <w:p w14:paraId="2DEB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 w14:paraId="7479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0C96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 w14:paraId="57E1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E1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4261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30" w:type="pct"/>
          </w:tcPr>
          <w:p w14:paraId="24B1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 w14:paraId="2713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1475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 w14:paraId="355F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4269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 w14:paraId="06A8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30" w:type="pct"/>
          </w:tcPr>
          <w:p w14:paraId="36FA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 w14:paraId="00B94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 w14:paraId="6461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 w14:paraId="43D6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D8537F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63BD44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（三）对计费方式的其他建议</w:t>
      </w:r>
    </w:p>
    <w:p w14:paraId="74DF864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（对于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生产运营服务费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和技术服务费的计费方式，服务商可提出其他建议，应详细说明计费项目、计费方式、暂估金额等，并可供参考的项目案例信息。）</w:t>
      </w:r>
    </w:p>
    <w:p w14:paraId="11F0BBB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如有，请详细说明。</w:t>
      </w:r>
    </w:p>
    <w:p w14:paraId="35FEEC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lang w:val="en-US" w:eastAsia="zh-CN"/>
        </w:rPr>
      </w:pPr>
    </w:p>
    <w:p w14:paraId="6AA1A01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七、用户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  <w:r>
        <w:rPr>
          <w:rFonts w:hint="eastAsia" w:ascii="宋体" w:hAnsi="宋体" w:cs="宋体"/>
          <w:b/>
          <w:bCs/>
          <w:sz w:val="24"/>
          <w:lang w:eastAsia="zh-CN"/>
        </w:rPr>
        <w:t>。</w:t>
      </w:r>
    </w:p>
    <w:p w14:paraId="0B92C2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 w14:paraId="0B9C25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18F4F2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61C48A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371EEF1D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textAlignment w:val="auto"/>
        <w:rPr>
          <w:rFonts w:ascii="宋体" w:hAnsi="宋体" w:cs="宋体"/>
          <w:b/>
          <w:bCs/>
          <w:sz w:val="24"/>
          <w:szCs w:val="24"/>
        </w:rPr>
      </w:pPr>
    </w:p>
    <w:p w14:paraId="62A7E4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41EEEC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467E48E">
      <w:pPr>
        <w:spacing w:line="360" w:lineRule="auto"/>
        <w:jc w:val="right"/>
        <w:rPr>
          <w:rFonts w:ascii="宋体" w:hAnsi="宋体" w:cs="宋体"/>
          <w:sz w:val="24"/>
        </w:rPr>
      </w:pPr>
    </w:p>
    <w:p w14:paraId="715E5FF8">
      <w:pPr>
        <w:pStyle w:val="2"/>
      </w:pPr>
    </w:p>
    <w:p w14:paraId="228E67D5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>商名称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（加盖公章）：              </w:t>
      </w:r>
    </w:p>
    <w:p w14:paraId="54F97026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期：      </w:t>
      </w:r>
    </w:p>
    <w:p w14:paraId="11F13983">
      <w:pPr>
        <w:pStyle w:val="9"/>
        <w:ind w:firstLine="0" w:firstLineChars="0"/>
      </w:pPr>
    </w:p>
    <w:p w14:paraId="43556472">
      <w:pPr>
        <w:pStyle w:val="9"/>
        <w:ind w:firstLine="0" w:firstLineChars="0"/>
      </w:pPr>
    </w:p>
    <w:p w14:paraId="3A3A956C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1BCE46E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XXXX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XXX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XXX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XX:XX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XXXXXXXXXXXX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68A948F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  <w:lang w:val="en-US" w:eastAsia="zh-CN"/>
        </w:rPr>
        <w:t>XXXX</w:t>
      </w:r>
      <w:r>
        <w:rPr>
          <w:rFonts w:hint="eastAsia" w:ascii="宋体" w:hAnsi="宋体" w:cs="宋体"/>
          <w:sz w:val="24"/>
        </w:rPr>
        <w:t>公司</w:t>
      </w:r>
      <w:r>
        <w:rPr>
          <w:rFonts w:hint="eastAsia" w:ascii="宋体" w:hAnsi="宋体" w:cs="宋体"/>
          <w:sz w:val="24"/>
          <w:lang w:val="en-US" w:eastAsia="zh-CN"/>
        </w:rPr>
        <w:t>XXXXXX</w:t>
      </w:r>
      <w:r>
        <w:rPr>
          <w:rFonts w:hint="eastAsia" w:ascii="宋体" w:hAnsi="宋体" w:cs="宋体"/>
          <w:sz w:val="24"/>
        </w:rPr>
        <w:t>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 w14:paraId="50B47047"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6C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942A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942A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DE36F"/>
    <w:multiLevelType w:val="singleLevel"/>
    <w:tmpl w:val="25DDE3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YmIzZWI2YWM5NTlhMGM5ZWU4OTYxNGUyZjcwNWY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777244E"/>
    <w:rsid w:val="083F035F"/>
    <w:rsid w:val="0EA2300E"/>
    <w:rsid w:val="0F5C6D97"/>
    <w:rsid w:val="15567B46"/>
    <w:rsid w:val="16E478AA"/>
    <w:rsid w:val="1C722926"/>
    <w:rsid w:val="1F307C15"/>
    <w:rsid w:val="1F7E6617"/>
    <w:rsid w:val="22602004"/>
    <w:rsid w:val="24710020"/>
    <w:rsid w:val="272D39A9"/>
    <w:rsid w:val="274C7221"/>
    <w:rsid w:val="2FAF334B"/>
    <w:rsid w:val="32C8674D"/>
    <w:rsid w:val="33173A3E"/>
    <w:rsid w:val="33F628CB"/>
    <w:rsid w:val="34865D22"/>
    <w:rsid w:val="36565A57"/>
    <w:rsid w:val="37165B69"/>
    <w:rsid w:val="3A4A0632"/>
    <w:rsid w:val="3BCC11E2"/>
    <w:rsid w:val="3C31210D"/>
    <w:rsid w:val="3DAC5DDE"/>
    <w:rsid w:val="3EFA602A"/>
    <w:rsid w:val="3F91560F"/>
    <w:rsid w:val="446C29B3"/>
    <w:rsid w:val="44CF3E28"/>
    <w:rsid w:val="45861714"/>
    <w:rsid w:val="464770E2"/>
    <w:rsid w:val="47065D1E"/>
    <w:rsid w:val="47C44E63"/>
    <w:rsid w:val="48EA1170"/>
    <w:rsid w:val="49522305"/>
    <w:rsid w:val="496D463C"/>
    <w:rsid w:val="500B740A"/>
    <w:rsid w:val="512A5408"/>
    <w:rsid w:val="51A726A4"/>
    <w:rsid w:val="542425E2"/>
    <w:rsid w:val="54FB703C"/>
    <w:rsid w:val="55012A26"/>
    <w:rsid w:val="5A2455CE"/>
    <w:rsid w:val="5F4327CF"/>
    <w:rsid w:val="60DB671F"/>
    <w:rsid w:val="66C92C1D"/>
    <w:rsid w:val="685E3302"/>
    <w:rsid w:val="68F8431F"/>
    <w:rsid w:val="709F0BEB"/>
    <w:rsid w:val="75041B71"/>
    <w:rsid w:val="7899684C"/>
    <w:rsid w:val="7A401675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991</Words>
  <Characters>1045</Characters>
  <Lines>16</Lines>
  <Paragraphs>4</Paragraphs>
  <TotalTime>19</TotalTime>
  <ScaleCrop>false</ScaleCrop>
  <LinksUpToDate>false</LinksUpToDate>
  <CharactersWithSpaces>1937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SWJT-W</cp:lastModifiedBy>
  <cp:lastPrinted>2025-09-02T01:40:00Z</cp:lastPrinted>
  <dcterms:modified xsi:type="dcterms:W3CDTF">2025-09-02T08:07:18Z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eyJoZGlkIjoiMjM4YmI1ZGMxYWU2MzJlZDdiNzQ1ZGVkNzhlNjgwZGEiLCJ1c2VySWQiOiIxNDc3OTk4NzA2In0=</vt:lpwstr>
  </property>
</Properties>
</file>