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C42D6" w:rsidRDefault="009C42D6" w:rsidP="001443A0">
      <w:pPr>
        <w:pStyle w:val="a4"/>
        <w:rPr>
          <w:rFonts w:ascii="Times New Roman" w:eastAsia="宋体" w:hAnsi="Times New Roman" w:cs="宋体"/>
          <w:color w:val="auto"/>
          <w:kern w:val="2"/>
          <w:sz w:val="48"/>
          <w:szCs w:val="48"/>
        </w:rPr>
      </w:pPr>
      <w:r w:rsidRPr="009C42D6">
        <w:rPr>
          <w:rFonts w:ascii="Times New Roman" w:eastAsia="宋体" w:hAnsi="Times New Roman" w:cs="宋体" w:hint="eastAsia"/>
          <w:color w:val="auto"/>
          <w:kern w:val="2"/>
          <w:sz w:val="48"/>
          <w:szCs w:val="48"/>
        </w:rPr>
        <w:t>东莞市</w:t>
      </w:r>
      <w:proofErr w:type="gramStart"/>
      <w:r w:rsidRPr="009C42D6">
        <w:rPr>
          <w:rFonts w:ascii="Times New Roman" w:eastAsia="宋体" w:hAnsi="Times New Roman" w:cs="宋体" w:hint="eastAsia"/>
          <w:color w:val="auto"/>
          <w:kern w:val="2"/>
          <w:sz w:val="48"/>
          <w:szCs w:val="48"/>
        </w:rPr>
        <w:t>塘厦林村</w:t>
      </w:r>
      <w:proofErr w:type="gramEnd"/>
      <w:r w:rsidRPr="009C42D6">
        <w:rPr>
          <w:rFonts w:ascii="Times New Roman" w:eastAsia="宋体" w:hAnsi="Times New Roman" w:cs="宋体" w:hint="eastAsia"/>
          <w:color w:val="auto"/>
          <w:kern w:val="2"/>
          <w:sz w:val="48"/>
          <w:szCs w:val="48"/>
        </w:rPr>
        <w:t>污泥处理项目</w:t>
      </w:r>
    </w:p>
    <w:p w:rsidR="001443A0" w:rsidRDefault="009C42D6" w:rsidP="001443A0">
      <w:pPr>
        <w:pStyle w:val="a4"/>
        <w:rPr>
          <w:rFonts w:ascii="Times New Roman" w:eastAsia="宋体" w:hAnsi="Times New Roman" w:cs="宋体"/>
          <w:color w:val="auto"/>
          <w:kern w:val="2"/>
          <w:sz w:val="48"/>
          <w:szCs w:val="48"/>
        </w:rPr>
      </w:pPr>
      <w:r w:rsidRPr="009C42D6">
        <w:rPr>
          <w:rFonts w:ascii="Times New Roman" w:eastAsia="宋体" w:hAnsi="Times New Roman" w:cs="宋体" w:hint="eastAsia"/>
          <w:color w:val="auto"/>
          <w:kern w:val="2"/>
          <w:sz w:val="48"/>
          <w:szCs w:val="48"/>
        </w:rPr>
        <w:t>资产评估服务采购项目</w:t>
      </w:r>
    </w:p>
    <w:p w:rsidR="009C42D6" w:rsidRPr="009C42D6" w:rsidRDefault="009C42D6" w:rsidP="009C42D6"/>
    <w:p w:rsidR="0090194A" w:rsidRDefault="005A064C">
      <w:pPr>
        <w:spacing w:line="360" w:lineRule="auto"/>
        <w:ind w:right="-26"/>
        <w:jc w:val="center"/>
        <w:rPr>
          <w:rFonts w:hAnsi="宋体" w:cs="宋体"/>
          <w:b/>
          <w:bCs/>
          <w:kern w:val="2"/>
          <w:sz w:val="48"/>
          <w:szCs w:val="48"/>
          <w:lang w:val="zh-CN"/>
        </w:rPr>
      </w:pPr>
      <w:r>
        <w:rPr>
          <w:rFonts w:hAnsi="宋体" w:cs="宋体" w:hint="eastAsia"/>
          <w:b/>
          <w:bCs/>
          <w:kern w:val="2"/>
          <w:sz w:val="48"/>
          <w:szCs w:val="48"/>
          <w:lang w:val="zh-CN"/>
        </w:rPr>
        <w:t>询价文件</w:t>
      </w: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564B30" w:rsidRDefault="00564B30" w:rsidP="00564B30">
      <w:pPr>
        <w:spacing w:line="360" w:lineRule="auto"/>
        <w:jc w:val="center"/>
        <w:rPr>
          <w:rFonts w:hAnsi="宋体" w:cs="宋体"/>
          <w:b/>
          <w:bCs/>
          <w:sz w:val="32"/>
          <w:szCs w:val="32"/>
        </w:rPr>
      </w:pPr>
      <w:bookmarkStart w:id="0" w:name="_Hlk26971294"/>
      <w:r>
        <w:rPr>
          <w:rFonts w:hAnsi="宋体" w:cs="宋体" w:hint="eastAsia"/>
          <w:b/>
          <w:bCs/>
          <w:spacing w:val="28"/>
          <w:sz w:val="32"/>
          <w:szCs w:val="32"/>
        </w:rPr>
        <w:t>东莞市水</w:t>
      </w:r>
      <w:proofErr w:type="gramStart"/>
      <w:r>
        <w:rPr>
          <w:rFonts w:hAnsi="宋体" w:cs="宋体" w:hint="eastAsia"/>
          <w:b/>
          <w:bCs/>
          <w:spacing w:val="28"/>
          <w:sz w:val="32"/>
          <w:szCs w:val="32"/>
        </w:rPr>
        <w:t>务</w:t>
      </w:r>
      <w:proofErr w:type="gramEnd"/>
      <w:r>
        <w:rPr>
          <w:rFonts w:hAnsi="宋体" w:cs="宋体" w:hint="eastAsia"/>
          <w:b/>
          <w:bCs/>
          <w:spacing w:val="28"/>
          <w:sz w:val="32"/>
          <w:szCs w:val="32"/>
        </w:rPr>
        <w:t>环境投资控股集团净水有限公司</w:t>
      </w:r>
    </w:p>
    <w:bookmarkEnd w:id="0"/>
    <w:p w:rsidR="0090194A" w:rsidRDefault="005A064C">
      <w:pPr>
        <w:spacing w:after="156" w:line="360" w:lineRule="auto"/>
        <w:jc w:val="center"/>
        <w:rPr>
          <w:rFonts w:hAnsi="宋体" w:cs="宋体"/>
          <w:b/>
          <w:bCs/>
          <w:kern w:val="2"/>
          <w:sz w:val="32"/>
          <w:szCs w:val="32"/>
          <w:lang w:val="zh-CN"/>
        </w:rPr>
        <w:sectPr w:rsidR="0090194A">
          <w:footerReference w:type="default" r:id="rId9"/>
          <w:pgSz w:w="11906" w:h="16838"/>
          <w:pgMar w:top="1440" w:right="1800" w:bottom="1440" w:left="1800" w:header="851" w:footer="992" w:gutter="0"/>
          <w:cols w:space="0"/>
          <w:docGrid w:type="lines" w:linePitch="332"/>
        </w:sectPr>
      </w:pPr>
      <w:r>
        <w:rPr>
          <w:rFonts w:ascii="Times New Roman"/>
          <w:b/>
          <w:bCs/>
          <w:kern w:val="2"/>
          <w:sz w:val="32"/>
          <w:szCs w:val="32"/>
          <w:lang w:val="zh-CN"/>
        </w:rPr>
        <w:t>2025</w:t>
      </w:r>
      <w:r>
        <w:rPr>
          <w:rFonts w:ascii="Times New Roman"/>
          <w:b/>
          <w:bCs/>
          <w:kern w:val="2"/>
          <w:sz w:val="32"/>
          <w:szCs w:val="32"/>
          <w:lang w:val="zh-CN"/>
        </w:rPr>
        <w:t>年</w:t>
      </w:r>
      <w:r w:rsidR="007F7856">
        <w:rPr>
          <w:rFonts w:ascii="Times New Roman"/>
          <w:b/>
          <w:bCs/>
          <w:color w:val="000000" w:themeColor="text1"/>
          <w:kern w:val="2"/>
          <w:sz w:val="32"/>
          <w:szCs w:val="32"/>
        </w:rPr>
        <w:t>10</w:t>
      </w:r>
      <w:r>
        <w:rPr>
          <w:rFonts w:ascii="Times New Roman"/>
          <w:b/>
          <w:bCs/>
          <w:kern w:val="2"/>
          <w:sz w:val="32"/>
          <w:szCs w:val="32"/>
          <w:lang w:val="zh-CN"/>
        </w:rPr>
        <w:t>月</w:t>
      </w:r>
      <w:r w:rsidR="007F7856">
        <w:rPr>
          <w:rFonts w:ascii="Times New Roman"/>
          <w:b/>
          <w:bCs/>
          <w:color w:val="000000" w:themeColor="text1"/>
          <w:kern w:val="2"/>
          <w:sz w:val="32"/>
          <w:szCs w:val="32"/>
        </w:rPr>
        <w:t>17</w:t>
      </w:r>
      <w:bookmarkStart w:id="1" w:name="_GoBack"/>
      <w:bookmarkEnd w:id="1"/>
      <w:r>
        <w:rPr>
          <w:rFonts w:ascii="Times New Roman"/>
          <w:b/>
          <w:bCs/>
          <w:kern w:val="2"/>
          <w:sz w:val="32"/>
          <w:szCs w:val="32"/>
          <w:lang w:val="zh-CN"/>
        </w:rPr>
        <w:t>日</w:t>
      </w:r>
    </w:p>
    <w:sdt>
      <w:sdtPr>
        <w:rPr>
          <w:rFonts w:ascii="宋体" w:eastAsia="宋体" w:hAnsi="宋体" w:cs="宋体" w:hint="eastAsia"/>
          <w:color w:val="auto"/>
          <w:sz w:val="24"/>
          <w:szCs w:val="24"/>
          <w:lang w:val="zh-CN"/>
        </w:rPr>
        <w:id w:val="1797334744"/>
        <w:docPartObj>
          <w:docPartGallery w:val="Table of Contents"/>
          <w:docPartUnique/>
        </w:docPartObj>
      </w:sdtPr>
      <w:sdtEndPr>
        <w:rPr>
          <w:rFonts w:ascii="Times New Roman" w:hAnsi="Times New Roman" w:cs="Times New Roman" w:hint="default"/>
          <w:b/>
          <w:bCs/>
        </w:rPr>
      </w:sdtEndPr>
      <w:sdtContent>
        <w:p w:rsidR="0090194A" w:rsidRDefault="005A064C">
          <w:pPr>
            <w:pStyle w:val="TOC1"/>
            <w:spacing w:before="0" w:line="360" w:lineRule="auto"/>
            <w:jc w:val="center"/>
            <w:rPr>
              <w:rFonts w:ascii="宋体" w:eastAsia="宋体" w:hAnsi="宋体" w:cs="宋体"/>
              <w:b/>
              <w:bCs/>
              <w:color w:val="000000" w:themeColor="text1"/>
            </w:rPr>
          </w:pPr>
          <w:r>
            <w:rPr>
              <w:rFonts w:ascii="宋体" w:eastAsia="宋体" w:hAnsi="宋体" w:cs="宋体" w:hint="eastAsia"/>
              <w:b/>
              <w:bCs/>
              <w:color w:val="000000" w:themeColor="text1"/>
              <w:lang w:val="zh-CN"/>
            </w:rPr>
            <w:t>目   录</w:t>
          </w:r>
        </w:p>
        <w:p w:rsidR="0090194A" w:rsidRDefault="005A064C">
          <w:pPr>
            <w:pStyle w:val="10"/>
            <w:rPr>
              <w:rFonts w:ascii="Times New Roman"/>
              <w:noProof/>
              <w:kern w:val="2"/>
              <w:sz w:val="22"/>
            </w:rPr>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hyperlink w:anchor="_Toc29476690" w:history="1">
            <w:r>
              <w:rPr>
                <w:rStyle w:val="af9"/>
                <w:rFonts w:ascii="Times New Roman"/>
                <w:noProof/>
                <w:sz w:val="28"/>
                <w:szCs w:val="28"/>
              </w:rPr>
              <w:t>第一章</w:t>
            </w:r>
            <w:r>
              <w:rPr>
                <w:rStyle w:val="af9"/>
                <w:rFonts w:ascii="Times New Roman"/>
                <w:noProof/>
                <w:sz w:val="28"/>
                <w:szCs w:val="28"/>
              </w:rPr>
              <w:t xml:space="preserve"> </w:t>
            </w:r>
            <w:r>
              <w:rPr>
                <w:rStyle w:val="af9"/>
                <w:rFonts w:ascii="Times New Roman"/>
                <w:noProof/>
                <w:sz w:val="28"/>
                <w:szCs w:val="28"/>
              </w:rPr>
              <w:t>询价邀请函</w:t>
            </w:r>
            <w:r>
              <w:rPr>
                <w:rFonts w:ascii="Times New Roman"/>
                <w:noProof/>
                <w:sz w:val="28"/>
                <w:szCs w:val="28"/>
              </w:rPr>
              <w:tab/>
            </w:r>
            <w:r>
              <w:rPr>
                <w:rFonts w:ascii="Times New Roman"/>
                <w:noProof/>
                <w:sz w:val="28"/>
                <w:szCs w:val="28"/>
              </w:rPr>
              <w:fldChar w:fldCharType="begin"/>
            </w:r>
            <w:r>
              <w:rPr>
                <w:rFonts w:ascii="Times New Roman"/>
                <w:noProof/>
                <w:sz w:val="28"/>
                <w:szCs w:val="28"/>
              </w:rPr>
              <w:instrText xml:space="preserve"> PAGEREF _Toc29476690 \h </w:instrText>
            </w:r>
            <w:r>
              <w:rPr>
                <w:rFonts w:ascii="Times New Roman"/>
                <w:noProof/>
                <w:sz w:val="28"/>
                <w:szCs w:val="28"/>
              </w:rPr>
            </w:r>
            <w:r>
              <w:rPr>
                <w:rFonts w:ascii="Times New Roman"/>
                <w:noProof/>
                <w:sz w:val="28"/>
                <w:szCs w:val="28"/>
              </w:rPr>
              <w:fldChar w:fldCharType="separate"/>
            </w:r>
            <w:r w:rsidR="000C5EE8">
              <w:rPr>
                <w:rFonts w:ascii="Times New Roman"/>
                <w:noProof/>
                <w:sz w:val="28"/>
                <w:szCs w:val="28"/>
              </w:rPr>
              <w:t>3</w:t>
            </w:r>
            <w:r>
              <w:rPr>
                <w:rFonts w:ascii="Times New Roman"/>
                <w:noProof/>
                <w:sz w:val="28"/>
                <w:szCs w:val="28"/>
              </w:rPr>
              <w:fldChar w:fldCharType="end"/>
            </w:r>
          </w:hyperlink>
        </w:p>
        <w:p w:rsidR="0090194A" w:rsidRDefault="009052F1">
          <w:pPr>
            <w:pStyle w:val="10"/>
            <w:rPr>
              <w:rFonts w:ascii="Times New Roman"/>
              <w:noProof/>
              <w:kern w:val="2"/>
              <w:sz w:val="22"/>
            </w:rPr>
          </w:pPr>
          <w:hyperlink w:anchor="_Toc29476691" w:history="1">
            <w:r w:rsidR="005A064C">
              <w:rPr>
                <w:rStyle w:val="af9"/>
                <w:rFonts w:ascii="Times New Roman"/>
                <w:noProof/>
                <w:sz w:val="28"/>
                <w:szCs w:val="28"/>
              </w:rPr>
              <w:t>第二章</w:t>
            </w:r>
            <w:r w:rsidR="005A064C">
              <w:rPr>
                <w:rStyle w:val="af9"/>
                <w:rFonts w:ascii="Times New Roman"/>
                <w:noProof/>
                <w:sz w:val="28"/>
                <w:szCs w:val="28"/>
              </w:rPr>
              <w:t xml:space="preserve"> </w:t>
            </w:r>
            <w:r w:rsidR="005A064C">
              <w:rPr>
                <w:rStyle w:val="af9"/>
                <w:rFonts w:ascii="Times New Roman"/>
                <w:noProof/>
                <w:sz w:val="28"/>
                <w:szCs w:val="28"/>
              </w:rPr>
              <w:t>用户需求</w:t>
            </w:r>
            <w:r w:rsidR="005A064C">
              <w:rPr>
                <w:rStyle w:val="af9"/>
                <w:rFonts w:ascii="Times New Roman" w:hint="eastAsia"/>
                <w:noProof/>
                <w:sz w:val="28"/>
                <w:szCs w:val="28"/>
              </w:rPr>
              <w:t>书</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_Toc29476691 \h </w:instrText>
            </w:r>
            <w:r w:rsidR="005A064C">
              <w:rPr>
                <w:rFonts w:ascii="Times New Roman"/>
                <w:noProof/>
                <w:sz w:val="28"/>
                <w:szCs w:val="28"/>
              </w:rPr>
            </w:r>
            <w:r w:rsidR="005A064C">
              <w:rPr>
                <w:rFonts w:ascii="Times New Roman"/>
                <w:noProof/>
                <w:sz w:val="28"/>
                <w:szCs w:val="28"/>
              </w:rPr>
              <w:fldChar w:fldCharType="separate"/>
            </w:r>
            <w:r w:rsidR="000C5EE8">
              <w:rPr>
                <w:rFonts w:ascii="Times New Roman"/>
                <w:noProof/>
                <w:sz w:val="28"/>
                <w:szCs w:val="28"/>
              </w:rPr>
              <w:t>4</w:t>
            </w:r>
            <w:r w:rsidR="005A064C">
              <w:rPr>
                <w:rFonts w:ascii="Times New Roman"/>
                <w:noProof/>
                <w:sz w:val="28"/>
                <w:szCs w:val="28"/>
              </w:rPr>
              <w:fldChar w:fldCharType="end"/>
            </w:r>
          </w:hyperlink>
        </w:p>
        <w:p w:rsidR="0090194A" w:rsidRDefault="009052F1">
          <w:pPr>
            <w:pStyle w:val="10"/>
            <w:rPr>
              <w:rFonts w:ascii="Times New Roman"/>
              <w:noProof/>
              <w:kern w:val="2"/>
              <w:sz w:val="22"/>
            </w:rPr>
          </w:pPr>
          <w:hyperlink w:anchor="_Toc29476692" w:history="1">
            <w:r w:rsidR="005A064C">
              <w:rPr>
                <w:rStyle w:val="af9"/>
                <w:rFonts w:ascii="Times New Roman"/>
                <w:noProof/>
                <w:sz w:val="28"/>
                <w:szCs w:val="28"/>
              </w:rPr>
              <w:t>第三章</w:t>
            </w:r>
            <w:r w:rsidR="005A064C">
              <w:rPr>
                <w:rStyle w:val="af9"/>
                <w:rFonts w:ascii="Times New Roman"/>
                <w:noProof/>
                <w:sz w:val="28"/>
                <w:szCs w:val="28"/>
              </w:rPr>
              <w:t xml:space="preserve"> </w:t>
            </w:r>
            <w:r w:rsidR="005A064C">
              <w:rPr>
                <w:rStyle w:val="af9"/>
                <w:rFonts w:ascii="Times New Roman"/>
                <w:noProof/>
                <w:sz w:val="28"/>
                <w:szCs w:val="28"/>
              </w:rPr>
              <w:t>合同条款</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_Toc29476692 \h </w:instrText>
            </w:r>
            <w:r w:rsidR="005A064C">
              <w:rPr>
                <w:rFonts w:ascii="Times New Roman"/>
                <w:noProof/>
                <w:sz w:val="28"/>
                <w:szCs w:val="28"/>
              </w:rPr>
            </w:r>
            <w:r w:rsidR="005A064C">
              <w:rPr>
                <w:rFonts w:ascii="Times New Roman"/>
                <w:noProof/>
                <w:sz w:val="28"/>
                <w:szCs w:val="28"/>
              </w:rPr>
              <w:fldChar w:fldCharType="separate"/>
            </w:r>
            <w:r w:rsidR="000C5EE8">
              <w:rPr>
                <w:rFonts w:ascii="Times New Roman"/>
                <w:noProof/>
                <w:sz w:val="28"/>
                <w:szCs w:val="28"/>
              </w:rPr>
              <w:t>7</w:t>
            </w:r>
            <w:r w:rsidR="005A064C">
              <w:rPr>
                <w:rFonts w:ascii="Times New Roman"/>
                <w:noProof/>
                <w:sz w:val="28"/>
                <w:szCs w:val="28"/>
              </w:rPr>
              <w:fldChar w:fldCharType="end"/>
            </w:r>
          </w:hyperlink>
        </w:p>
        <w:p w:rsidR="0090194A" w:rsidRDefault="009052F1">
          <w:pPr>
            <w:pStyle w:val="10"/>
            <w:rPr>
              <w:rFonts w:ascii="Times New Roman"/>
              <w:noProof/>
              <w:kern w:val="2"/>
              <w:sz w:val="22"/>
            </w:rPr>
          </w:pPr>
          <w:hyperlink w:anchor="_Toc29476707" w:history="1">
            <w:r w:rsidR="005A064C">
              <w:rPr>
                <w:rStyle w:val="af9"/>
                <w:rFonts w:ascii="Times New Roman"/>
                <w:noProof/>
                <w:sz w:val="28"/>
                <w:szCs w:val="28"/>
              </w:rPr>
              <w:t>第四章</w:t>
            </w:r>
            <w:r w:rsidR="005A064C">
              <w:rPr>
                <w:rStyle w:val="af9"/>
                <w:rFonts w:ascii="Times New Roman"/>
                <w:noProof/>
                <w:sz w:val="28"/>
                <w:szCs w:val="28"/>
              </w:rPr>
              <w:t xml:space="preserve"> </w:t>
            </w:r>
            <w:r w:rsidR="005A064C">
              <w:rPr>
                <w:rStyle w:val="af9"/>
                <w:rFonts w:ascii="Times New Roman"/>
                <w:noProof/>
                <w:sz w:val="28"/>
                <w:szCs w:val="28"/>
              </w:rPr>
              <w:t>报价须知</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_Toc29476707 \h </w:instrText>
            </w:r>
            <w:r w:rsidR="005A064C">
              <w:rPr>
                <w:rFonts w:ascii="Times New Roman"/>
                <w:noProof/>
                <w:sz w:val="28"/>
                <w:szCs w:val="28"/>
              </w:rPr>
            </w:r>
            <w:r w:rsidR="005A064C">
              <w:rPr>
                <w:rFonts w:ascii="Times New Roman"/>
                <w:noProof/>
                <w:sz w:val="28"/>
                <w:szCs w:val="28"/>
              </w:rPr>
              <w:fldChar w:fldCharType="separate"/>
            </w:r>
            <w:r w:rsidR="000C5EE8">
              <w:rPr>
                <w:rFonts w:ascii="Times New Roman"/>
                <w:noProof/>
                <w:sz w:val="28"/>
                <w:szCs w:val="28"/>
              </w:rPr>
              <w:t>25</w:t>
            </w:r>
            <w:r w:rsidR="005A064C">
              <w:rPr>
                <w:rFonts w:ascii="Times New Roman"/>
                <w:noProof/>
                <w:sz w:val="28"/>
                <w:szCs w:val="28"/>
              </w:rPr>
              <w:fldChar w:fldCharType="end"/>
            </w:r>
          </w:hyperlink>
        </w:p>
        <w:p w:rsidR="0090194A" w:rsidRDefault="009052F1">
          <w:pPr>
            <w:pStyle w:val="10"/>
            <w:rPr>
              <w:rFonts w:ascii="Times New Roman"/>
              <w:noProof/>
              <w:kern w:val="2"/>
              <w:sz w:val="22"/>
            </w:rPr>
          </w:pPr>
          <w:hyperlink w:anchor="_Toc29476708" w:history="1">
            <w:r w:rsidR="005A064C">
              <w:rPr>
                <w:rStyle w:val="af9"/>
                <w:rFonts w:ascii="Times New Roman"/>
                <w:noProof/>
                <w:sz w:val="28"/>
                <w:szCs w:val="28"/>
              </w:rPr>
              <w:t>第五章</w:t>
            </w:r>
            <w:r w:rsidR="005A064C">
              <w:rPr>
                <w:rStyle w:val="af9"/>
                <w:rFonts w:ascii="Times New Roman"/>
                <w:noProof/>
                <w:sz w:val="28"/>
                <w:szCs w:val="28"/>
              </w:rPr>
              <w:t xml:space="preserve"> </w:t>
            </w:r>
            <w:r w:rsidR="005A064C">
              <w:rPr>
                <w:rStyle w:val="af9"/>
                <w:rFonts w:ascii="Times New Roman"/>
                <w:noProof/>
                <w:sz w:val="28"/>
                <w:szCs w:val="28"/>
              </w:rPr>
              <w:t>报价文件（格式）</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_Toc29476708 \h </w:instrText>
            </w:r>
            <w:r w:rsidR="005A064C">
              <w:rPr>
                <w:rFonts w:ascii="Times New Roman"/>
                <w:noProof/>
                <w:sz w:val="28"/>
                <w:szCs w:val="28"/>
              </w:rPr>
            </w:r>
            <w:r w:rsidR="005A064C">
              <w:rPr>
                <w:rFonts w:ascii="Times New Roman"/>
                <w:noProof/>
                <w:sz w:val="28"/>
                <w:szCs w:val="28"/>
              </w:rPr>
              <w:fldChar w:fldCharType="separate"/>
            </w:r>
            <w:r w:rsidR="000C5EE8">
              <w:rPr>
                <w:rFonts w:ascii="Times New Roman"/>
                <w:noProof/>
                <w:sz w:val="28"/>
                <w:szCs w:val="28"/>
              </w:rPr>
              <w:t>27</w:t>
            </w:r>
            <w:r w:rsidR="005A064C">
              <w:rPr>
                <w:rFonts w:ascii="Times New Roman"/>
                <w:noProof/>
                <w:sz w:val="28"/>
                <w:szCs w:val="28"/>
              </w:rPr>
              <w:fldChar w:fldCharType="end"/>
            </w:r>
          </w:hyperlink>
        </w:p>
        <w:p w:rsidR="0090194A" w:rsidRDefault="005A064C">
          <w:pPr>
            <w:spacing w:line="360" w:lineRule="auto"/>
            <w:rPr>
              <w:rFonts w:ascii="Times New Roman"/>
              <w:sz w:val="32"/>
              <w:szCs w:val="32"/>
            </w:rPr>
            <w:sectPr w:rsidR="0090194A">
              <w:pgSz w:w="11906" w:h="16838"/>
              <w:pgMar w:top="1440" w:right="1803" w:bottom="1440" w:left="1803" w:header="851" w:footer="992" w:gutter="0"/>
              <w:cols w:space="0"/>
              <w:docGrid w:type="lines" w:linePitch="332"/>
            </w:sectPr>
          </w:pPr>
          <w:r>
            <w:rPr>
              <w:rFonts w:ascii="Times New Roman"/>
              <w:sz w:val="40"/>
              <w:szCs w:val="40"/>
              <w:lang w:val="zh-CN"/>
            </w:rPr>
            <w:fldChar w:fldCharType="end"/>
          </w:r>
        </w:p>
      </w:sdtContent>
    </w:sdt>
    <w:p w:rsidR="0090194A" w:rsidRDefault="005A064C">
      <w:pPr>
        <w:pStyle w:val="1"/>
        <w:spacing w:before="0" w:after="0"/>
        <w:jc w:val="center"/>
        <w:rPr>
          <w:rFonts w:hAnsi="宋体" w:cs="宋体"/>
          <w:b w:val="0"/>
          <w:bCs w:val="0"/>
          <w:szCs w:val="32"/>
        </w:rPr>
      </w:pPr>
      <w:bookmarkStart w:id="2" w:name="_Toc29476690"/>
      <w:r>
        <w:rPr>
          <w:rFonts w:hAnsi="宋体" w:cs="宋体" w:hint="eastAsia"/>
          <w:szCs w:val="32"/>
        </w:rPr>
        <w:lastRenderedPageBreak/>
        <w:t>第一章 询价邀请函</w:t>
      </w:r>
      <w:bookmarkEnd w:id="2"/>
    </w:p>
    <w:p w:rsidR="0090194A" w:rsidRDefault="005A064C" w:rsidP="00564B30">
      <w:pPr>
        <w:spacing w:line="300" w:lineRule="auto"/>
        <w:rPr>
          <w:rFonts w:hAnsi="宋体" w:cs="宋体"/>
        </w:rPr>
      </w:pPr>
      <w:r>
        <w:rPr>
          <w:rFonts w:hAnsi="宋体" w:cs="宋体" w:hint="eastAsia"/>
        </w:rPr>
        <w:t>各供应商：</w:t>
      </w:r>
    </w:p>
    <w:p w:rsidR="0090194A" w:rsidRDefault="005A064C" w:rsidP="00564B30">
      <w:pPr>
        <w:spacing w:line="300" w:lineRule="auto"/>
        <w:ind w:firstLineChars="200" w:firstLine="480"/>
        <w:rPr>
          <w:rFonts w:hAnsi="宋体" w:cs="宋体"/>
        </w:rPr>
      </w:pPr>
      <w:r>
        <w:rPr>
          <w:rFonts w:hAnsi="宋体" w:cs="宋体" w:hint="eastAsia"/>
        </w:rPr>
        <w:t>我公司的</w:t>
      </w:r>
      <w:r>
        <w:rPr>
          <w:rFonts w:hAnsi="宋体" w:cs="宋体" w:hint="eastAsia"/>
          <w:u w:val="single"/>
        </w:rPr>
        <w:t>“</w:t>
      </w:r>
      <w:r w:rsidR="009C42D6" w:rsidRPr="009C42D6">
        <w:rPr>
          <w:rFonts w:ascii="Times New Roman" w:hint="eastAsia"/>
          <w:u w:val="single"/>
        </w:rPr>
        <w:t>东莞市塘厦林村污泥处理项目资产评估服务采购项目</w:t>
      </w:r>
      <w:r>
        <w:rPr>
          <w:rFonts w:hAnsi="宋体" w:cs="宋体" w:hint="eastAsia"/>
          <w:u w:val="single"/>
        </w:rPr>
        <w:t>”</w:t>
      </w:r>
      <w:r>
        <w:rPr>
          <w:rFonts w:hAnsi="宋体" w:cs="宋体" w:hint="eastAsia"/>
        </w:rPr>
        <w:t>正式开展，</w:t>
      </w:r>
      <w:proofErr w:type="gramStart"/>
      <w:r>
        <w:rPr>
          <w:rFonts w:hAnsi="宋体" w:cs="宋体" w:hint="eastAsia"/>
        </w:rPr>
        <w:t>现邀请贵司参与</w:t>
      </w:r>
      <w:proofErr w:type="gramEnd"/>
      <w:r>
        <w:rPr>
          <w:rFonts w:hAnsi="宋体" w:cs="宋体" w:hint="eastAsia"/>
        </w:rPr>
        <w:t>本项目的询价采购。具体采购信息如下：</w:t>
      </w:r>
    </w:p>
    <w:p w:rsidR="0090194A" w:rsidRDefault="005A064C" w:rsidP="00564B30">
      <w:pPr>
        <w:spacing w:line="300" w:lineRule="auto"/>
        <w:ind w:firstLineChars="177" w:firstLine="425"/>
        <w:rPr>
          <w:rFonts w:hAnsi="宋体" w:cs="宋体"/>
        </w:rPr>
      </w:pPr>
      <w:r>
        <w:rPr>
          <w:rFonts w:hAnsi="宋体" w:cs="宋体" w:hint="eastAsia"/>
        </w:rPr>
        <w:t>一、采购项目编号</w:t>
      </w:r>
      <w:r>
        <w:rPr>
          <w:rFonts w:hAnsi="宋体" w:cs="宋体" w:hint="eastAsia"/>
          <w:color w:val="000000" w:themeColor="text1"/>
        </w:rPr>
        <w:t>：</w:t>
      </w:r>
      <w:r w:rsidR="004345B8">
        <w:rPr>
          <w:rFonts w:ascii="Times New Roman" w:cs="宋体"/>
          <w:color w:val="000000" w:themeColor="text1"/>
        </w:rPr>
        <w:t>JS</w:t>
      </w:r>
      <w:r w:rsidR="004345B8">
        <w:rPr>
          <w:rFonts w:ascii="Times New Roman" w:cs="宋体" w:hint="eastAsia"/>
          <w:color w:val="000000" w:themeColor="text1"/>
        </w:rPr>
        <w:t>-</w:t>
      </w:r>
      <w:r w:rsidR="004345B8">
        <w:rPr>
          <w:rFonts w:ascii="Times New Roman" w:cs="宋体"/>
          <w:color w:val="000000" w:themeColor="text1"/>
        </w:rPr>
        <w:t>2025</w:t>
      </w:r>
      <w:r w:rsidR="004345B8">
        <w:rPr>
          <w:rFonts w:ascii="Times New Roman" w:cs="宋体" w:hint="eastAsia"/>
          <w:color w:val="000000" w:themeColor="text1"/>
        </w:rPr>
        <w:t>-</w:t>
      </w:r>
      <w:r w:rsidR="009C42D6">
        <w:rPr>
          <w:rFonts w:ascii="Times New Roman" w:cs="宋体"/>
          <w:color w:val="000000" w:themeColor="text1"/>
        </w:rPr>
        <w:t>108</w:t>
      </w:r>
    </w:p>
    <w:p w:rsidR="0090194A" w:rsidRDefault="005A064C" w:rsidP="00564B30">
      <w:pPr>
        <w:spacing w:line="300" w:lineRule="auto"/>
        <w:ind w:firstLineChars="177" w:firstLine="425"/>
        <w:rPr>
          <w:rFonts w:hAnsi="宋体" w:cs="宋体"/>
        </w:rPr>
      </w:pPr>
      <w:r>
        <w:rPr>
          <w:rFonts w:hAnsi="宋体" w:cs="宋体" w:hint="eastAsia"/>
        </w:rPr>
        <w:t>二、采购项目名称：</w:t>
      </w:r>
      <w:r w:rsidR="009C42D6" w:rsidRPr="009C42D6">
        <w:rPr>
          <w:rFonts w:ascii="Times New Roman" w:hint="eastAsia"/>
          <w:u w:val="single"/>
        </w:rPr>
        <w:t>东莞市</w:t>
      </w:r>
      <w:proofErr w:type="gramStart"/>
      <w:r w:rsidR="009C42D6" w:rsidRPr="009C42D6">
        <w:rPr>
          <w:rFonts w:ascii="Times New Roman" w:hint="eastAsia"/>
          <w:u w:val="single"/>
        </w:rPr>
        <w:t>塘厦林村</w:t>
      </w:r>
      <w:proofErr w:type="gramEnd"/>
      <w:r w:rsidR="009C42D6" w:rsidRPr="009C42D6">
        <w:rPr>
          <w:rFonts w:ascii="Times New Roman" w:hint="eastAsia"/>
          <w:u w:val="single"/>
        </w:rPr>
        <w:t>污泥处理项目资产评估服务采购项目</w:t>
      </w:r>
    </w:p>
    <w:p w:rsidR="0090194A" w:rsidRDefault="005A064C" w:rsidP="00564B30">
      <w:pPr>
        <w:spacing w:line="300" w:lineRule="auto"/>
        <w:ind w:firstLineChars="177" w:firstLine="425"/>
        <w:rPr>
          <w:rFonts w:hAnsi="宋体" w:cs="宋体"/>
        </w:rPr>
      </w:pPr>
      <w:r>
        <w:rPr>
          <w:rFonts w:hAnsi="宋体" w:cs="宋体" w:hint="eastAsia"/>
        </w:rPr>
        <w:t>三、采购预算：</w:t>
      </w:r>
      <w:r w:rsidR="00564B30" w:rsidRPr="00564B30">
        <w:rPr>
          <w:rFonts w:hAnsi="宋体" w:cs="宋体" w:hint="eastAsia"/>
          <w:b/>
        </w:rPr>
        <w:t>不含税最高限价为</w:t>
      </w:r>
      <w:r w:rsidR="009C42D6">
        <w:rPr>
          <w:rFonts w:hAnsi="宋体" w:cs="宋体"/>
          <w:b/>
        </w:rPr>
        <w:t>31</w:t>
      </w:r>
      <w:r w:rsidR="00564B30" w:rsidRPr="00564B30">
        <w:rPr>
          <w:rFonts w:hAnsi="宋体" w:cs="宋体"/>
          <w:b/>
        </w:rPr>
        <w:t>,</w:t>
      </w:r>
      <w:r w:rsidR="009C42D6">
        <w:rPr>
          <w:rFonts w:hAnsi="宋体" w:cs="宋体"/>
          <w:b/>
        </w:rPr>
        <w:t>132</w:t>
      </w:r>
      <w:r w:rsidR="00564B30" w:rsidRPr="00564B30">
        <w:rPr>
          <w:rFonts w:hAnsi="宋体" w:cs="宋体"/>
          <w:b/>
        </w:rPr>
        <w:t>.</w:t>
      </w:r>
      <w:r w:rsidR="001443A0">
        <w:rPr>
          <w:rFonts w:hAnsi="宋体" w:cs="宋体"/>
          <w:b/>
        </w:rPr>
        <w:t>0</w:t>
      </w:r>
      <w:r w:rsidR="009C42D6">
        <w:rPr>
          <w:rFonts w:hAnsi="宋体" w:cs="宋体"/>
          <w:b/>
        </w:rPr>
        <w:t>8</w:t>
      </w:r>
      <w:r w:rsidR="00564B30" w:rsidRPr="00564B30">
        <w:rPr>
          <w:rFonts w:hAnsi="宋体" w:cs="宋体" w:hint="eastAsia"/>
          <w:b/>
        </w:rPr>
        <w:t>元</w:t>
      </w:r>
      <w:r w:rsidR="00564B30">
        <w:rPr>
          <w:rFonts w:hAnsi="宋体" w:cs="宋体" w:hint="eastAsia"/>
          <w:b/>
        </w:rPr>
        <w:t>。</w:t>
      </w:r>
    </w:p>
    <w:p w:rsidR="0090194A" w:rsidRDefault="005A064C" w:rsidP="00564B30">
      <w:pPr>
        <w:spacing w:line="300" w:lineRule="auto"/>
        <w:ind w:firstLineChars="177" w:firstLine="425"/>
        <w:rPr>
          <w:rFonts w:hAnsi="宋体" w:cs="宋体"/>
        </w:rPr>
      </w:pPr>
      <w:r>
        <w:rPr>
          <w:rFonts w:hAnsi="宋体" w:cs="宋体" w:hint="eastAsia"/>
        </w:rPr>
        <w:t>四、采购内容：</w:t>
      </w:r>
      <w:r w:rsidR="009C42D6">
        <w:rPr>
          <w:rFonts w:hAnsi="宋体" w:cs="宋体" w:hint="eastAsia"/>
          <w:u w:val="single"/>
        </w:rPr>
        <w:t>资产评估服务</w:t>
      </w:r>
      <w:r>
        <w:rPr>
          <w:rFonts w:hAnsi="宋体" w:cs="宋体" w:hint="eastAsia"/>
        </w:rPr>
        <w:t>（具体详见用户需求书）</w:t>
      </w:r>
    </w:p>
    <w:p w:rsidR="0090194A" w:rsidRDefault="005A064C" w:rsidP="00564B30">
      <w:pPr>
        <w:spacing w:line="300" w:lineRule="auto"/>
        <w:ind w:firstLineChars="177" w:firstLine="425"/>
        <w:rPr>
          <w:rFonts w:hAnsi="宋体" w:cs="宋体"/>
        </w:rPr>
      </w:pPr>
      <w:r>
        <w:rPr>
          <w:rFonts w:hAnsi="宋体" w:cs="宋体" w:hint="eastAsia"/>
        </w:rPr>
        <w:t>五、资质要求：</w:t>
      </w:r>
    </w:p>
    <w:p w:rsidR="002C543A" w:rsidRDefault="001443A0" w:rsidP="00564B30">
      <w:pPr>
        <w:spacing w:line="300" w:lineRule="auto"/>
        <w:ind w:firstLineChars="177" w:firstLine="425"/>
        <w:rPr>
          <w:rFonts w:hAnsi="宋体" w:cs="宋体"/>
        </w:rPr>
      </w:pPr>
      <w:r>
        <w:rPr>
          <w:rFonts w:hAnsi="宋体" w:cs="宋体"/>
        </w:rPr>
        <w:t>1</w:t>
      </w:r>
      <w:r w:rsidR="001736B6">
        <w:rPr>
          <w:rFonts w:hAnsi="宋体" w:cs="宋体"/>
        </w:rPr>
        <w:t>.</w:t>
      </w:r>
      <w:r w:rsidR="002C543A">
        <w:rPr>
          <w:rFonts w:ascii="Times New Roman"/>
        </w:rPr>
        <w:t>在中华人民共和国境内依法设立并在省级财政厅登记备案通过</w:t>
      </w:r>
      <w:r w:rsidR="002C543A">
        <w:rPr>
          <w:rFonts w:ascii="Times New Roman" w:hint="eastAsia"/>
        </w:rPr>
        <w:t>；</w:t>
      </w:r>
    </w:p>
    <w:p w:rsidR="0090194A" w:rsidRDefault="002C543A" w:rsidP="00564B30">
      <w:pPr>
        <w:spacing w:line="300" w:lineRule="auto"/>
        <w:ind w:firstLineChars="177" w:firstLine="425"/>
        <w:rPr>
          <w:rFonts w:hAnsi="宋体" w:cs="宋体"/>
        </w:rPr>
      </w:pPr>
      <w:r>
        <w:rPr>
          <w:rFonts w:hAnsi="宋体" w:cs="宋体" w:hint="eastAsia"/>
        </w:rPr>
        <w:t>2</w:t>
      </w:r>
      <w:r>
        <w:rPr>
          <w:rFonts w:hAnsi="宋体" w:cs="宋体"/>
        </w:rPr>
        <w:t>.</w:t>
      </w:r>
      <w:r w:rsidR="005A064C">
        <w:rPr>
          <w:rFonts w:hAnsi="宋体" w:cs="宋体" w:hint="eastAsia"/>
        </w:rPr>
        <w:t>报价人</w:t>
      </w:r>
      <w:r w:rsidR="005A064C" w:rsidRPr="005F4283">
        <w:rPr>
          <w:rFonts w:ascii="Times New Roman"/>
        </w:rPr>
        <w:t>自</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日以来，至少具备一个</w:t>
      </w:r>
      <w:r w:rsidR="009C42D6">
        <w:rPr>
          <w:rFonts w:ascii="Times New Roman" w:hint="eastAsia"/>
        </w:rPr>
        <w:t>资产评估</w:t>
      </w:r>
      <w:r w:rsidR="001443A0">
        <w:rPr>
          <w:rFonts w:ascii="Times New Roman" w:hint="eastAsia"/>
        </w:rPr>
        <w:t>服务</w:t>
      </w:r>
      <w:r w:rsidR="005A064C" w:rsidRPr="005F4283">
        <w:rPr>
          <w:rFonts w:ascii="Times New Roman"/>
        </w:rPr>
        <w:t>业绩（合同签订日期为</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日或以后</w:t>
      </w:r>
      <w:r w:rsidR="005A064C">
        <w:rPr>
          <w:rFonts w:hAnsi="宋体" w:cs="宋体" w:hint="eastAsia"/>
        </w:rPr>
        <w:t>）；</w:t>
      </w:r>
    </w:p>
    <w:p w:rsidR="0090194A" w:rsidRDefault="002C543A" w:rsidP="00564B30">
      <w:pPr>
        <w:spacing w:line="300" w:lineRule="auto"/>
        <w:ind w:firstLineChars="177" w:firstLine="425"/>
        <w:rPr>
          <w:rFonts w:hAnsi="宋体" w:cs="宋体"/>
        </w:rPr>
      </w:pPr>
      <w:r>
        <w:rPr>
          <w:rFonts w:hAnsi="宋体" w:cs="宋体"/>
        </w:rPr>
        <w:t>3</w:t>
      </w:r>
      <w:r w:rsidR="005A064C">
        <w:rPr>
          <w:rFonts w:hAnsi="宋体" w:cs="宋体"/>
        </w:rPr>
        <w:t>.</w:t>
      </w:r>
      <w:r w:rsidR="005A064C">
        <w:rPr>
          <w:rFonts w:hAnsi="宋体" w:cs="宋体" w:hint="eastAsia"/>
        </w:rPr>
        <w:t>报价人未被列入“信用中国”网站（www.creditchina.gov.cn）失信被执行人、重大税收违法失信主体、政府采购严重违法失信行为记录名单（处罚期限届满的除外）。</w:t>
      </w:r>
    </w:p>
    <w:p w:rsidR="0090194A" w:rsidRPr="00564B30" w:rsidRDefault="005A064C" w:rsidP="00564B30">
      <w:pPr>
        <w:spacing w:line="300" w:lineRule="auto"/>
        <w:ind w:firstLineChars="177" w:firstLine="425"/>
        <w:rPr>
          <w:rFonts w:hAnsi="宋体" w:cs="宋体"/>
        </w:rPr>
      </w:pPr>
      <w:r>
        <w:rPr>
          <w:rFonts w:hAnsi="宋体" w:cs="宋体" w:hint="eastAsia"/>
        </w:rPr>
        <w:t>六、成交原则：</w:t>
      </w:r>
      <w:r w:rsidR="00564B30" w:rsidRPr="00564B30">
        <w:rPr>
          <w:rFonts w:hAnsi="宋体" w:cs="宋体" w:hint="eastAsia"/>
          <w:b/>
        </w:rPr>
        <w:t>从实质性满足采购需求的供应商中，按</w:t>
      </w:r>
      <w:r w:rsidR="001443A0">
        <w:rPr>
          <w:rFonts w:hAnsi="宋体" w:cs="宋体" w:hint="eastAsia"/>
          <w:b/>
        </w:rPr>
        <w:t>不含税</w:t>
      </w:r>
      <w:r w:rsidR="00564B30" w:rsidRPr="00564B30">
        <w:rPr>
          <w:rFonts w:hAnsi="宋体" w:cs="宋体" w:hint="eastAsia"/>
          <w:b/>
        </w:rPr>
        <w:t>价最低成交原则确定成交供应商。</w:t>
      </w:r>
      <w:r w:rsidR="00564B30" w:rsidRPr="00564B30">
        <w:rPr>
          <w:rFonts w:hAnsi="宋体" w:cs="宋体"/>
          <w:b/>
        </w:rPr>
        <w:t xml:space="preserve"> </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七、报价文件递交截止时间：</w:t>
      </w:r>
      <w:bookmarkStart w:id="3" w:name="_Hlk27138379"/>
      <w:r>
        <w:rPr>
          <w:rFonts w:ascii="Times New Roman"/>
          <w:color w:val="000000" w:themeColor="text1"/>
        </w:rPr>
        <w:t>2025</w:t>
      </w:r>
      <w:r>
        <w:rPr>
          <w:rFonts w:ascii="Times New Roman"/>
          <w:color w:val="000000" w:themeColor="text1"/>
        </w:rPr>
        <w:t>年</w:t>
      </w:r>
      <w:r w:rsidR="007F7856">
        <w:rPr>
          <w:rFonts w:ascii="Times New Roman"/>
          <w:color w:val="000000" w:themeColor="text1"/>
        </w:rPr>
        <w:t>10</w:t>
      </w:r>
      <w:r>
        <w:rPr>
          <w:rFonts w:ascii="Times New Roman"/>
          <w:color w:val="000000" w:themeColor="text1"/>
        </w:rPr>
        <w:t>月</w:t>
      </w:r>
      <w:r w:rsidR="007F7856">
        <w:rPr>
          <w:rFonts w:ascii="Times New Roman"/>
          <w:color w:val="000000" w:themeColor="text1"/>
        </w:rPr>
        <w:t>21</w:t>
      </w:r>
      <w:r>
        <w:rPr>
          <w:rFonts w:ascii="Times New Roman"/>
          <w:color w:val="000000" w:themeColor="text1"/>
        </w:rPr>
        <w:t>日</w:t>
      </w:r>
      <w:r w:rsidR="007F7856">
        <w:rPr>
          <w:rFonts w:ascii="Times New Roman"/>
          <w:color w:val="000000" w:themeColor="text1"/>
        </w:rPr>
        <w:t>15</w:t>
      </w:r>
      <w:r>
        <w:rPr>
          <w:rFonts w:ascii="Times New Roman"/>
          <w:color w:val="000000" w:themeColor="text1"/>
        </w:rPr>
        <w:t>时</w:t>
      </w:r>
      <w:r w:rsidR="007F7856">
        <w:rPr>
          <w:rFonts w:ascii="Times New Roman"/>
          <w:color w:val="000000" w:themeColor="text1"/>
        </w:rPr>
        <w:t>00</w:t>
      </w:r>
      <w:r>
        <w:rPr>
          <w:rFonts w:ascii="Times New Roman"/>
          <w:color w:val="000000" w:themeColor="text1"/>
        </w:rPr>
        <w:t>分</w:t>
      </w:r>
      <w:bookmarkEnd w:id="3"/>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八、报价文件递交地点：</w:t>
      </w:r>
      <w:r w:rsidR="00564B30">
        <w:rPr>
          <w:rFonts w:hAnsi="宋体" w:cs="宋体" w:hint="eastAsia"/>
          <w:color w:val="000000" w:themeColor="text1"/>
        </w:rPr>
        <w:t>东莞市水</w:t>
      </w:r>
      <w:proofErr w:type="gramStart"/>
      <w:r w:rsidR="00564B30">
        <w:rPr>
          <w:rFonts w:hAnsi="宋体" w:cs="宋体" w:hint="eastAsia"/>
          <w:color w:val="000000" w:themeColor="text1"/>
        </w:rPr>
        <w:t>务</w:t>
      </w:r>
      <w:proofErr w:type="gramEnd"/>
      <w:r w:rsidR="00564B30">
        <w:rPr>
          <w:rFonts w:hAnsi="宋体" w:cs="宋体" w:hint="eastAsia"/>
          <w:color w:val="000000" w:themeColor="text1"/>
        </w:rPr>
        <w:t>环境投资控股集团净水有限公司合同管理部</w:t>
      </w:r>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九、报价文件开封时间：</w:t>
      </w:r>
      <w:r>
        <w:rPr>
          <w:rFonts w:ascii="Times New Roman"/>
          <w:color w:val="000000" w:themeColor="text1"/>
        </w:rPr>
        <w:t>2025</w:t>
      </w:r>
      <w:r>
        <w:rPr>
          <w:rFonts w:ascii="Times New Roman"/>
          <w:color w:val="000000" w:themeColor="text1"/>
        </w:rPr>
        <w:t>年</w:t>
      </w:r>
      <w:r w:rsidR="007F7856">
        <w:rPr>
          <w:rFonts w:ascii="Times New Roman"/>
          <w:color w:val="000000" w:themeColor="text1"/>
        </w:rPr>
        <w:t>10</w:t>
      </w:r>
      <w:r>
        <w:rPr>
          <w:rFonts w:ascii="Times New Roman"/>
          <w:color w:val="000000" w:themeColor="text1"/>
        </w:rPr>
        <w:t>月</w:t>
      </w:r>
      <w:r w:rsidR="007F7856">
        <w:rPr>
          <w:rFonts w:ascii="Times New Roman"/>
          <w:color w:val="000000" w:themeColor="text1"/>
        </w:rPr>
        <w:t>21</w:t>
      </w:r>
      <w:r>
        <w:rPr>
          <w:rFonts w:ascii="Times New Roman"/>
          <w:color w:val="000000" w:themeColor="text1"/>
        </w:rPr>
        <w:t>日</w:t>
      </w:r>
      <w:r w:rsidR="007F7856">
        <w:rPr>
          <w:rFonts w:ascii="Times New Roman"/>
          <w:color w:val="000000" w:themeColor="text1"/>
        </w:rPr>
        <w:t>15</w:t>
      </w:r>
      <w:r>
        <w:rPr>
          <w:rFonts w:ascii="Times New Roman"/>
          <w:color w:val="000000" w:themeColor="text1"/>
        </w:rPr>
        <w:t>时</w:t>
      </w:r>
      <w:r w:rsidR="007F7856">
        <w:rPr>
          <w:rFonts w:ascii="Times New Roman"/>
          <w:color w:val="000000" w:themeColor="text1"/>
        </w:rPr>
        <w:t>00</w:t>
      </w:r>
      <w:r>
        <w:rPr>
          <w:rFonts w:ascii="Times New Roman"/>
          <w:color w:val="000000" w:themeColor="text1"/>
        </w:rPr>
        <w:t>分</w:t>
      </w:r>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十、开封地点：</w:t>
      </w:r>
      <w:r w:rsidR="00564B30">
        <w:rPr>
          <w:rFonts w:hAnsi="宋体" w:cs="宋体" w:hint="eastAsia"/>
          <w:color w:val="000000" w:themeColor="text1"/>
        </w:rPr>
        <w:t>东莞市水</w:t>
      </w:r>
      <w:proofErr w:type="gramStart"/>
      <w:r w:rsidR="00564B30">
        <w:rPr>
          <w:rFonts w:hAnsi="宋体" w:cs="宋体" w:hint="eastAsia"/>
          <w:color w:val="000000" w:themeColor="text1"/>
        </w:rPr>
        <w:t>务</w:t>
      </w:r>
      <w:proofErr w:type="gramEnd"/>
      <w:r w:rsidR="00564B30">
        <w:rPr>
          <w:rFonts w:hAnsi="宋体" w:cs="宋体" w:hint="eastAsia"/>
          <w:color w:val="000000" w:themeColor="text1"/>
        </w:rPr>
        <w:t>环境投资控股集团净水有限公司4楼开标室</w:t>
      </w:r>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十一、采购人联系方式：</w:t>
      </w:r>
    </w:p>
    <w:p w:rsidR="0090194A" w:rsidRDefault="005A064C" w:rsidP="00564B30">
      <w:pPr>
        <w:spacing w:line="300" w:lineRule="auto"/>
        <w:ind w:leftChars="236" w:left="566" w:firstLine="285"/>
        <w:rPr>
          <w:rFonts w:hAnsi="宋体" w:cs="宋体"/>
          <w:color w:val="000000" w:themeColor="text1"/>
        </w:rPr>
      </w:pPr>
      <w:bookmarkStart w:id="4" w:name="_Hlk27138405"/>
      <w:r>
        <w:rPr>
          <w:rFonts w:hAnsi="宋体" w:cs="宋体" w:hint="eastAsia"/>
          <w:color w:val="000000" w:themeColor="text1"/>
        </w:rPr>
        <w:t>采购联系人：</w:t>
      </w:r>
      <w:r w:rsidR="00564B30">
        <w:rPr>
          <w:rFonts w:hAnsi="宋体" w:cs="宋体" w:hint="eastAsia"/>
          <w:color w:val="000000" w:themeColor="text1"/>
        </w:rPr>
        <w:t>李工</w:t>
      </w:r>
    </w:p>
    <w:p w:rsidR="0090194A" w:rsidRDefault="005A064C" w:rsidP="00564B30">
      <w:pPr>
        <w:spacing w:line="300" w:lineRule="auto"/>
        <w:ind w:leftChars="236" w:left="566" w:firstLine="285"/>
        <w:rPr>
          <w:rFonts w:hAnsi="宋体" w:cs="宋体"/>
          <w:color w:val="000000" w:themeColor="text1"/>
        </w:rPr>
      </w:pPr>
      <w:r>
        <w:rPr>
          <w:rFonts w:hAnsi="宋体" w:cs="宋体" w:hint="eastAsia"/>
          <w:color w:val="000000" w:themeColor="text1"/>
        </w:rPr>
        <w:t>联系电话：</w:t>
      </w:r>
      <w:r w:rsidR="00564B30">
        <w:rPr>
          <w:rFonts w:ascii="Times New Roman" w:cs="宋体"/>
          <w:color w:val="000000" w:themeColor="text1"/>
        </w:rPr>
        <w:t>0769</w:t>
      </w:r>
      <w:r w:rsidR="00564B30">
        <w:rPr>
          <w:rFonts w:ascii="Times New Roman" w:cs="宋体" w:hint="eastAsia"/>
          <w:color w:val="000000" w:themeColor="text1"/>
        </w:rPr>
        <w:t>-</w:t>
      </w:r>
      <w:r w:rsidR="00564B30">
        <w:rPr>
          <w:rFonts w:ascii="Times New Roman" w:cs="宋体"/>
          <w:color w:val="000000" w:themeColor="text1"/>
        </w:rPr>
        <w:t>23286382</w:t>
      </w:r>
    </w:p>
    <w:p w:rsidR="0090194A" w:rsidRDefault="005A064C" w:rsidP="00564B30">
      <w:pPr>
        <w:spacing w:line="300" w:lineRule="auto"/>
        <w:ind w:leftChars="236" w:left="566" w:firstLine="285"/>
        <w:rPr>
          <w:rFonts w:hAnsi="宋体" w:cs="宋体"/>
          <w:color w:val="000000" w:themeColor="text1"/>
        </w:rPr>
      </w:pPr>
      <w:r>
        <w:rPr>
          <w:rFonts w:hAnsi="宋体" w:cs="宋体" w:hint="eastAsia"/>
          <w:color w:val="000000" w:themeColor="text1"/>
        </w:rPr>
        <w:t>联系地址：</w:t>
      </w:r>
      <w:r w:rsidR="00564B30">
        <w:rPr>
          <w:rFonts w:hAnsi="宋体" w:cs="宋体" w:hint="eastAsia"/>
          <w:color w:val="000000" w:themeColor="text1"/>
        </w:rPr>
        <w:t>东莞市南城街道滨河路</w:t>
      </w:r>
      <w:r w:rsidR="00564B30">
        <w:rPr>
          <w:rFonts w:ascii="Times New Roman"/>
          <w:color w:val="000000" w:themeColor="text1"/>
        </w:rPr>
        <w:t>100</w:t>
      </w:r>
      <w:r w:rsidR="00564B30">
        <w:rPr>
          <w:rFonts w:hAnsi="宋体" w:cs="宋体" w:hint="eastAsia"/>
          <w:color w:val="000000" w:themeColor="text1"/>
        </w:rPr>
        <w:t>号（东莞市水</w:t>
      </w:r>
      <w:proofErr w:type="gramStart"/>
      <w:r w:rsidR="00564B30">
        <w:rPr>
          <w:rFonts w:hAnsi="宋体" w:cs="宋体" w:hint="eastAsia"/>
          <w:color w:val="000000" w:themeColor="text1"/>
        </w:rPr>
        <w:t>务</w:t>
      </w:r>
      <w:proofErr w:type="gramEnd"/>
      <w:r w:rsidR="00564B30">
        <w:rPr>
          <w:rFonts w:hAnsi="宋体" w:cs="宋体" w:hint="eastAsia"/>
          <w:color w:val="000000" w:themeColor="text1"/>
        </w:rPr>
        <w:t>环境投资控股集团净水有限公司）</w:t>
      </w:r>
    </w:p>
    <w:bookmarkEnd w:id="4"/>
    <w:p w:rsidR="0090194A" w:rsidRDefault="0090194A" w:rsidP="00564B30">
      <w:pPr>
        <w:spacing w:line="300" w:lineRule="auto"/>
        <w:rPr>
          <w:rFonts w:hAnsi="宋体" w:cs="宋体"/>
          <w:color w:val="000000" w:themeColor="text1"/>
        </w:rPr>
      </w:pPr>
    </w:p>
    <w:p w:rsidR="0090194A" w:rsidRDefault="005A064C" w:rsidP="00564B30">
      <w:pPr>
        <w:spacing w:line="300" w:lineRule="auto"/>
        <w:jc w:val="right"/>
        <w:rPr>
          <w:rFonts w:hAnsi="宋体" w:cs="宋体"/>
          <w:color w:val="000000" w:themeColor="text1"/>
        </w:rPr>
      </w:pPr>
      <w:bookmarkStart w:id="5" w:name="_Hlk27138410"/>
      <w:r>
        <w:rPr>
          <w:rFonts w:hAnsi="宋体" w:cs="宋体" w:hint="eastAsia"/>
          <w:color w:val="000000" w:themeColor="text1"/>
        </w:rPr>
        <w:t>东莞市水务环境</w:t>
      </w:r>
      <w:r w:rsidR="000B255E">
        <w:rPr>
          <w:rFonts w:hAnsi="宋体" w:cs="宋体" w:hint="eastAsia"/>
          <w:color w:val="000000" w:themeColor="text1"/>
        </w:rPr>
        <w:t>投资控股</w:t>
      </w:r>
      <w:r>
        <w:rPr>
          <w:rFonts w:hAnsi="宋体" w:cs="宋体" w:hint="eastAsia"/>
          <w:color w:val="000000" w:themeColor="text1"/>
        </w:rPr>
        <w:t>集团净水有限公司</w:t>
      </w:r>
    </w:p>
    <w:p w:rsidR="0090194A" w:rsidRDefault="005A064C" w:rsidP="00564B30">
      <w:pPr>
        <w:spacing w:line="300" w:lineRule="auto"/>
        <w:jc w:val="right"/>
        <w:rPr>
          <w:rFonts w:hAnsi="宋体" w:cs="宋体"/>
          <w:color w:val="000000" w:themeColor="text1"/>
        </w:rPr>
      </w:pPr>
      <w:r>
        <w:rPr>
          <w:rFonts w:ascii="Times New Roman"/>
          <w:color w:val="000000" w:themeColor="text1"/>
        </w:rPr>
        <w:t>2025</w:t>
      </w:r>
      <w:r>
        <w:rPr>
          <w:rFonts w:ascii="Times New Roman"/>
          <w:color w:val="000000" w:themeColor="text1"/>
        </w:rPr>
        <w:t>年</w:t>
      </w:r>
      <w:r w:rsidR="007F7856">
        <w:rPr>
          <w:rFonts w:ascii="Times New Roman"/>
          <w:color w:val="000000" w:themeColor="text1"/>
        </w:rPr>
        <w:t>10</w:t>
      </w:r>
      <w:r>
        <w:rPr>
          <w:rFonts w:ascii="Times New Roman"/>
          <w:color w:val="000000" w:themeColor="text1"/>
        </w:rPr>
        <w:t>月</w:t>
      </w:r>
      <w:r w:rsidR="007F7856">
        <w:rPr>
          <w:rFonts w:ascii="Times New Roman"/>
          <w:color w:val="000000" w:themeColor="text1"/>
        </w:rPr>
        <w:t>17</w:t>
      </w:r>
      <w:r>
        <w:rPr>
          <w:rFonts w:ascii="Times New Roman"/>
          <w:color w:val="000000" w:themeColor="text1"/>
        </w:rPr>
        <w:t>日</w:t>
      </w:r>
      <w:r>
        <w:rPr>
          <w:rFonts w:ascii="Times New Roman" w:hint="eastAsia"/>
          <w:color w:val="000000" w:themeColor="text1"/>
        </w:rPr>
        <w:t xml:space="preserve">      </w:t>
      </w:r>
      <w:bookmarkEnd w:id="5"/>
    </w:p>
    <w:p w:rsidR="0090194A" w:rsidRDefault="0090194A">
      <w:pPr>
        <w:spacing w:line="360" w:lineRule="auto"/>
        <w:rPr>
          <w:rFonts w:hAnsi="宋体" w:cs="宋体"/>
        </w:rPr>
        <w:sectPr w:rsidR="0090194A">
          <w:pgSz w:w="11906" w:h="16838"/>
          <w:pgMar w:top="1440" w:right="1803" w:bottom="1440" w:left="1803" w:header="851" w:footer="992" w:gutter="0"/>
          <w:cols w:space="0"/>
          <w:docGrid w:type="lines" w:linePitch="332"/>
        </w:sectPr>
      </w:pPr>
    </w:p>
    <w:p w:rsidR="0090194A" w:rsidRDefault="005A064C">
      <w:pPr>
        <w:pStyle w:val="1"/>
        <w:spacing w:before="0" w:after="0"/>
        <w:jc w:val="center"/>
        <w:rPr>
          <w:rFonts w:hAnsi="宋体" w:cs="宋体"/>
          <w:szCs w:val="32"/>
        </w:rPr>
      </w:pPr>
      <w:bookmarkStart w:id="6" w:name="_Toc29476691"/>
      <w:r>
        <w:rPr>
          <w:rFonts w:hAnsi="宋体" w:cs="宋体" w:hint="eastAsia"/>
          <w:szCs w:val="32"/>
        </w:rPr>
        <w:lastRenderedPageBreak/>
        <w:t>第二章 用户需求</w:t>
      </w:r>
      <w:bookmarkEnd w:id="6"/>
    </w:p>
    <w:p w:rsidR="0090194A" w:rsidRDefault="0090194A">
      <w:pPr>
        <w:rPr>
          <w:rFonts w:hAnsi="宋体"/>
          <w:b/>
        </w:rPr>
      </w:pPr>
      <w:bookmarkStart w:id="7" w:name="_Toc447044600"/>
      <w:bookmarkStart w:id="8" w:name="_Toc447044476"/>
      <w:bookmarkStart w:id="9" w:name="_Toc447045087"/>
    </w:p>
    <w:p w:rsidR="009C42D6" w:rsidRDefault="009C42D6" w:rsidP="009C42D6">
      <w:pPr>
        <w:spacing w:line="580" w:lineRule="exact"/>
        <w:ind w:firstLineChars="200" w:firstLine="482"/>
        <w:rPr>
          <w:b/>
        </w:rPr>
      </w:pPr>
      <w:r>
        <w:rPr>
          <w:b/>
        </w:rPr>
        <w:t>一、项目信息</w:t>
      </w:r>
    </w:p>
    <w:p w:rsidR="009C42D6" w:rsidRDefault="009C42D6" w:rsidP="009C42D6">
      <w:pPr>
        <w:spacing w:line="580" w:lineRule="exact"/>
        <w:ind w:left="480"/>
      </w:pPr>
      <w:r>
        <w:t>采购人：东莞市众源环境投资有限公司（下称</w:t>
      </w:r>
      <w:r>
        <w:t>“</w:t>
      </w:r>
      <w:r>
        <w:t>众源公司</w:t>
      </w:r>
      <w:r>
        <w:t>”</w:t>
      </w:r>
      <w:r>
        <w:t>）</w:t>
      </w:r>
    </w:p>
    <w:p w:rsidR="009C42D6" w:rsidRDefault="009C42D6" w:rsidP="009C42D6">
      <w:pPr>
        <w:spacing w:line="580" w:lineRule="exact"/>
        <w:ind w:firstLineChars="200" w:firstLine="480"/>
      </w:pPr>
      <w:r>
        <w:t>采购内容：资产评估服务</w:t>
      </w:r>
    </w:p>
    <w:p w:rsidR="009C42D6" w:rsidRDefault="009C42D6" w:rsidP="009C42D6">
      <w:pPr>
        <w:spacing w:line="580" w:lineRule="exact"/>
        <w:ind w:firstLineChars="200" w:firstLine="480"/>
        <w:rPr>
          <w:b/>
          <w:color w:val="000000"/>
        </w:rPr>
      </w:pPr>
      <w:r>
        <w:rPr>
          <w:rFonts w:hint="eastAsia"/>
        </w:rPr>
        <w:t>不含税</w:t>
      </w:r>
      <w:r>
        <w:t>采购</w:t>
      </w:r>
      <w:r>
        <w:rPr>
          <w:rFonts w:hint="eastAsia"/>
        </w:rPr>
        <w:t>限价</w:t>
      </w:r>
      <w:r>
        <w:t>：31,132.08</w:t>
      </w:r>
      <w:r>
        <w:rPr>
          <w:rFonts w:hint="eastAsia"/>
        </w:rPr>
        <w:t>元</w:t>
      </w:r>
      <w:r>
        <w:t xml:space="preserve">      </w:t>
      </w:r>
    </w:p>
    <w:p w:rsidR="009C42D6" w:rsidRDefault="009C42D6" w:rsidP="009C42D6">
      <w:pPr>
        <w:spacing w:line="580" w:lineRule="exact"/>
        <w:ind w:firstLineChars="200" w:firstLine="482"/>
        <w:rPr>
          <w:b/>
          <w:color w:val="000000"/>
        </w:rPr>
      </w:pPr>
      <w:r>
        <w:rPr>
          <w:b/>
          <w:color w:val="000000"/>
        </w:rPr>
        <w:t>二、项目概况</w:t>
      </w:r>
    </w:p>
    <w:p w:rsidR="009C42D6" w:rsidRDefault="009C42D6" w:rsidP="009C42D6">
      <w:pPr>
        <w:spacing w:line="580" w:lineRule="exact"/>
        <w:ind w:firstLineChars="200" w:firstLine="480"/>
      </w:pPr>
      <w:proofErr w:type="gramStart"/>
      <w:r>
        <w:t>塘厦林村</w:t>
      </w:r>
      <w:proofErr w:type="gramEnd"/>
      <w:r>
        <w:t>项目由东莞市泽源能源有限公司（下称</w:t>
      </w:r>
      <w:r>
        <w:t>“</w:t>
      </w:r>
      <w:r>
        <w:t>泽源公司</w:t>
      </w:r>
      <w:r>
        <w:t>”</w:t>
      </w:r>
      <w:r>
        <w:t>）独立投建，项目为公司唯一业务，2020年12月起运营，</w:t>
      </w:r>
      <w:r>
        <w:rPr>
          <w:rFonts w:hint="eastAsia"/>
        </w:rPr>
        <w:t>运营期5年，</w:t>
      </w:r>
      <w:r>
        <w:t>位于塘厦镇林村污水处理厂二期厂内，占地面积约3,300平方米，日均处理含水率80%</w:t>
      </w:r>
      <w:r>
        <w:rPr>
          <w:rFonts w:hint="eastAsia"/>
        </w:rPr>
        <w:t>（下称“湿泥”，含水率下同）</w:t>
      </w:r>
      <w:r>
        <w:t>的生活污泥的设计产能为375吨/日。</w:t>
      </w:r>
    </w:p>
    <w:p w:rsidR="009C42D6" w:rsidRDefault="009C42D6" w:rsidP="009C42D6">
      <w:pPr>
        <w:spacing w:line="580" w:lineRule="exact"/>
        <w:ind w:firstLineChars="200" w:firstLine="480"/>
      </w:pPr>
      <w:r>
        <w:t>项目分为压滤脱水（脱水至60%）和烘干脱水（脱水至20%）两个模块，其中，压滤脱水为利用隔膜板框压滤机等设备将污泥脱水至60%后进行外运处置，烘干脱水为运用低温负压干化与生物质混合工艺，将湿泥制成生物质颗粒（含水率约20%）</w:t>
      </w:r>
      <w:proofErr w:type="gramStart"/>
      <w:r>
        <w:t>后运输</w:t>
      </w:r>
      <w:proofErr w:type="gramEnd"/>
      <w:r>
        <w:t>送往韶关电厂利用，形成了污泥处理处置的完整链条。目前，</w:t>
      </w:r>
      <w:proofErr w:type="gramStart"/>
      <w:r>
        <w:t>众源公司</w:t>
      </w:r>
      <w:proofErr w:type="gramEnd"/>
      <w:r>
        <w:t>计划对</w:t>
      </w:r>
      <w:proofErr w:type="gramStart"/>
      <w:r>
        <w:t>塘厦林村</w:t>
      </w:r>
      <w:proofErr w:type="gramEnd"/>
      <w:r>
        <w:t>项目内的污泥脱水减量模块及其配套设施等资产进行收购。</w:t>
      </w:r>
    </w:p>
    <w:p w:rsidR="009C42D6" w:rsidRDefault="009C42D6" w:rsidP="009C42D6">
      <w:pPr>
        <w:spacing w:line="580" w:lineRule="exact"/>
        <w:ind w:firstLineChars="200" w:firstLine="480"/>
      </w:pPr>
      <w:r>
        <w:t>为推进</w:t>
      </w:r>
      <w:proofErr w:type="gramStart"/>
      <w:r>
        <w:t>塘厦林村</w:t>
      </w:r>
      <w:proofErr w:type="gramEnd"/>
      <w:r>
        <w:t>项目资产收购工作，全面客观地了解</w:t>
      </w:r>
      <w:proofErr w:type="gramStart"/>
      <w:r>
        <w:t>塘厦林村</w:t>
      </w:r>
      <w:proofErr w:type="gramEnd"/>
      <w:r>
        <w:t>项目资产</w:t>
      </w:r>
      <w:r>
        <w:rPr>
          <w:rFonts w:hint="eastAsia"/>
        </w:rPr>
        <w:t>价值</w:t>
      </w:r>
      <w:r>
        <w:t>，</w:t>
      </w:r>
      <w:proofErr w:type="gramStart"/>
      <w:r>
        <w:t>现众源公司</w:t>
      </w:r>
      <w:proofErr w:type="gramEnd"/>
      <w:r>
        <w:t>启动</w:t>
      </w:r>
      <w:proofErr w:type="gramStart"/>
      <w:r>
        <w:t>塘厦林村</w:t>
      </w:r>
      <w:proofErr w:type="gramEnd"/>
      <w:r>
        <w:t>项目资产收购前期工作，拟采购第三</w:t>
      </w:r>
      <w:proofErr w:type="gramStart"/>
      <w:r>
        <w:t>方专业</w:t>
      </w:r>
      <w:proofErr w:type="gramEnd"/>
      <w:r>
        <w:t>机构</w:t>
      </w:r>
      <w:r>
        <w:rPr>
          <w:rFonts w:hint="eastAsia"/>
        </w:rPr>
        <w:t>对拟收购资产</w:t>
      </w:r>
      <w:r>
        <w:t>开展资产评估并</w:t>
      </w:r>
      <w:proofErr w:type="gramStart"/>
      <w:r>
        <w:t>出具尽调报告</w:t>
      </w:r>
      <w:proofErr w:type="gramEnd"/>
      <w:r>
        <w:t>。</w:t>
      </w:r>
    </w:p>
    <w:p w:rsidR="009C42D6" w:rsidRDefault="009C42D6" w:rsidP="009C42D6">
      <w:pPr>
        <w:pStyle w:val="afb"/>
        <w:numPr>
          <w:ilvl w:val="0"/>
          <w:numId w:val="18"/>
        </w:numPr>
        <w:spacing w:line="580" w:lineRule="exact"/>
        <w:ind w:firstLineChars="0"/>
        <w:rPr>
          <w:b/>
          <w:sz w:val="24"/>
        </w:rPr>
      </w:pPr>
      <w:r>
        <w:rPr>
          <w:b/>
          <w:sz w:val="24"/>
        </w:rPr>
        <w:t>服务要求</w:t>
      </w:r>
    </w:p>
    <w:p w:rsidR="009C42D6" w:rsidRDefault="009C42D6" w:rsidP="009C42D6">
      <w:pPr>
        <w:spacing w:line="580" w:lineRule="exact"/>
        <w:ind w:firstLineChars="200" w:firstLine="480"/>
      </w:pPr>
      <w:r>
        <w:t>（一）主要内容：为收购资产，要求</w:t>
      </w:r>
      <w:r>
        <w:rPr>
          <w:rFonts w:ascii="Times New Roman" w:hint="eastAsia"/>
        </w:rPr>
        <w:t>服务单位</w:t>
      </w:r>
      <w:r>
        <w:t>根据法律法规及相关行业标准，评估拟收购资产的剩余价值，作为计算收购价的参考。根据价值评估结果，出具资产评估报告。</w:t>
      </w:r>
    </w:p>
    <w:p w:rsidR="009C42D6" w:rsidRDefault="009C42D6" w:rsidP="009C42D6">
      <w:pPr>
        <w:spacing w:line="580" w:lineRule="exact"/>
        <w:ind w:firstLineChars="200" w:firstLine="480"/>
      </w:pPr>
      <w:r>
        <w:lastRenderedPageBreak/>
        <w:t>（二）评估对象：</w:t>
      </w:r>
      <w:proofErr w:type="gramStart"/>
      <w:r>
        <w:rPr>
          <w:color w:val="000000"/>
        </w:rPr>
        <w:t>塘厦林村</w:t>
      </w:r>
      <w:proofErr w:type="gramEnd"/>
      <w:r>
        <w:rPr>
          <w:color w:val="000000"/>
        </w:rPr>
        <w:t>项目内</w:t>
      </w:r>
      <w:r>
        <w:t>的污泥脱水减量模块及其配套设施资产价值。</w:t>
      </w:r>
    </w:p>
    <w:p w:rsidR="009C42D6" w:rsidRDefault="009C42D6" w:rsidP="009C42D6">
      <w:pPr>
        <w:spacing w:line="580" w:lineRule="exact"/>
        <w:ind w:firstLineChars="200" w:firstLine="480"/>
      </w:pPr>
      <w:r>
        <w:t>（三）完成时间：</w:t>
      </w:r>
      <w:r>
        <w:rPr>
          <w:rFonts w:ascii="Times New Roman" w:hint="eastAsia"/>
        </w:rPr>
        <w:t>服务单位</w:t>
      </w:r>
      <w:r>
        <w:t>应在合同签订且完成现场勘查工作当日起计</w:t>
      </w:r>
      <w:r>
        <w:rPr>
          <w:rFonts w:hint="eastAsia"/>
        </w:rPr>
        <w:t>15</w:t>
      </w:r>
      <w:r>
        <w:t>个工作日内向采购人提交资产评估报告初稿，经采购人确认后，以采购人书面通知出具资产评估报告终稿之日起计，5个工作日内向采购人提交正式资产评估报告书。</w:t>
      </w:r>
    </w:p>
    <w:p w:rsidR="009C42D6" w:rsidRDefault="009C42D6" w:rsidP="009C42D6">
      <w:pPr>
        <w:spacing w:line="580" w:lineRule="exact"/>
        <w:ind w:firstLineChars="200" w:firstLine="480"/>
      </w:pPr>
      <w:r>
        <w:t>（四）依据标准：包括但不限于：《中华人民共和国民法典》、《中华人民共和国资产评估法》、《资产评估基本准则》、《资产评估职业道德准则》、《资产评估对象法律权属指导意见》、《资产评估准则</w:t>
      </w:r>
      <w:r>
        <w:t>——</w:t>
      </w:r>
      <w:r>
        <w:t>企业价值》、《资产评估价值类型指导意见》。</w:t>
      </w:r>
    </w:p>
    <w:p w:rsidR="009C42D6" w:rsidRDefault="009C42D6" w:rsidP="009C42D6">
      <w:pPr>
        <w:spacing w:line="580" w:lineRule="exact"/>
        <w:ind w:firstLineChars="200" w:firstLine="480"/>
        <w:rPr>
          <w:rFonts w:ascii="Times New Roman"/>
        </w:rPr>
      </w:pPr>
      <w:r>
        <w:rPr>
          <w:rFonts w:ascii="Times New Roman"/>
        </w:rPr>
        <w:t>（五）资质要求：</w:t>
      </w:r>
    </w:p>
    <w:p w:rsidR="009C42D6" w:rsidRDefault="009C42D6" w:rsidP="009C42D6">
      <w:pPr>
        <w:spacing w:line="580" w:lineRule="exact"/>
        <w:ind w:firstLineChars="200" w:firstLine="480"/>
        <w:rPr>
          <w:rFonts w:ascii="Times New Roman"/>
        </w:rPr>
      </w:pPr>
      <w:r>
        <w:rPr>
          <w:rFonts w:ascii="Times New Roman" w:hint="eastAsia"/>
        </w:rPr>
        <w:t>1.</w:t>
      </w:r>
      <w:r>
        <w:rPr>
          <w:rFonts w:ascii="Times New Roman" w:hint="eastAsia"/>
        </w:rPr>
        <w:t>服务单位</w:t>
      </w:r>
      <w:r>
        <w:rPr>
          <w:rFonts w:ascii="Times New Roman"/>
        </w:rPr>
        <w:t>在中华人民共和国境内依法设立并在省级财政厅登记备案通过。</w:t>
      </w:r>
    </w:p>
    <w:p w:rsidR="009C42D6" w:rsidRDefault="009C42D6" w:rsidP="009C42D6">
      <w:pPr>
        <w:spacing w:line="580" w:lineRule="exact"/>
        <w:ind w:firstLineChars="200" w:firstLine="480"/>
      </w:pPr>
      <w:r>
        <w:rPr>
          <w:rFonts w:ascii="Times New Roman" w:hint="eastAsia"/>
        </w:rPr>
        <w:t>2.</w:t>
      </w:r>
      <w:r>
        <w:rPr>
          <w:rFonts w:ascii="Times New Roman"/>
        </w:rPr>
        <w:t>负责本项目的主要资产评估师人员应持有资产评估师职业资格证书。</w:t>
      </w:r>
    </w:p>
    <w:p w:rsidR="009C42D6" w:rsidRDefault="009C42D6" w:rsidP="009C42D6">
      <w:pPr>
        <w:spacing w:line="580" w:lineRule="exact"/>
        <w:ind w:firstLineChars="200" w:firstLine="482"/>
        <w:rPr>
          <w:b/>
        </w:rPr>
      </w:pPr>
      <w:r>
        <w:rPr>
          <w:b/>
        </w:rPr>
        <w:t>四、安全要求</w:t>
      </w:r>
    </w:p>
    <w:p w:rsidR="009C42D6" w:rsidRDefault="009C42D6" w:rsidP="009C42D6">
      <w:pPr>
        <w:spacing w:line="580" w:lineRule="exact"/>
        <w:ind w:firstLineChars="200" w:firstLine="480"/>
      </w:pPr>
      <w:r>
        <w:t>（一）服务过程中涉及的设备、工器具：由服务单位自行解决。</w:t>
      </w:r>
    </w:p>
    <w:p w:rsidR="009C42D6" w:rsidRDefault="009C42D6" w:rsidP="009C42D6">
      <w:pPr>
        <w:spacing w:line="580" w:lineRule="exact"/>
        <w:ind w:firstLineChars="200" w:firstLine="480"/>
      </w:pPr>
      <w:r>
        <w:t>（二）服务过程中涉及的交通、住宿、用餐等费用服务单位自行承担解决，已包含在合同价中。</w:t>
      </w:r>
    </w:p>
    <w:p w:rsidR="009C42D6" w:rsidRDefault="009C42D6" w:rsidP="009C42D6">
      <w:pPr>
        <w:spacing w:line="580" w:lineRule="exact"/>
        <w:ind w:firstLineChars="200" w:firstLine="480"/>
        <w:rPr>
          <w:b/>
          <w:color w:val="FF0000"/>
        </w:rPr>
      </w:pPr>
      <w:r>
        <w:t>（三）服务安全：服务单位做好服务的安全防护措施，服务过程中出现的安全事故由服务单位自行承担。</w:t>
      </w:r>
    </w:p>
    <w:p w:rsidR="009C42D6" w:rsidRDefault="009C42D6" w:rsidP="009C42D6">
      <w:pPr>
        <w:spacing w:line="580" w:lineRule="exact"/>
        <w:ind w:firstLineChars="200" w:firstLine="482"/>
        <w:rPr>
          <w:b/>
        </w:rPr>
      </w:pPr>
      <w:r>
        <w:rPr>
          <w:b/>
        </w:rPr>
        <w:t>五、成果要求</w:t>
      </w:r>
    </w:p>
    <w:p w:rsidR="009C42D6" w:rsidRDefault="009C42D6" w:rsidP="009C42D6">
      <w:pPr>
        <w:spacing w:line="580" w:lineRule="exact"/>
        <w:ind w:firstLineChars="200" w:firstLine="480"/>
        <w:rPr>
          <w:b/>
          <w:color w:val="FF0000"/>
        </w:rPr>
      </w:pPr>
      <w:r>
        <w:t>资产评估报告内容包括但不限于评估报告使用范围、评估目的、评估对象及范围、价值类型及其定义、评估基准日、评估方法、评估结论及其使用有效期等。前述报告需提交一式三份纸质文件，且均要求由至少2名经办资产评估师</w:t>
      </w:r>
      <w:r>
        <w:lastRenderedPageBreak/>
        <w:t>签名并加盖评估机构公章。评估机构须同时向采购人提供与提交纸质</w:t>
      </w:r>
      <w:proofErr w:type="gramStart"/>
      <w:r>
        <w:t>版成果</w:t>
      </w:r>
      <w:proofErr w:type="gramEnd"/>
      <w:r>
        <w:t>文件内容相同的电子版（PDF）文件</w:t>
      </w:r>
      <w:r>
        <w:rPr>
          <w:rFonts w:hint="eastAsia"/>
        </w:rPr>
        <w:t>一</w:t>
      </w:r>
      <w:r>
        <w:t>份。</w:t>
      </w:r>
    </w:p>
    <w:p w:rsidR="009C42D6" w:rsidRDefault="009C42D6" w:rsidP="009C42D6">
      <w:pPr>
        <w:spacing w:line="580" w:lineRule="exact"/>
        <w:ind w:firstLineChars="200" w:firstLine="482"/>
        <w:rPr>
          <w:b/>
        </w:rPr>
      </w:pPr>
      <w:r>
        <w:rPr>
          <w:b/>
        </w:rPr>
        <w:t>六、价款要求</w:t>
      </w:r>
    </w:p>
    <w:p w:rsidR="009C42D6" w:rsidRPr="009C42D6" w:rsidRDefault="009C42D6" w:rsidP="009C42D6">
      <w:pPr>
        <w:spacing w:line="580" w:lineRule="exact"/>
        <w:ind w:firstLineChars="200" w:firstLine="480"/>
        <w:rPr>
          <w:rFonts w:ascii="Times New Roman"/>
        </w:rPr>
      </w:pPr>
      <w:r w:rsidRPr="009C42D6">
        <w:rPr>
          <w:rFonts w:ascii="Times New Roman"/>
        </w:rPr>
        <w:t>（一）本项目报价为总价，含资产评估报告及相关费用（包括但不限于人工费、交通费、资料费、办公费、食宿费、销项税额以外的税费等履行全部服务所需的一切费用）。</w:t>
      </w:r>
    </w:p>
    <w:p w:rsidR="009C42D6" w:rsidRPr="009C42D6" w:rsidRDefault="009C42D6" w:rsidP="009C42D6">
      <w:pPr>
        <w:spacing w:line="580" w:lineRule="exact"/>
        <w:ind w:firstLineChars="200" w:firstLine="480"/>
        <w:rPr>
          <w:rFonts w:ascii="Times New Roman"/>
        </w:rPr>
      </w:pPr>
      <w:r w:rsidRPr="009C42D6">
        <w:rPr>
          <w:rFonts w:ascii="Times New Roman"/>
        </w:rPr>
        <w:t>（二）付款方式</w:t>
      </w:r>
    </w:p>
    <w:p w:rsidR="009C42D6" w:rsidRDefault="009C42D6" w:rsidP="009C42D6">
      <w:pPr>
        <w:spacing w:line="580" w:lineRule="exact"/>
        <w:ind w:firstLineChars="200" w:firstLine="480"/>
        <w:rPr>
          <w:rFonts w:ascii="Times New Roman"/>
        </w:rPr>
      </w:pPr>
      <w:r>
        <w:rPr>
          <w:rFonts w:ascii="Times New Roman"/>
        </w:rPr>
        <w:t>（</w:t>
      </w:r>
      <w:r>
        <w:rPr>
          <w:rFonts w:ascii="Times New Roman"/>
        </w:rPr>
        <w:t>1</w:t>
      </w:r>
      <w:r>
        <w:rPr>
          <w:rFonts w:ascii="Times New Roman"/>
        </w:rPr>
        <w:t>）</w:t>
      </w:r>
      <w:r>
        <w:rPr>
          <w:rFonts w:ascii="Times New Roman" w:hint="eastAsia"/>
        </w:rPr>
        <w:t>服务单位</w:t>
      </w:r>
      <w:r>
        <w:rPr>
          <w:rFonts w:ascii="Times New Roman"/>
        </w:rPr>
        <w:t>提交正式资产评估报告书并经</w:t>
      </w:r>
      <w:r>
        <w:rPr>
          <w:rFonts w:ascii="Times New Roman" w:hint="eastAsia"/>
        </w:rPr>
        <w:t>采购人</w:t>
      </w:r>
      <w:r>
        <w:rPr>
          <w:rFonts w:ascii="Times New Roman"/>
        </w:rPr>
        <w:t>确认后，</w:t>
      </w:r>
      <w:r>
        <w:rPr>
          <w:rFonts w:ascii="Times New Roman" w:hint="eastAsia"/>
        </w:rPr>
        <w:t>服务单位按采购人要求</w:t>
      </w:r>
      <w:r>
        <w:rPr>
          <w:rFonts w:ascii="Times New Roman"/>
        </w:rPr>
        <w:t>向</w:t>
      </w:r>
      <w:r>
        <w:rPr>
          <w:rFonts w:ascii="Times New Roman" w:hint="eastAsia"/>
        </w:rPr>
        <w:t>采购人</w:t>
      </w:r>
      <w:r>
        <w:rPr>
          <w:rFonts w:ascii="Times New Roman"/>
        </w:rPr>
        <w:t>提供</w:t>
      </w:r>
      <w:r>
        <w:rPr>
          <w:rFonts w:ascii="Times New Roman" w:hint="eastAsia"/>
        </w:rPr>
        <w:t>请款金额</w:t>
      </w:r>
      <w:r>
        <w:rPr>
          <w:rFonts w:ascii="Times New Roman"/>
        </w:rPr>
        <w:t>等额、合法、有效的增值税专用发票和请款报告，</w:t>
      </w:r>
      <w:r>
        <w:rPr>
          <w:rFonts w:ascii="Times New Roman" w:hint="eastAsia"/>
        </w:rPr>
        <w:t>采购人</w:t>
      </w:r>
      <w:r>
        <w:rPr>
          <w:rFonts w:ascii="Times New Roman"/>
        </w:rPr>
        <w:t>在收到前述材料并确认无误后</w:t>
      </w:r>
      <w:r>
        <w:rPr>
          <w:rFonts w:ascii="Times New Roman"/>
        </w:rPr>
        <w:t>15</w:t>
      </w:r>
      <w:r>
        <w:rPr>
          <w:rFonts w:ascii="Times New Roman"/>
        </w:rPr>
        <w:t>个工作日内向</w:t>
      </w:r>
      <w:r>
        <w:rPr>
          <w:rFonts w:ascii="Times New Roman" w:hint="eastAsia"/>
        </w:rPr>
        <w:t>服务单位</w:t>
      </w:r>
      <w:r>
        <w:rPr>
          <w:rFonts w:ascii="Times New Roman"/>
        </w:rPr>
        <w:t>支付合同价的</w:t>
      </w:r>
      <w:r>
        <w:rPr>
          <w:rFonts w:ascii="Times New Roman"/>
        </w:rPr>
        <w:t>90%</w:t>
      </w:r>
      <w:r>
        <w:rPr>
          <w:rFonts w:ascii="Times New Roman"/>
        </w:rPr>
        <w:t>及对应的税额。</w:t>
      </w:r>
    </w:p>
    <w:p w:rsidR="009C42D6" w:rsidRPr="009C42D6" w:rsidRDefault="009C42D6" w:rsidP="009C42D6">
      <w:pPr>
        <w:pStyle w:val="aff4"/>
        <w:spacing w:line="580" w:lineRule="exact"/>
        <w:ind w:firstLineChars="200" w:firstLine="480"/>
        <w:rPr>
          <w:kern w:val="0"/>
          <w:sz w:val="24"/>
        </w:rPr>
      </w:pPr>
      <w:r w:rsidRPr="009C42D6">
        <w:rPr>
          <w:kern w:val="0"/>
          <w:sz w:val="24"/>
        </w:rPr>
        <w:t>（</w:t>
      </w:r>
      <w:r w:rsidRPr="009C42D6">
        <w:rPr>
          <w:kern w:val="0"/>
          <w:sz w:val="24"/>
        </w:rPr>
        <w:t>2</w:t>
      </w:r>
      <w:r w:rsidRPr="009C42D6">
        <w:rPr>
          <w:kern w:val="0"/>
          <w:sz w:val="24"/>
        </w:rPr>
        <w:t>）</w:t>
      </w:r>
      <w:r w:rsidRPr="009C42D6">
        <w:rPr>
          <w:rFonts w:hint="eastAsia"/>
          <w:kern w:val="0"/>
          <w:sz w:val="24"/>
        </w:rPr>
        <w:t>采购人</w:t>
      </w:r>
      <w:r w:rsidRPr="009C42D6">
        <w:rPr>
          <w:kern w:val="0"/>
          <w:sz w:val="24"/>
        </w:rPr>
        <w:t>对本合同下评估的资产涉及的相关方案</w:t>
      </w:r>
      <w:proofErr w:type="gramStart"/>
      <w:r w:rsidRPr="009C42D6">
        <w:rPr>
          <w:kern w:val="0"/>
          <w:sz w:val="24"/>
        </w:rPr>
        <w:t>作出</w:t>
      </w:r>
      <w:proofErr w:type="gramEnd"/>
      <w:r w:rsidRPr="009C42D6">
        <w:rPr>
          <w:kern w:val="0"/>
          <w:sz w:val="24"/>
        </w:rPr>
        <w:t>决策后，</w:t>
      </w:r>
      <w:r>
        <w:rPr>
          <w:rFonts w:hint="eastAsia"/>
          <w:kern w:val="0"/>
          <w:sz w:val="24"/>
        </w:rPr>
        <w:t>服务单位</w:t>
      </w:r>
      <w:r w:rsidRPr="009C42D6">
        <w:rPr>
          <w:kern w:val="0"/>
          <w:sz w:val="24"/>
        </w:rPr>
        <w:t>按</w:t>
      </w:r>
      <w:r w:rsidRPr="009C42D6">
        <w:rPr>
          <w:rFonts w:hint="eastAsia"/>
          <w:kern w:val="0"/>
          <w:sz w:val="24"/>
        </w:rPr>
        <w:t>采购人</w:t>
      </w:r>
      <w:r w:rsidRPr="009C42D6">
        <w:rPr>
          <w:kern w:val="0"/>
          <w:sz w:val="24"/>
        </w:rPr>
        <w:t>要求向</w:t>
      </w:r>
      <w:r w:rsidRPr="009C42D6">
        <w:rPr>
          <w:rFonts w:hint="eastAsia"/>
          <w:kern w:val="0"/>
          <w:sz w:val="24"/>
        </w:rPr>
        <w:t>采购人</w:t>
      </w:r>
      <w:r w:rsidRPr="009C42D6">
        <w:rPr>
          <w:kern w:val="0"/>
          <w:sz w:val="24"/>
        </w:rPr>
        <w:t>提供与</w:t>
      </w:r>
      <w:r w:rsidRPr="009C42D6">
        <w:rPr>
          <w:rFonts w:hint="eastAsia"/>
          <w:kern w:val="0"/>
          <w:sz w:val="24"/>
        </w:rPr>
        <w:t>请款金额</w:t>
      </w:r>
      <w:r w:rsidRPr="009C42D6">
        <w:rPr>
          <w:kern w:val="0"/>
          <w:sz w:val="24"/>
        </w:rPr>
        <w:t>等额、合法、有效的增值税专用发票和请款报告，</w:t>
      </w:r>
      <w:r w:rsidRPr="009C42D6">
        <w:rPr>
          <w:rFonts w:hint="eastAsia"/>
          <w:kern w:val="0"/>
          <w:sz w:val="24"/>
        </w:rPr>
        <w:t>采购人</w:t>
      </w:r>
      <w:r w:rsidRPr="009C42D6">
        <w:rPr>
          <w:kern w:val="0"/>
          <w:sz w:val="24"/>
        </w:rPr>
        <w:t>在收到前述材料并确认无误后</w:t>
      </w:r>
      <w:r w:rsidRPr="009C42D6">
        <w:rPr>
          <w:kern w:val="0"/>
          <w:sz w:val="24"/>
        </w:rPr>
        <w:t>15</w:t>
      </w:r>
      <w:r w:rsidRPr="009C42D6">
        <w:rPr>
          <w:kern w:val="0"/>
          <w:sz w:val="24"/>
        </w:rPr>
        <w:t>个工作日内向</w:t>
      </w:r>
      <w:r>
        <w:rPr>
          <w:rFonts w:hint="eastAsia"/>
          <w:kern w:val="0"/>
          <w:sz w:val="24"/>
        </w:rPr>
        <w:t>服务单位</w:t>
      </w:r>
      <w:r w:rsidRPr="009C42D6">
        <w:rPr>
          <w:kern w:val="0"/>
          <w:sz w:val="24"/>
        </w:rPr>
        <w:t>支付</w:t>
      </w:r>
      <w:r w:rsidRPr="009C42D6">
        <w:rPr>
          <w:rFonts w:hint="eastAsia"/>
          <w:kern w:val="0"/>
          <w:sz w:val="24"/>
        </w:rPr>
        <w:t>剩余</w:t>
      </w:r>
      <w:r w:rsidRPr="009C42D6">
        <w:rPr>
          <w:kern w:val="0"/>
          <w:sz w:val="24"/>
        </w:rPr>
        <w:t>合同价的</w:t>
      </w:r>
      <w:r w:rsidRPr="009C42D6">
        <w:rPr>
          <w:kern w:val="0"/>
          <w:sz w:val="24"/>
        </w:rPr>
        <w:t>10%</w:t>
      </w:r>
      <w:r w:rsidRPr="009C42D6">
        <w:rPr>
          <w:kern w:val="0"/>
          <w:sz w:val="24"/>
        </w:rPr>
        <w:t>和对应的税额。</w:t>
      </w:r>
    </w:p>
    <w:p w:rsidR="00305BED" w:rsidRDefault="009C42D6" w:rsidP="009C42D6">
      <w:pPr>
        <w:spacing w:line="360" w:lineRule="auto"/>
        <w:ind w:firstLineChars="200" w:firstLine="480"/>
        <w:rPr>
          <w:rFonts w:ascii="Times New Roman"/>
        </w:rPr>
      </w:pPr>
      <w:r>
        <w:rPr>
          <w:rFonts w:ascii="Times New Roman"/>
        </w:rPr>
        <w:t>以上款项由</w:t>
      </w:r>
      <w:r>
        <w:rPr>
          <w:rFonts w:ascii="Times New Roman" w:hint="eastAsia"/>
        </w:rPr>
        <w:t>采购人</w:t>
      </w:r>
      <w:r>
        <w:rPr>
          <w:rFonts w:ascii="Times New Roman"/>
        </w:rPr>
        <w:t>通过银行转账方式支付给</w:t>
      </w:r>
      <w:r>
        <w:rPr>
          <w:rFonts w:ascii="Times New Roman" w:hint="eastAsia"/>
        </w:rPr>
        <w:t>服务单位</w:t>
      </w:r>
      <w:r>
        <w:rPr>
          <w:rFonts w:ascii="Times New Roman"/>
        </w:rPr>
        <w:t>。</w:t>
      </w:r>
      <w:r>
        <w:rPr>
          <w:rFonts w:ascii="Times New Roman" w:hint="eastAsia"/>
        </w:rPr>
        <w:t>服务单位</w:t>
      </w:r>
      <w:r>
        <w:rPr>
          <w:rFonts w:ascii="Times New Roman"/>
        </w:rPr>
        <w:t>逾期提交请款材料</w:t>
      </w:r>
      <w:r>
        <w:rPr>
          <w:rFonts w:ascii="Times New Roman" w:hint="eastAsia"/>
        </w:rPr>
        <w:t>、发票</w:t>
      </w:r>
      <w:r>
        <w:rPr>
          <w:rFonts w:ascii="Times New Roman"/>
        </w:rPr>
        <w:t>或提交材料</w:t>
      </w:r>
      <w:r>
        <w:rPr>
          <w:rFonts w:ascii="Times New Roman" w:hint="eastAsia"/>
        </w:rPr>
        <w:t>、发票</w:t>
      </w:r>
      <w:r>
        <w:rPr>
          <w:rFonts w:ascii="Times New Roman"/>
        </w:rPr>
        <w:t>不符合</w:t>
      </w:r>
      <w:r>
        <w:rPr>
          <w:rFonts w:ascii="Times New Roman" w:hint="eastAsia"/>
        </w:rPr>
        <w:t>采购人</w:t>
      </w:r>
      <w:r>
        <w:rPr>
          <w:rFonts w:ascii="Times New Roman"/>
        </w:rPr>
        <w:t>要求的，</w:t>
      </w:r>
      <w:r>
        <w:rPr>
          <w:rFonts w:ascii="Times New Roman" w:hint="eastAsia"/>
        </w:rPr>
        <w:t>采购人</w:t>
      </w:r>
      <w:r>
        <w:rPr>
          <w:rFonts w:ascii="Times New Roman"/>
        </w:rPr>
        <w:t>有权顺延支付相应款项，并不承担逾期付款的违约责任，由于</w:t>
      </w:r>
      <w:r>
        <w:rPr>
          <w:rFonts w:ascii="Times New Roman" w:hint="eastAsia"/>
        </w:rPr>
        <w:t>服务单位</w:t>
      </w:r>
      <w:r>
        <w:rPr>
          <w:rFonts w:ascii="Times New Roman"/>
        </w:rPr>
        <w:t>提供的发票不符合法律规定，给</w:t>
      </w:r>
      <w:r>
        <w:rPr>
          <w:rFonts w:ascii="Times New Roman" w:hint="eastAsia"/>
        </w:rPr>
        <w:t>采购人</w:t>
      </w:r>
      <w:r>
        <w:rPr>
          <w:rFonts w:ascii="Times New Roman"/>
        </w:rPr>
        <w:t>造成的损失由</w:t>
      </w:r>
      <w:r>
        <w:rPr>
          <w:rFonts w:ascii="Times New Roman" w:hint="eastAsia"/>
        </w:rPr>
        <w:t>服务单位</w:t>
      </w:r>
      <w:r>
        <w:rPr>
          <w:rFonts w:ascii="Times New Roman"/>
        </w:rPr>
        <w:t>承担赔偿责任，</w:t>
      </w:r>
      <w:r>
        <w:rPr>
          <w:rFonts w:ascii="Times New Roman" w:hint="eastAsia"/>
        </w:rPr>
        <w:t>服务单位</w:t>
      </w:r>
      <w:r>
        <w:rPr>
          <w:rFonts w:ascii="Times New Roman"/>
        </w:rPr>
        <w:t>不得以此延迟而拒绝履行合同义务。</w:t>
      </w:r>
    </w:p>
    <w:p w:rsidR="009C42D6" w:rsidRDefault="009C42D6" w:rsidP="009C42D6">
      <w:pPr>
        <w:pStyle w:val="a0"/>
      </w:pPr>
    </w:p>
    <w:p w:rsidR="009C42D6" w:rsidRDefault="009C42D6" w:rsidP="009C42D6">
      <w:pPr>
        <w:pStyle w:val="a4"/>
      </w:pPr>
    </w:p>
    <w:p w:rsidR="009C42D6" w:rsidRDefault="009C42D6" w:rsidP="009C42D6"/>
    <w:p w:rsidR="009C42D6" w:rsidRPr="009C42D6" w:rsidRDefault="009C42D6" w:rsidP="009C42D6">
      <w:pPr>
        <w:pStyle w:val="a0"/>
      </w:pPr>
    </w:p>
    <w:p w:rsidR="0090194A" w:rsidRDefault="005A064C">
      <w:pPr>
        <w:pStyle w:val="1"/>
        <w:spacing w:before="0" w:after="0"/>
        <w:jc w:val="center"/>
        <w:rPr>
          <w:rFonts w:hAnsi="宋体" w:cs="宋体"/>
          <w:szCs w:val="32"/>
        </w:rPr>
      </w:pPr>
      <w:bookmarkStart w:id="10" w:name="_Toc27990830"/>
      <w:bookmarkStart w:id="11" w:name="_Toc29476692"/>
      <w:bookmarkEnd w:id="7"/>
      <w:bookmarkEnd w:id="8"/>
      <w:bookmarkEnd w:id="9"/>
      <w:r>
        <w:rPr>
          <w:rFonts w:hAnsi="宋体" w:cs="宋体" w:hint="eastAsia"/>
          <w:szCs w:val="32"/>
        </w:rPr>
        <w:lastRenderedPageBreak/>
        <w:t>第三章 合同条款</w:t>
      </w:r>
      <w:bookmarkEnd w:id="10"/>
      <w:bookmarkEnd w:id="11"/>
    </w:p>
    <w:p w:rsidR="0090194A" w:rsidRDefault="0090194A">
      <w:pPr>
        <w:spacing w:line="360" w:lineRule="auto"/>
        <w:jc w:val="center"/>
        <w:rPr>
          <w:b/>
          <w:color w:val="000000" w:themeColor="text1"/>
        </w:rPr>
      </w:pPr>
    </w:p>
    <w:p w:rsidR="009C42D6" w:rsidRDefault="009C42D6" w:rsidP="009C42D6">
      <w:pPr>
        <w:snapToGrid w:val="0"/>
        <w:spacing w:beforeLines="100" w:before="332" w:afterLines="50" w:after="166" w:line="600" w:lineRule="exact"/>
        <w:jc w:val="right"/>
        <w:rPr>
          <w:rFonts w:ascii="Times New Roman"/>
          <w:bCs/>
          <w:sz w:val="28"/>
        </w:rPr>
      </w:pPr>
      <w:r>
        <w:rPr>
          <w:rFonts w:ascii="Times New Roman"/>
          <w:bCs/>
          <w:sz w:val="28"/>
        </w:rPr>
        <w:t>合同编号：</w:t>
      </w:r>
      <w:r>
        <w:rPr>
          <w:rFonts w:ascii="Times New Roman"/>
          <w:bCs/>
          <w:sz w:val="28"/>
        </w:rPr>
        <w:t xml:space="preserve"> </w:t>
      </w:r>
    </w:p>
    <w:p w:rsidR="009C42D6" w:rsidRDefault="009C42D6" w:rsidP="009C42D6">
      <w:pPr>
        <w:snapToGrid w:val="0"/>
        <w:spacing w:beforeLines="100" w:before="332" w:afterLines="50" w:after="166" w:line="600" w:lineRule="exact"/>
        <w:jc w:val="center"/>
        <w:rPr>
          <w:rFonts w:ascii="Times New Roman"/>
          <w:b/>
          <w:sz w:val="36"/>
        </w:rPr>
      </w:pPr>
    </w:p>
    <w:p w:rsidR="009C42D6" w:rsidRDefault="009C42D6" w:rsidP="009C42D6">
      <w:pPr>
        <w:snapToGrid w:val="0"/>
        <w:spacing w:beforeLines="100" w:before="332" w:afterLines="50" w:after="166" w:line="600" w:lineRule="exact"/>
        <w:jc w:val="center"/>
        <w:rPr>
          <w:rFonts w:ascii="Times New Roman"/>
          <w:b/>
          <w:sz w:val="36"/>
        </w:rPr>
      </w:pPr>
    </w:p>
    <w:p w:rsidR="009C42D6" w:rsidRDefault="009C42D6" w:rsidP="009C42D6">
      <w:pPr>
        <w:snapToGrid w:val="0"/>
        <w:spacing w:beforeLines="100" w:before="332" w:afterLines="50" w:after="166" w:line="600" w:lineRule="exact"/>
        <w:jc w:val="center"/>
        <w:rPr>
          <w:rFonts w:ascii="Times New Roman"/>
          <w:b/>
          <w:sz w:val="36"/>
        </w:rPr>
      </w:pPr>
    </w:p>
    <w:p w:rsidR="009C42D6" w:rsidRDefault="009C42D6" w:rsidP="009C42D6">
      <w:pPr>
        <w:snapToGrid w:val="0"/>
        <w:spacing w:beforeLines="100" w:before="332" w:afterLines="50" w:after="166" w:line="600" w:lineRule="exact"/>
        <w:jc w:val="center"/>
        <w:rPr>
          <w:rFonts w:ascii="Times New Roman"/>
          <w:b/>
          <w:sz w:val="44"/>
        </w:rPr>
      </w:pPr>
      <w:r>
        <w:rPr>
          <w:rFonts w:ascii="Times New Roman"/>
          <w:b/>
          <w:bCs/>
          <w:sz w:val="44"/>
        </w:rPr>
        <w:t>东莞市</w:t>
      </w:r>
      <w:proofErr w:type="gramStart"/>
      <w:r>
        <w:rPr>
          <w:rFonts w:ascii="Times New Roman"/>
          <w:b/>
          <w:bCs/>
          <w:sz w:val="44"/>
        </w:rPr>
        <w:t>塘厦林村</w:t>
      </w:r>
      <w:proofErr w:type="gramEnd"/>
      <w:r>
        <w:rPr>
          <w:rFonts w:ascii="Times New Roman"/>
          <w:b/>
          <w:bCs/>
          <w:sz w:val="44"/>
        </w:rPr>
        <w:t>污泥处理项目</w:t>
      </w:r>
      <w:r>
        <w:rPr>
          <w:rFonts w:ascii="Times New Roman"/>
          <w:b/>
          <w:sz w:val="44"/>
        </w:rPr>
        <w:t>资产评估</w:t>
      </w:r>
    </w:p>
    <w:p w:rsidR="009C42D6" w:rsidRDefault="009C42D6" w:rsidP="009C42D6">
      <w:pPr>
        <w:snapToGrid w:val="0"/>
        <w:spacing w:beforeLines="100" w:before="332" w:afterLines="50" w:after="166" w:line="600" w:lineRule="exact"/>
        <w:jc w:val="center"/>
        <w:rPr>
          <w:rFonts w:ascii="Times New Roman"/>
          <w:b/>
          <w:sz w:val="44"/>
        </w:rPr>
      </w:pPr>
      <w:r>
        <w:rPr>
          <w:rFonts w:ascii="Times New Roman"/>
          <w:b/>
          <w:sz w:val="44"/>
        </w:rPr>
        <w:t>服务采购项目合同</w:t>
      </w:r>
    </w:p>
    <w:p w:rsidR="009C42D6" w:rsidRDefault="009C42D6" w:rsidP="009C42D6">
      <w:pPr>
        <w:snapToGrid w:val="0"/>
        <w:spacing w:line="600" w:lineRule="exact"/>
        <w:rPr>
          <w:rFonts w:ascii="Times New Roman"/>
          <w:b/>
        </w:rPr>
      </w:pPr>
    </w:p>
    <w:p w:rsidR="009C42D6" w:rsidRDefault="009C42D6" w:rsidP="009C42D6">
      <w:pPr>
        <w:snapToGrid w:val="0"/>
        <w:spacing w:line="600" w:lineRule="exact"/>
        <w:rPr>
          <w:rFonts w:ascii="Times New Roman"/>
          <w:b/>
        </w:rPr>
      </w:pPr>
    </w:p>
    <w:p w:rsidR="009C42D6" w:rsidRDefault="009C42D6" w:rsidP="009C42D6">
      <w:pPr>
        <w:snapToGrid w:val="0"/>
        <w:spacing w:line="600" w:lineRule="exact"/>
        <w:rPr>
          <w:rFonts w:ascii="Times New Roman"/>
          <w:b/>
        </w:rPr>
      </w:pPr>
    </w:p>
    <w:p w:rsidR="009C42D6" w:rsidRDefault="009C42D6" w:rsidP="009C42D6">
      <w:pPr>
        <w:snapToGrid w:val="0"/>
        <w:spacing w:line="600" w:lineRule="exact"/>
        <w:rPr>
          <w:rFonts w:ascii="Times New Roman"/>
          <w:b/>
        </w:rPr>
      </w:pPr>
    </w:p>
    <w:p w:rsidR="009C42D6" w:rsidRDefault="009C42D6" w:rsidP="009C42D6">
      <w:pPr>
        <w:snapToGrid w:val="0"/>
        <w:spacing w:line="600" w:lineRule="exact"/>
        <w:rPr>
          <w:rFonts w:ascii="Times New Roman"/>
          <w:b/>
        </w:rPr>
      </w:pPr>
    </w:p>
    <w:p w:rsidR="009C42D6" w:rsidRDefault="009C42D6" w:rsidP="009C42D6">
      <w:pPr>
        <w:spacing w:line="600" w:lineRule="exact"/>
        <w:ind w:firstLineChars="600" w:firstLine="1800"/>
        <w:rPr>
          <w:rFonts w:ascii="Times New Roman"/>
          <w:sz w:val="30"/>
        </w:rPr>
      </w:pPr>
      <w:r>
        <w:rPr>
          <w:rFonts w:ascii="Times New Roman"/>
          <w:sz w:val="30"/>
        </w:rPr>
        <w:t>甲方：东莞市众源环境投资有限公司</w:t>
      </w:r>
      <w:r>
        <w:rPr>
          <w:rFonts w:ascii="Times New Roman"/>
          <w:sz w:val="30"/>
        </w:rPr>
        <w:t xml:space="preserve">                  </w:t>
      </w:r>
    </w:p>
    <w:p w:rsidR="009C42D6" w:rsidRDefault="009C42D6" w:rsidP="009C42D6">
      <w:pPr>
        <w:spacing w:line="600" w:lineRule="exact"/>
        <w:ind w:firstLineChars="600" w:firstLine="1800"/>
        <w:rPr>
          <w:rFonts w:ascii="Times New Roman"/>
          <w:sz w:val="30"/>
        </w:rPr>
      </w:pPr>
    </w:p>
    <w:p w:rsidR="009C42D6" w:rsidRDefault="009C42D6" w:rsidP="009C42D6">
      <w:pPr>
        <w:spacing w:line="600" w:lineRule="exact"/>
        <w:ind w:firstLineChars="600" w:firstLine="1800"/>
        <w:rPr>
          <w:rFonts w:ascii="Times New Roman"/>
          <w:sz w:val="30"/>
        </w:rPr>
      </w:pPr>
      <w:r>
        <w:rPr>
          <w:rFonts w:ascii="Times New Roman"/>
          <w:sz w:val="30"/>
        </w:rPr>
        <w:t>乙方：</w:t>
      </w:r>
      <w:r>
        <w:rPr>
          <w:rFonts w:ascii="Times New Roman"/>
          <w:sz w:val="30"/>
        </w:rPr>
        <w:t xml:space="preserve"> </w:t>
      </w:r>
    </w:p>
    <w:p w:rsidR="009C42D6" w:rsidRDefault="009C42D6" w:rsidP="009C42D6">
      <w:pPr>
        <w:spacing w:line="600" w:lineRule="exact"/>
        <w:ind w:firstLineChars="600" w:firstLine="1800"/>
        <w:rPr>
          <w:rFonts w:ascii="Times New Roman"/>
          <w:sz w:val="30"/>
        </w:rPr>
      </w:pPr>
      <w:r>
        <w:rPr>
          <w:rFonts w:ascii="Times New Roman"/>
          <w:sz w:val="30"/>
        </w:rPr>
        <w:t xml:space="preserve">                          </w:t>
      </w:r>
    </w:p>
    <w:p w:rsidR="009C42D6" w:rsidRDefault="009C42D6" w:rsidP="009C42D6">
      <w:pPr>
        <w:spacing w:line="600" w:lineRule="exact"/>
        <w:ind w:firstLineChars="600" w:firstLine="1800"/>
        <w:rPr>
          <w:rFonts w:ascii="Times New Roman"/>
          <w:sz w:val="30"/>
        </w:rPr>
      </w:pPr>
    </w:p>
    <w:p w:rsidR="009C42D6" w:rsidRDefault="009C42D6" w:rsidP="009C42D6">
      <w:pPr>
        <w:snapToGrid w:val="0"/>
        <w:spacing w:line="600" w:lineRule="exact"/>
        <w:rPr>
          <w:rFonts w:ascii="Times New Roman"/>
          <w:b/>
        </w:rPr>
      </w:pPr>
    </w:p>
    <w:p w:rsidR="009C42D6" w:rsidRDefault="009C42D6" w:rsidP="009C42D6">
      <w:pPr>
        <w:snapToGrid w:val="0"/>
        <w:spacing w:line="600" w:lineRule="exact"/>
        <w:rPr>
          <w:rFonts w:ascii="Times New Roman"/>
          <w:b/>
        </w:rPr>
      </w:pPr>
      <w:r>
        <w:rPr>
          <w:rFonts w:ascii="Times New Roman"/>
          <w:b/>
        </w:rPr>
        <w:lastRenderedPageBreak/>
        <w:t>甲方：东莞市众源环境投资有限公司</w:t>
      </w:r>
    </w:p>
    <w:p w:rsidR="009C42D6" w:rsidRDefault="009C42D6" w:rsidP="009C42D6">
      <w:pPr>
        <w:pStyle w:val="HTML"/>
        <w:spacing w:line="600" w:lineRule="exact"/>
        <w:rPr>
          <w:rFonts w:ascii="Times New Roman" w:hAnsi="Times New Roman" w:cs="Times New Roman"/>
        </w:rPr>
      </w:pPr>
      <w:r>
        <w:rPr>
          <w:rFonts w:ascii="Times New Roman" w:hAnsi="Times New Roman" w:cs="Times New Roman"/>
        </w:rPr>
        <w:t>地址：广东省东莞市东城街道</w:t>
      </w:r>
      <w:proofErr w:type="gramStart"/>
      <w:r>
        <w:rPr>
          <w:rFonts w:ascii="Times New Roman" w:hAnsi="Times New Roman" w:cs="Times New Roman"/>
        </w:rPr>
        <w:t>火炼树红棉</w:t>
      </w:r>
      <w:proofErr w:type="gramEnd"/>
      <w:r>
        <w:rPr>
          <w:rFonts w:ascii="Times New Roman" w:hAnsi="Times New Roman" w:cs="Times New Roman"/>
        </w:rPr>
        <w:t>路</w:t>
      </w:r>
      <w:r>
        <w:rPr>
          <w:rFonts w:ascii="Times New Roman" w:hAnsi="Times New Roman" w:cs="Times New Roman"/>
        </w:rPr>
        <w:t>40</w:t>
      </w:r>
      <w:r>
        <w:rPr>
          <w:rFonts w:ascii="Times New Roman" w:hAnsi="Times New Roman" w:cs="Times New Roman"/>
        </w:rPr>
        <w:t>号</w:t>
      </w:r>
      <w:r>
        <w:rPr>
          <w:rFonts w:ascii="Times New Roman" w:hAnsi="Times New Roman" w:cs="Times New Roman"/>
        </w:rPr>
        <w:t>302</w:t>
      </w:r>
      <w:r>
        <w:rPr>
          <w:rFonts w:ascii="Times New Roman" w:hAnsi="Times New Roman" w:cs="Times New Roman"/>
        </w:rPr>
        <w:t>室</w:t>
      </w:r>
    </w:p>
    <w:p w:rsidR="009C42D6" w:rsidRDefault="009C42D6" w:rsidP="009C42D6">
      <w:pPr>
        <w:snapToGrid w:val="0"/>
        <w:spacing w:line="600" w:lineRule="exact"/>
        <w:ind w:firstLineChars="450" w:firstLine="1080"/>
        <w:rPr>
          <w:rFonts w:ascii="Times New Roman"/>
        </w:rPr>
      </w:pPr>
    </w:p>
    <w:p w:rsidR="009C42D6" w:rsidRDefault="009C42D6" w:rsidP="009C42D6">
      <w:pPr>
        <w:snapToGrid w:val="0"/>
        <w:spacing w:line="600" w:lineRule="exact"/>
        <w:rPr>
          <w:rFonts w:ascii="Times New Roman"/>
          <w:b/>
        </w:rPr>
      </w:pPr>
      <w:r>
        <w:rPr>
          <w:rFonts w:ascii="Times New Roman"/>
          <w:b/>
        </w:rPr>
        <w:t>乙方：</w:t>
      </w:r>
      <w:r>
        <w:rPr>
          <w:rFonts w:ascii="Times New Roman"/>
          <w:b/>
        </w:rPr>
        <w:t xml:space="preserve">  </w:t>
      </w:r>
    </w:p>
    <w:p w:rsidR="009C42D6" w:rsidRDefault="009C42D6" w:rsidP="009C42D6">
      <w:pPr>
        <w:snapToGrid w:val="0"/>
        <w:spacing w:line="600" w:lineRule="exact"/>
        <w:rPr>
          <w:rFonts w:ascii="Times New Roman"/>
          <w:b/>
        </w:rPr>
      </w:pPr>
      <w:r>
        <w:rPr>
          <w:rFonts w:ascii="Times New Roman"/>
          <w:bCs/>
        </w:rPr>
        <w:t>地址：</w:t>
      </w:r>
      <w:r>
        <w:rPr>
          <w:rFonts w:ascii="Times New Roman"/>
          <w:bCs/>
        </w:rPr>
        <w:t xml:space="preserve"> </w:t>
      </w:r>
      <w:r>
        <w:rPr>
          <w:rFonts w:ascii="Times New Roman"/>
          <w:b/>
        </w:rPr>
        <w:t xml:space="preserve"> </w:t>
      </w:r>
      <w:r>
        <w:rPr>
          <w:rFonts w:ascii="Times New Roman"/>
        </w:rPr>
        <w:t xml:space="preserve"> </w:t>
      </w:r>
    </w:p>
    <w:p w:rsidR="009C42D6" w:rsidRDefault="009C42D6" w:rsidP="009C42D6">
      <w:pPr>
        <w:snapToGrid w:val="0"/>
        <w:spacing w:line="600" w:lineRule="exact"/>
        <w:ind w:firstLineChars="450" w:firstLine="1080"/>
        <w:rPr>
          <w:rFonts w:ascii="Times New Roman"/>
        </w:rPr>
      </w:pPr>
    </w:p>
    <w:p w:rsidR="009C42D6" w:rsidRDefault="009C42D6" w:rsidP="009C42D6">
      <w:pPr>
        <w:snapToGrid w:val="0"/>
        <w:spacing w:line="600" w:lineRule="exact"/>
        <w:ind w:firstLineChars="200" w:firstLine="480"/>
        <w:rPr>
          <w:rFonts w:ascii="Times New Roman"/>
        </w:rPr>
      </w:pPr>
      <w:r>
        <w:rPr>
          <w:rFonts w:ascii="Times New Roman"/>
        </w:rPr>
        <w:t>根据《中华人民共和国民法典》等有关法律法规，甲、乙双方本着平等互利、友好合作的原则，就乙方获得东莞市</w:t>
      </w:r>
      <w:proofErr w:type="gramStart"/>
      <w:r>
        <w:rPr>
          <w:rFonts w:ascii="Times New Roman"/>
        </w:rPr>
        <w:t>塘厦林村</w:t>
      </w:r>
      <w:proofErr w:type="gramEnd"/>
      <w:r>
        <w:rPr>
          <w:rFonts w:ascii="Times New Roman"/>
        </w:rPr>
        <w:t>污泥处理项目（下称</w:t>
      </w:r>
      <w:r>
        <w:rPr>
          <w:rFonts w:ascii="Times New Roman"/>
        </w:rPr>
        <w:t>“</w:t>
      </w:r>
      <w:r>
        <w:rPr>
          <w:rFonts w:ascii="Times New Roman"/>
        </w:rPr>
        <w:t>塘厦林村项目</w:t>
      </w:r>
      <w:r>
        <w:rPr>
          <w:rFonts w:ascii="Times New Roman"/>
        </w:rPr>
        <w:t>”</w:t>
      </w:r>
      <w:r>
        <w:rPr>
          <w:rFonts w:ascii="Times New Roman"/>
        </w:rPr>
        <w:t>）资产价值评估服务资格之事宜，达成如下合同：</w:t>
      </w:r>
    </w:p>
    <w:p w:rsidR="009C42D6" w:rsidRDefault="009C42D6" w:rsidP="009C42D6">
      <w:pPr>
        <w:spacing w:line="600" w:lineRule="exact"/>
        <w:ind w:firstLineChars="200" w:firstLine="480"/>
        <w:rPr>
          <w:rFonts w:ascii="Times New Roman"/>
        </w:rPr>
      </w:pPr>
      <w:r>
        <w:rPr>
          <w:rFonts w:ascii="Times New Roman"/>
        </w:rPr>
        <w:t>一、</w:t>
      </w:r>
      <w:r>
        <w:rPr>
          <w:rFonts w:ascii="Times New Roman"/>
        </w:rPr>
        <w:t xml:space="preserve"> </w:t>
      </w:r>
      <w:r>
        <w:rPr>
          <w:rFonts w:ascii="Times New Roman"/>
        </w:rPr>
        <w:t>资产评估目的</w:t>
      </w:r>
    </w:p>
    <w:p w:rsidR="009C42D6" w:rsidRDefault="009C42D6" w:rsidP="009C42D6">
      <w:pPr>
        <w:spacing w:line="600" w:lineRule="exact"/>
        <w:ind w:rightChars="-10" w:right="-24" w:firstLineChars="200" w:firstLine="480"/>
        <w:rPr>
          <w:rFonts w:ascii="Times New Roman"/>
        </w:rPr>
      </w:pPr>
      <w:bookmarkStart w:id="12" w:name="_Hlk495767234"/>
      <w:r>
        <w:rPr>
          <w:rFonts w:ascii="Times New Roman"/>
        </w:rPr>
        <w:t>甲方因计划后续开展对</w:t>
      </w:r>
      <w:proofErr w:type="gramStart"/>
      <w:r>
        <w:rPr>
          <w:rFonts w:ascii="Times New Roman"/>
        </w:rPr>
        <w:t>塘厦林村</w:t>
      </w:r>
      <w:proofErr w:type="gramEnd"/>
      <w:r>
        <w:rPr>
          <w:rFonts w:ascii="Times New Roman"/>
        </w:rPr>
        <w:t>项目内的污泥脱水减量模块及其配套设施的收购事宜，委托乙方对</w:t>
      </w:r>
      <w:proofErr w:type="gramStart"/>
      <w:r>
        <w:rPr>
          <w:rFonts w:ascii="Times New Roman"/>
        </w:rPr>
        <w:t>塘厦林村</w:t>
      </w:r>
      <w:proofErr w:type="gramEnd"/>
      <w:r>
        <w:rPr>
          <w:rFonts w:ascii="Times New Roman"/>
        </w:rPr>
        <w:t>项目内的污泥脱水减量模块及其配套设施进行资产评估。本次结果作为该经济行为计算相关资产价值的参考。</w:t>
      </w:r>
    </w:p>
    <w:bookmarkEnd w:id="12"/>
    <w:p w:rsidR="009C42D6" w:rsidRDefault="009C42D6" w:rsidP="009C42D6">
      <w:pPr>
        <w:spacing w:line="600" w:lineRule="exact"/>
        <w:ind w:firstLineChars="200" w:firstLine="480"/>
        <w:rPr>
          <w:rFonts w:ascii="Times New Roman"/>
        </w:rPr>
      </w:pPr>
      <w:r>
        <w:rPr>
          <w:rFonts w:ascii="Times New Roman"/>
        </w:rPr>
        <w:t>二、服务要求</w:t>
      </w:r>
    </w:p>
    <w:p w:rsidR="009C42D6" w:rsidRDefault="009C42D6" w:rsidP="009C42D6">
      <w:pPr>
        <w:spacing w:line="600" w:lineRule="exact"/>
        <w:ind w:firstLineChars="200" w:firstLine="480"/>
        <w:rPr>
          <w:rFonts w:ascii="Times New Roman"/>
        </w:rPr>
      </w:pPr>
      <w:r>
        <w:rPr>
          <w:rFonts w:ascii="Times New Roman"/>
        </w:rPr>
        <w:t>1</w:t>
      </w:r>
      <w:r>
        <w:rPr>
          <w:rFonts w:ascii="Times New Roman"/>
        </w:rPr>
        <w:t>、主要内容：为收购资产，要求评估机构根据法律法规及相关行业标准，评估拟收购资产的价值，作为计算收购价的参考。根据价值评估结果，出具资产评估报告。</w:t>
      </w:r>
    </w:p>
    <w:p w:rsidR="009C42D6" w:rsidRDefault="009C42D6" w:rsidP="009C42D6">
      <w:pPr>
        <w:spacing w:line="600" w:lineRule="exact"/>
        <w:ind w:firstLineChars="200" w:firstLine="480"/>
        <w:rPr>
          <w:rFonts w:ascii="Times New Roman"/>
        </w:rPr>
      </w:pPr>
      <w:r>
        <w:rPr>
          <w:rFonts w:ascii="Times New Roman"/>
        </w:rPr>
        <w:t>2</w:t>
      </w:r>
      <w:r>
        <w:rPr>
          <w:rFonts w:ascii="Times New Roman"/>
        </w:rPr>
        <w:t>、依据标准：包括但不限于：《中华人民共和国民法典》、《中华人民共和国资产评估法》、《资产评估基本准则》、《资产评估职业道德准则》、《中评协关于印发</w:t>
      </w:r>
      <w:r>
        <w:rPr>
          <w:rFonts w:ascii="Times New Roman"/>
        </w:rPr>
        <w:t>&lt;</w:t>
      </w:r>
      <w:r>
        <w:rPr>
          <w:rFonts w:ascii="Times New Roman"/>
        </w:rPr>
        <w:t>资产评估对象法律权属指导意见</w:t>
      </w:r>
      <w:r>
        <w:rPr>
          <w:rFonts w:ascii="Times New Roman"/>
        </w:rPr>
        <w:t>&gt;</w:t>
      </w:r>
      <w:r>
        <w:rPr>
          <w:rFonts w:ascii="Times New Roman"/>
        </w:rPr>
        <w:t>的通知（</w:t>
      </w:r>
      <w:r>
        <w:rPr>
          <w:rFonts w:ascii="Times New Roman"/>
        </w:rPr>
        <w:t>2017</w:t>
      </w:r>
      <w:r>
        <w:rPr>
          <w:rFonts w:ascii="Times New Roman"/>
        </w:rPr>
        <w:t>修订）》、《资产评估价值类型指导意见》。</w:t>
      </w:r>
    </w:p>
    <w:p w:rsidR="009C42D6" w:rsidRDefault="009C42D6" w:rsidP="009C42D6">
      <w:pPr>
        <w:spacing w:line="600" w:lineRule="exact"/>
        <w:ind w:firstLineChars="200" w:firstLine="480"/>
        <w:rPr>
          <w:rFonts w:ascii="Times New Roman"/>
        </w:rPr>
      </w:pPr>
      <w:r>
        <w:rPr>
          <w:rFonts w:ascii="Times New Roman"/>
        </w:rPr>
        <w:t>3</w:t>
      </w:r>
      <w:r>
        <w:rPr>
          <w:rFonts w:ascii="Times New Roman"/>
        </w:rPr>
        <w:t>、资质要求：</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1</w:t>
      </w:r>
      <w:r>
        <w:rPr>
          <w:rFonts w:ascii="Times New Roman"/>
        </w:rPr>
        <w:t>）乙方在中华人民共和国境内依法设立并在省级财政厅登记备案通过。</w:t>
      </w:r>
    </w:p>
    <w:p w:rsidR="009C42D6" w:rsidRDefault="009C42D6" w:rsidP="009C42D6">
      <w:pPr>
        <w:spacing w:line="600" w:lineRule="exact"/>
        <w:ind w:firstLineChars="200" w:firstLine="480"/>
        <w:rPr>
          <w:rFonts w:ascii="Times New Roman"/>
        </w:rPr>
      </w:pPr>
      <w:r>
        <w:rPr>
          <w:rFonts w:ascii="Times New Roman"/>
        </w:rPr>
        <w:lastRenderedPageBreak/>
        <w:t>（</w:t>
      </w:r>
      <w:r>
        <w:rPr>
          <w:rFonts w:ascii="Times New Roman"/>
        </w:rPr>
        <w:t>2</w:t>
      </w:r>
      <w:r>
        <w:rPr>
          <w:rFonts w:ascii="Times New Roman"/>
        </w:rPr>
        <w:t>）负责本项目的主要资产评估师人员应持有资产评估师职业资格证书。</w:t>
      </w:r>
    </w:p>
    <w:p w:rsidR="009C42D6" w:rsidRDefault="009C42D6" w:rsidP="009C42D6">
      <w:pPr>
        <w:spacing w:line="600" w:lineRule="exact"/>
        <w:ind w:firstLineChars="200" w:firstLine="480"/>
        <w:rPr>
          <w:rFonts w:ascii="Times New Roman"/>
        </w:rPr>
      </w:pPr>
      <w:r>
        <w:rPr>
          <w:rFonts w:ascii="Times New Roman"/>
        </w:rPr>
        <w:t>三、资产评估对象和范围</w:t>
      </w:r>
    </w:p>
    <w:p w:rsidR="009C42D6" w:rsidRDefault="009C42D6" w:rsidP="009C42D6">
      <w:pPr>
        <w:spacing w:line="600" w:lineRule="exact"/>
        <w:ind w:firstLineChars="200" w:firstLine="480"/>
        <w:rPr>
          <w:rFonts w:ascii="Times New Roman"/>
        </w:rPr>
      </w:pPr>
      <w:r>
        <w:rPr>
          <w:rFonts w:ascii="Times New Roman"/>
        </w:rPr>
        <w:t>根据资产评估目的，本次资产评估的对象是：</w:t>
      </w:r>
      <w:proofErr w:type="gramStart"/>
      <w:r>
        <w:rPr>
          <w:rFonts w:ascii="Times New Roman"/>
        </w:rPr>
        <w:t>塘厦林村</w:t>
      </w:r>
      <w:proofErr w:type="gramEnd"/>
      <w:r>
        <w:rPr>
          <w:rFonts w:ascii="Times New Roman"/>
        </w:rPr>
        <w:t>项目内的污泥脱水减量模块及其配套设施资产价值。</w:t>
      </w:r>
    </w:p>
    <w:p w:rsidR="009C42D6" w:rsidRDefault="009C42D6" w:rsidP="009C42D6">
      <w:pPr>
        <w:spacing w:line="600" w:lineRule="exact"/>
        <w:ind w:firstLineChars="200" w:firstLine="480"/>
        <w:rPr>
          <w:rFonts w:ascii="Times New Roman"/>
        </w:rPr>
      </w:pPr>
      <w:r>
        <w:rPr>
          <w:rFonts w:ascii="Times New Roman"/>
        </w:rPr>
        <w:t>四、资产评估基准日</w:t>
      </w:r>
    </w:p>
    <w:p w:rsidR="009C42D6" w:rsidRDefault="009C42D6" w:rsidP="009C42D6">
      <w:pPr>
        <w:spacing w:line="600" w:lineRule="exact"/>
        <w:ind w:firstLineChars="200" w:firstLine="480"/>
        <w:rPr>
          <w:rFonts w:ascii="Times New Roman"/>
        </w:rPr>
      </w:pPr>
      <w:r>
        <w:rPr>
          <w:rFonts w:ascii="Times New Roman"/>
        </w:rPr>
        <w:t>评估基准日由甲方确定为</w:t>
      </w:r>
      <w:r>
        <w:rPr>
          <w:rFonts w:ascii="Times New Roman"/>
          <w:u w:val="single"/>
        </w:rPr>
        <w:t xml:space="preserve">  2025  </w:t>
      </w:r>
      <w:r>
        <w:rPr>
          <w:rFonts w:ascii="Times New Roman"/>
        </w:rPr>
        <w:t>年</w:t>
      </w:r>
      <w:r>
        <w:rPr>
          <w:rFonts w:ascii="Times New Roman"/>
        </w:rPr>
        <w:t xml:space="preserve"> </w:t>
      </w:r>
      <w:r>
        <w:rPr>
          <w:rFonts w:ascii="Times New Roman"/>
          <w:u w:val="single"/>
        </w:rPr>
        <w:t xml:space="preserve">     </w:t>
      </w:r>
      <w:r>
        <w:rPr>
          <w:rFonts w:ascii="Times New Roman"/>
        </w:rPr>
        <w:t>月</w:t>
      </w:r>
      <w:r>
        <w:rPr>
          <w:rFonts w:ascii="Times New Roman"/>
        </w:rPr>
        <w:t xml:space="preserve"> </w:t>
      </w:r>
      <w:r>
        <w:rPr>
          <w:rFonts w:ascii="Times New Roman"/>
          <w:u w:val="single"/>
        </w:rPr>
        <w:t xml:space="preserve">     </w:t>
      </w:r>
      <w:r>
        <w:rPr>
          <w:rFonts w:ascii="Times New Roman"/>
        </w:rPr>
        <w:t>日。</w:t>
      </w:r>
    </w:p>
    <w:p w:rsidR="009C42D6" w:rsidRDefault="009C42D6" w:rsidP="009C42D6">
      <w:pPr>
        <w:spacing w:line="600" w:lineRule="exact"/>
        <w:ind w:firstLineChars="200" w:firstLine="480"/>
        <w:rPr>
          <w:rFonts w:ascii="Times New Roman"/>
        </w:rPr>
      </w:pPr>
      <w:r>
        <w:rPr>
          <w:rFonts w:ascii="Times New Roman"/>
        </w:rPr>
        <w:t>五、资产价值类型</w:t>
      </w:r>
    </w:p>
    <w:p w:rsidR="009C42D6" w:rsidRDefault="009C42D6" w:rsidP="009C42D6">
      <w:pPr>
        <w:spacing w:line="600" w:lineRule="exact"/>
        <w:ind w:firstLineChars="200" w:firstLine="480"/>
        <w:rPr>
          <w:rFonts w:ascii="Times New Roman"/>
        </w:rPr>
      </w:pPr>
      <w:r>
        <w:rPr>
          <w:rFonts w:ascii="Times New Roman"/>
        </w:rPr>
        <w:t>本次评估采用</w:t>
      </w:r>
      <w:r>
        <w:rPr>
          <w:rFonts w:ascii="Times New Roman"/>
          <w:u w:val="single"/>
        </w:rPr>
        <w:t>市场价值</w:t>
      </w:r>
      <w:r>
        <w:rPr>
          <w:rFonts w:ascii="Times New Roman"/>
        </w:rPr>
        <w:t>类型。</w:t>
      </w:r>
    </w:p>
    <w:p w:rsidR="009C42D6" w:rsidRDefault="009C42D6" w:rsidP="009C42D6">
      <w:pPr>
        <w:spacing w:line="600" w:lineRule="exact"/>
        <w:ind w:firstLineChars="200" w:firstLine="480"/>
        <w:rPr>
          <w:rFonts w:ascii="Times New Roman"/>
        </w:rPr>
      </w:pPr>
      <w:r>
        <w:rPr>
          <w:rFonts w:ascii="Times New Roman"/>
        </w:rPr>
        <w:t>六、资产评估报告提交期限</w:t>
      </w:r>
    </w:p>
    <w:p w:rsidR="009C42D6" w:rsidRDefault="009C42D6" w:rsidP="009C42D6">
      <w:pPr>
        <w:spacing w:line="600" w:lineRule="exact"/>
        <w:ind w:firstLineChars="200" w:firstLine="480"/>
        <w:rPr>
          <w:rFonts w:ascii="Times New Roman"/>
        </w:rPr>
      </w:pPr>
      <w:r>
        <w:rPr>
          <w:rFonts w:ascii="Times New Roman"/>
        </w:rPr>
        <w:t>1.</w:t>
      </w:r>
      <w:r>
        <w:rPr>
          <w:rFonts w:ascii="Times New Roman"/>
        </w:rPr>
        <w:t>在甲方充分配合的基础上，乙方必须保证组织足够的评估力量按照甲方的进度安排在合理的工作时间内完成评估工作，提交资产评估报告。</w:t>
      </w:r>
    </w:p>
    <w:p w:rsidR="009C42D6" w:rsidRDefault="009C42D6" w:rsidP="009C42D6">
      <w:pPr>
        <w:spacing w:line="600" w:lineRule="exact"/>
        <w:ind w:firstLineChars="200" w:firstLine="480"/>
        <w:rPr>
          <w:rFonts w:ascii="Times New Roman"/>
        </w:rPr>
      </w:pPr>
      <w:r>
        <w:rPr>
          <w:rFonts w:ascii="Times New Roman"/>
        </w:rPr>
        <w:t>2.</w:t>
      </w:r>
      <w:r>
        <w:rPr>
          <w:rFonts w:ascii="Times New Roman"/>
        </w:rPr>
        <w:t>乙方须于合同签订且完成现场勘查工作当日起计</w:t>
      </w:r>
      <w:r>
        <w:rPr>
          <w:rFonts w:ascii="Times New Roman" w:hint="eastAsia"/>
        </w:rPr>
        <w:t>15</w:t>
      </w:r>
      <w:r>
        <w:rPr>
          <w:rFonts w:ascii="Times New Roman"/>
        </w:rPr>
        <w:t>个工作日内向甲方提交资产评估报告初稿，经甲方确认后，以甲方书面通知出具资产评估报告终稿之日起计，</w:t>
      </w:r>
      <w:r>
        <w:rPr>
          <w:rFonts w:ascii="Times New Roman"/>
        </w:rPr>
        <w:t>5</w:t>
      </w:r>
      <w:r>
        <w:rPr>
          <w:rFonts w:ascii="Times New Roman"/>
        </w:rPr>
        <w:t>个工作日内向甲方提交正式资产评估报告书。</w:t>
      </w:r>
    </w:p>
    <w:p w:rsidR="009C42D6" w:rsidRDefault="009C42D6" w:rsidP="009C42D6">
      <w:pPr>
        <w:spacing w:line="600" w:lineRule="exact"/>
        <w:ind w:firstLineChars="200" w:firstLine="480"/>
        <w:rPr>
          <w:rFonts w:ascii="Times New Roman"/>
        </w:rPr>
      </w:pPr>
      <w:r>
        <w:rPr>
          <w:rFonts w:ascii="Times New Roman"/>
        </w:rPr>
        <w:t>七、安全要求</w:t>
      </w:r>
    </w:p>
    <w:p w:rsidR="009C42D6" w:rsidRDefault="009C42D6" w:rsidP="009C42D6">
      <w:pPr>
        <w:spacing w:line="600" w:lineRule="exact"/>
        <w:ind w:firstLineChars="200" w:firstLine="480"/>
        <w:rPr>
          <w:rFonts w:ascii="Times New Roman"/>
        </w:rPr>
      </w:pPr>
      <w:r>
        <w:rPr>
          <w:rFonts w:ascii="Times New Roman"/>
        </w:rPr>
        <w:t>1</w:t>
      </w:r>
      <w:r>
        <w:rPr>
          <w:rFonts w:ascii="Times New Roman"/>
        </w:rPr>
        <w:t>、服务过程中涉及的设备、工器具：由乙方自行承担解决。</w:t>
      </w:r>
    </w:p>
    <w:p w:rsidR="009C42D6" w:rsidRDefault="009C42D6" w:rsidP="009C42D6">
      <w:pPr>
        <w:spacing w:line="600" w:lineRule="exact"/>
        <w:ind w:firstLineChars="200" w:firstLine="480"/>
        <w:rPr>
          <w:rFonts w:ascii="Times New Roman"/>
        </w:rPr>
      </w:pPr>
      <w:r>
        <w:rPr>
          <w:rFonts w:ascii="Times New Roman"/>
        </w:rPr>
        <w:t>2</w:t>
      </w:r>
      <w:r>
        <w:rPr>
          <w:rFonts w:ascii="Times New Roman"/>
        </w:rPr>
        <w:t>、服务过程中涉及的交通、住宿、用餐等费用由乙方自行承担解决，已包含在合同价中。</w:t>
      </w:r>
    </w:p>
    <w:p w:rsidR="009C42D6" w:rsidRDefault="009C42D6" w:rsidP="009C42D6">
      <w:pPr>
        <w:spacing w:line="600" w:lineRule="exact"/>
        <w:ind w:firstLineChars="200" w:firstLine="480"/>
        <w:rPr>
          <w:rFonts w:ascii="Times New Roman"/>
        </w:rPr>
      </w:pPr>
      <w:r>
        <w:rPr>
          <w:rFonts w:ascii="Times New Roman"/>
        </w:rPr>
        <w:t>3</w:t>
      </w:r>
      <w:r>
        <w:rPr>
          <w:rFonts w:ascii="Times New Roman"/>
        </w:rPr>
        <w:t>、服务安全：乙方做好服务的安全防护措施，服务过程中出现的安全事故由乙方自行承担。</w:t>
      </w:r>
    </w:p>
    <w:p w:rsidR="009C42D6" w:rsidRDefault="009C42D6" w:rsidP="009C42D6">
      <w:pPr>
        <w:spacing w:line="600" w:lineRule="exact"/>
        <w:ind w:firstLineChars="200" w:firstLine="480"/>
        <w:rPr>
          <w:rFonts w:ascii="Times New Roman"/>
        </w:rPr>
      </w:pPr>
      <w:r>
        <w:rPr>
          <w:rFonts w:ascii="Times New Roman"/>
        </w:rPr>
        <w:t>八、成果要求</w:t>
      </w:r>
    </w:p>
    <w:p w:rsidR="009C42D6" w:rsidRDefault="009C42D6" w:rsidP="009C42D6">
      <w:pPr>
        <w:spacing w:line="600" w:lineRule="exact"/>
        <w:ind w:firstLineChars="200" w:firstLine="480"/>
        <w:rPr>
          <w:rFonts w:ascii="Times New Roman"/>
        </w:rPr>
      </w:pPr>
      <w:r>
        <w:rPr>
          <w:rFonts w:ascii="Times New Roman"/>
        </w:rPr>
        <w:t>资产评估报告内容包括但不限于评估报告使用范围、评估目的、评估对象及范围、价值类型及其定义、评估基准日、评估方法、评估结论及其使用有效</w:t>
      </w:r>
      <w:r>
        <w:rPr>
          <w:rFonts w:ascii="Times New Roman"/>
        </w:rPr>
        <w:lastRenderedPageBreak/>
        <w:t>期等。前述报告需提交一式三份纸质文件，且均要求由至少</w:t>
      </w:r>
      <w:r>
        <w:rPr>
          <w:rFonts w:ascii="Times New Roman"/>
        </w:rPr>
        <w:t>2</w:t>
      </w:r>
      <w:r>
        <w:rPr>
          <w:rFonts w:ascii="Times New Roman"/>
        </w:rPr>
        <w:t>名经办资产评估师签名并加盖评估机构公章。评估机构须同时向甲方提供与提交纸质</w:t>
      </w:r>
      <w:proofErr w:type="gramStart"/>
      <w:r>
        <w:rPr>
          <w:rFonts w:ascii="Times New Roman"/>
        </w:rPr>
        <w:t>版成果</w:t>
      </w:r>
      <w:proofErr w:type="gramEnd"/>
      <w:r>
        <w:rPr>
          <w:rFonts w:ascii="Times New Roman"/>
        </w:rPr>
        <w:t>文件内容相同的电子版（</w:t>
      </w:r>
      <w:r>
        <w:rPr>
          <w:rFonts w:ascii="Times New Roman"/>
        </w:rPr>
        <w:t>PDF</w:t>
      </w:r>
      <w:r>
        <w:rPr>
          <w:rFonts w:ascii="Times New Roman"/>
        </w:rPr>
        <w:t>）文件一份。</w:t>
      </w:r>
    </w:p>
    <w:p w:rsidR="009C42D6" w:rsidRDefault="009C42D6" w:rsidP="009C42D6">
      <w:pPr>
        <w:spacing w:line="600" w:lineRule="exact"/>
        <w:ind w:firstLineChars="200" w:firstLine="480"/>
        <w:rPr>
          <w:rFonts w:ascii="Times New Roman"/>
        </w:rPr>
      </w:pPr>
      <w:r>
        <w:rPr>
          <w:rFonts w:ascii="Times New Roman"/>
        </w:rPr>
        <w:t>九、甲方的责任与义务</w:t>
      </w:r>
    </w:p>
    <w:p w:rsidR="009C42D6" w:rsidRDefault="009C42D6" w:rsidP="009C42D6">
      <w:pPr>
        <w:spacing w:line="600" w:lineRule="exact"/>
        <w:ind w:firstLineChars="200" w:firstLine="480"/>
        <w:rPr>
          <w:rFonts w:ascii="Times New Roman"/>
        </w:rPr>
      </w:pPr>
      <w:r>
        <w:rPr>
          <w:rFonts w:ascii="Times New Roman"/>
        </w:rPr>
        <w:t>1</w:t>
      </w:r>
      <w:r>
        <w:rPr>
          <w:rFonts w:ascii="Times New Roman"/>
        </w:rPr>
        <w:t>．甲方的责任：</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1</w:t>
      </w:r>
      <w:r>
        <w:rPr>
          <w:rFonts w:ascii="Times New Roman"/>
        </w:rPr>
        <w:t>）对评估目的所涉及相关经济行为的合法性、可行性负责；</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2</w:t>
      </w:r>
      <w:r>
        <w:rPr>
          <w:rFonts w:ascii="Times New Roman"/>
        </w:rPr>
        <w:t>）提供评估对象法律权属等资料，并对所提供评估对象法律权属资料的真实性、合法性和完整性承担责任；</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3</w:t>
      </w:r>
      <w:r>
        <w:rPr>
          <w:rFonts w:ascii="Times New Roman"/>
        </w:rPr>
        <w:t>）提供评估必要的资料，并对提供给评估机构的会计账册、评估明细表、资产清查及使用情况等评估数据、资料和其他有关文件、材料的真实性、合法性、完整性负责；</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4</w:t>
      </w:r>
      <w:r>
        <w:rPr>
          <w:rFonts w:ascii="Times New Roman"/>
        </w:rPr>
        <w:t>）根据评估目的对应经济行为的需要恰当地使用评估报告。</w:t>
      </w:r>
    </w:p>
    <w:p w:rsidR="009C42D6" w:rsidRDefault="009C42D6" w:rsidP="009C42D6">
      <w:pPr>
        <w:spacing w:line="600" w:lineRule="exact"/>
        <w:ind w:firstLineChars="200" w:firstLine="480"/>
        <w:rPr>
          <w:rFonts w:ascii="Times New Roman"/>
        </w:rPr>
      </w:pPr>
      <w:r>
        <w:rPr>
          <w:rFonts w:ascii="Times New Roman"/>
        </w:rPr>
        <w:t>2</w:t>
      </w:r>
      <w:r>
        <w:rPr>
          <w:rFonts w:ascii="Times New Roman"/>
        </w:rPr>
        <w:t>．甲方的义务：</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1</w:t>
      </w:r>
      <w:r>
        <w:rPr>
          <w:rFonts w:ascii="Times New Roman"/>
        </w:rPr>
        <w:t>）及时按资产评估的要求向乙方提供真实、充分、合法的资料，法律权属证明文件及其他相关法律文件；</w:t>
      </w:r>
    </w:p>
    <w:p w:rsidR="009C42D6" w:rsidRDefault="009C42D6" w:rsidP="009C42D6">
      <w:pPr>
        <w:spacing w:line="600" w:lineRule="exact"/>
        <w:ind w:firstLineChars="200" w:firstLine="480"/>
        <w:rPr>
          <w:rFonts w:ascii="Times New Roman"/>
        </w:rPr>
      </w:pPr>
      <w:r>
        <w:rPr>
          <w:rFonts w:ascii="Times New Roman"/>
        </w:rPr>
        <w:t>根据资产评估的要求</w:t>
      </w:r>
      <w:r>
        <w:rPr>
          <w:rFonts w:ascii="Times New Roman" w:hint="eastAsia"/>
        </w:rPr>
        <w:t>，</w:t>
      </w:r>
      <w:r>
        <w:rPr>
          <w:rFonts w:ascii="Times New Roman"/>
        </w:rPr>
        <w:t>对各项资产进行全面清查、盘点；</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2</w:t>
      </w:r>
      <w:r>
        <w:rPr>
          <w:rFonts w:ascii="Times New Roman"/>
        </w:rPr>
        <w:t>）认真填写各项清查明细报表，在乙方要求的时间内报送乙方；对提供的评估明细表及相关证明材料以签字、盖章或者其他方式进行确认；</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3</w:t>
      </w:r>
      <w:r>
        <w:rPr>
          <w:rFonts w:ascii="Times New Roman"/>
        </w:rPr>
        <w:t>）在评估过程中组织人力、物力协助乙方，以及为乙方的评估人员提供必要的工作条件和配合；</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4</w:t>
      </w:r>
      <w:r>
        <w:rPr>
          <w:rFonts w:ascii="Times New Roman"/>
        </w:rPr>
        <w:t>）根据评估业务的需要，负责资产评估师与评估项目相关当事方之间的协调和沟通；</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5</w:t>
      </w:r>
      <w:r>
        <w:rPr>
          <w:rFonts w:ascii="Times New Roman"/>
        </w:rPr>
        <w:t>）按照约定条件及时足额支付评估服务费用。</w:t>
      </w:r>
    </w:p>
    <w:p w:rsidR="009C42D6" w:rsidRDefault="009C42D6" w:rsidP="009C42D6">
      <w:pPr>
        <w:spacing w:line="600" w:lineRule="exact"/>
        <w:ind w:firstLineChars="200" w:firstLine="480"/>
        <w:rPr>
          <w:rFonts w:ascii="Times New Roman"/>
        </w:rPr>
      </w:pPr>
      <w:r>
        <w:rPr>
          <w:rFonts w:ascii="Times New Roman"/>
        </w:rPr>
        <w:lastRenderedPageBreak/>
        <w:t>十、乙方的责任与义务</w:t>
      </w:r>
    </w:p>
    <w:p w:rsidR="009C42D6" w:rsidRDefault="009C42D6" w:rsidP="009C42D6">
      <w:pPr>
        <w:spacing w:line="600" w:lineRule="exact"/>
        <w:ind w:firstLineChars="200" w:firstLine="480"/>
        <w:rPr>
          <w:rFonts w:ascii="Times New Roman"/>
        </w:rPr>
      </w:pPr>
      <w:r>
        <w:rPr>
          <w:rFonts w:ascii="Times New Roman"/>
        </w:rPr>
        <w:t>1</w:t>
      </w:r>
      <w:r>
        <w:rPr>
          <w:rFonts w:ascii="Times New Roman"/>
        </w:rPr>
        <w:t>．乙方的责任：</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1</w:t>
      </w:r>
      <w:r>
        <w:rPr>
          <w:rFonts w:ascii="Times New Roman"/>
        </w:rPr>
        <w:t>）遵守国家有关法律、法规和资产评估准则要求，对评估对象在评估基准日特定目的下的价值进行分析、估算并发表专业意见；</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2</w:t>
      </w:r>
      <w:r>
        <w:rPr>
          <w:rFonts w:ascii="Times New Roman"/>
        </w:rPr>
        <w:t>）维护所发表专业意见的独立性、客观性、公正性；</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3</w:t>
      </w:r>
      <w:r>
        <w:rPr>
          <w:rFonts w:ascii="Times New Roman"/>
        </w:rPr>
        <w:t>）对甲方所提供的有关文件资料和执业过程中获知的商业秘密，应妥善保管并负保密责任。除法律、法规另有规定的以外，未经甲方书面许可，乙方和资产评估</w:t>
      </w:r>
      <w:proofErr w:type="gramStart"/>
      <w:r>
        <w:rPr>
          <w:rFonts w:ascii="Times New Roman"/>
        </w:rPr>
        <w:t>师不得</w:t>
      </w:r>
      <w:proofErr w:type="gramEnd"/>
      <w:r>
        <w:rPr>
          <w:rFonts w:ascii="Times New Roman"/>
        </w:rPr>
        <w:t>将评估报告内容，以及甲方提供的有关文件资料和执业过程中获知的商业秘密向第三方提供或者公开。</w:t>
      </w:r>
    </w:p>
    <w:p w:rsidR="009C42D6" w:rsidRDefault="009C42D6" w:rsidP="009C42D6">
      <w:pPr>
        <w:spacing w:line="600" w:lineRule="exact"/>
        <w:ind w:firstLineChars="200" w:firstLine="480"/>
        <w:rPr>
          <w:rFonts w:ascii="Times New Roman"/>
        </w:rPr>
      </w:pPr>
      <w:r>
        <w:rPr>
          <w:rFonts w:ascii="Times New Roman"/>
        </w:rPr>
        <w:t>2</w:t>
      </w:r>
      <w:r>
        <w:rPr>
          <w:rFonts w:ascii="Times New Roman"/>
        </w:rPr>
        <w:t>．乙方的义务：</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1</w:t>
      </w:r>
      <w:r>
        <w:rPr>
          <w:rFonts w:ascii="Times New Roman"/>
        </w:rPr>
        <w:t>）遵守相关资产评估的有关法规和规范要求，及时拟定资产评估工作方案和工作计划，确定评估途径和方法；</w:t>
      </w:r>
    </w:p>
    <w:p w:rsidR="009C42D6" w:rsidRDefault="009C42D6" w:rsidP="009C42D6">
      <w:pPr>
        <w:spacing w:line="600" w:lineRule="exact"/>
        <w:ind w:firstLineChars="200" w:firstLine="480"/>
        <w:rPr>
          <w:rFonts w:ascii="Times New Roman"/>
        </w:rPr>
      </w:pPr>
      <w:r>
        <w:rPr>
          <w:rFonts w:ascii="Times New Roman"/>
        </w:rPr>
        <w:t>在收到符合评估要求的各项报表、资料后，及时组织相关的专职评估人员做好评估对象现场勘察工作；</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2</w:t>
      </w:r>
      <w:r>
        <w:rPr>
          <w:rFonts w:ascii="Times New Roman"/>
        </w:rPr>
        <w:t>）配合甲方相关经济行为的实施进度，在合理的工作时间内完成评估分析、估算，并将问题及时反馈给甲方；</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3</w:t>
      </w:r>
      <w:r>
        <w:rPr>
          <w:rFonts w:ascii="Times New Roman"/>
        </w:rPr>
        <w:t>）在甲方和相关当事方的协助下，根据资产评估工作方案和计划如期完成资产评估工作；</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4</w:t>
      </w:r>
      <w:r>
        <w:rPr>
          <w:rFonts w:ascii="Times New Roman"/>
        </w:rPr>
        <w:t>）按照相关资产评估规范中对评估质量和评估报告的要求发表专业意见和出具评估报告；</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5</w:t>
      </w:r>
      <w:r>
        <w:rPr>
          <w:rFonts w:ascii="Times New Roman"/>
        </w:rPr>
        <w:t>）督促执行评估业务的人员遵守职业道德，诚实正直，勤勉尽责，恪守独立、客观、公正的原则。</w:t>
      </w:r>
    </w:p>
    <w:p w:rsidR="009C42D6" w:rsidRDefault="009C42D6" w:rsidP="009C42D6">
      <w:pPr>
        <w:spacing w:line="600" w:lineRule="exact"/>
        <w:ind w:firstLineChars="200" w:firstLine="480"/>
        <w:rPr>
          <w:rFonts w:ascii="Times New Roman"/>
        </w:rPr>
      </w:pPr>
      <w:r>
        <w:rPr>
          <w:rFonts w:ascii="Times New Roman"/>
        </w:rPr>
        <w:t>十一、服务费用及其支付方式</w:t>
      </w:r>
    </w:p>
    <w:p w:rsidR="009C42D6" w:rsidRDefault="009C42D6" w:rsidP="009C42D6">
      <w:pPr>
        <w:spacing w:line="600" w:lineRule="exact"/>
        <w:ind w:firstLineChars="200" w:firstLine="480"/>
        <w:rPr>
          <w:rFonts w:ascii="Times New Roman"/>
        </w:rPr>
      </w:pPr>
      <w:r>
        <w:rPr>
          <w:rFonts w:ascii="Times New Roman"/>
        </w:rPr>
        <w:lastRenderedPageBreak/>
        <w:t>1</w:t>
      </w:r>
      <w:r>
        <w:rPr>
          <w:rFonts w:ascii="Times New Roman"/>
        </w:rPr>
        <w:t>、评估服务费用</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1</w:t>
      </w:r>
      <w:r>
        <w:rPr>
          <w:rFonts w:ascii="Times New Roman"/>
        </w:rPr>
        <w:t>）本合同价（即销售额，不含乙方销项税额）为</w:t>
      </w:r>
      <w:r>
        <w:rPr>
          <w:rFonts w:ascii="Times New Roman"/>
        </w:rPr>
        <w:t>¥</w:t>
      </w:r>
      <w:r>
        <w:rPr>
          <w:rFonts w:ascii="Times New Roman"/>
          <w:u w:val="single"/>
        </w:rPr>
        <w:t xml:space="preserve">       </w:t>
      </w:r>
      <w:r>
        <w:rPr>
          <w:rFonts w:ascii="Times New Roman"/>
        </w:rPr>
        <w:t xml:space="preserve"> </w:t>
      </w:r>
      <w:r>
        <w:rPr>
          <w:rFonts w:ascii="Times New Roman"/>
        </w:rPr>
        <w:t>元（大写人民币</w:t>
      </w:r>
      <w:r>
        <w:rPr>
          <w:rFonts w:ascii="Times New Roman"/>
          <w:u w:val="single"/>
        </w:rPr>
        <w:t xml:space="preserve">              </w:t>
      </w:r>
      <w:r>
        <w:rPr>
          <w:rFonts w:ascii="Times New Roman"/>
        </w:rPr>
        <w:t>），以上合同价（即销售额，不含乙方销项税额）包含但不限于乙方提供服务的人员费用、乙方销项税额以外的税费、证书邮寄费、第三方技术服务费用、交通费用、服务使用的计量器具及工具费用等完成本项目需要的一切费用，未经甲方书面确认，乙方无权增加任何费用。</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2</w:t>
      </w:r>
      <w:r>
        <w:rPr>
          <w:rFonts w:ascii="Times New Roman"/>
        </w:rPr>
        <w:t>）依法计得并根据本合同约定确定的销项税额由甲方承担。根据《中华人民共和国增值税暂行条例》（国务院令第</w:t>
      </w:r>
      <w:r>
        <w:rPr>
          <w:rFonts w:ascii="Times New Roman"/>
        </w:rPr>
        <w:t>691</w:t>
      </w:r>
      <w:r>
        <w:rPr>
          <w:rFonts w:ascii="Times New Roman"/>
        </w:rPr>
        <w:t>号修订版）及当前税务部门的相关规定，本合同项目的增值税税率为</w:t>
      </w:r>
      <w:r>
        <w:rPr>
          <w:rFonts w:ascii="Times New Roman"/>
        </w:rPr>
        <w:t xml:space="preserve"> </w:t>
      </w:r>
      <w:r>
        <w:rPr>
          <w:rFonts w:ascii="Times New Roman" w:hint="eastAsia"/>
          <w:u w:val="single"/>
        </w:rPr>
        <w:t xml:space="preserve">   </w:t>
      </w:r>
      <w:r>
        <w:rPr>
          <w:rFonts w:ascii="Times New Roman"/>
        </w:rPr>
        <w:t>%</w:t>
      </w:r>
      <w:r>
        <w:rPr>
          <w:rFonts w:ascii="Times New Roman"/>
        </w:rPr>
        <w:t>，对应的销项税额为</w:t>
      </w:r>
      <w:r>
        <w:rPr>
          <w:rFonts w:ascii="Times New Roman"/>
        </w:rPr>
        <w:t>¥</w:t>
      </w:r>
      <w:r>
        <w:rPr>
          <w:rFonts w:ascii="Times New Roman"/>
          <w:u w:val="single"/>
        </w:rPr>
        <w:t xml:space="preserve">       </w:t>
      </w:r>
      <w:r>
        <w:rPr>
          <w:rFonts w:ascii="Times New Roman"/>
        </w:rPr>
        <w:t>元（大写人民币</w:t>
      </w:r>
      <w:r>
        <w:rPr>
          <w:rFonts w:ascii="Times New Roman"/>
          <w:u w:val="single"/>
        </w:rPr>
        <w:t xml:space="preserve">            </w:t>
      </w:r>
      <w:r>
        <w:rPr>
          <w:rFonts w:ascii="Times New Roman"/>
        </w:rPr>
        <w:t>）。在本合同履行过程中，税收政策变动导致增值税税率调整，依法应调整销项税额的，依法调整；但因乙方未按合同约定完成资产评估服务，未根据合同约定提供合法、完整的请款资料，服务验收不合格导致的返工等原因导致销项税额增加的，相应损失由乙方承担。</w:t>
      </w:r>
    </w:p>
    <w:p w:rsidR="009C42D6" w:rsidRDefault="009C42D6" w:rsidP="009C42D6">
      <w:pPr>
        <w:spacing w:line="600" w:lineRule="exact"/>
        <w:ind w:firstLineChars="200" w:firstLine="480"/>
        <w:rPr>
          <w:rFonts w:ascii="Times New Roman"/>
        </w:rPr>
      </w:pPr>
      <w:r>
        <w:rPr>
          <w:rFonts w:ascii="Times New Roman"/>
        </w:rPr>
        <w:t>因乙方未按法定税率计算税额或未根据本合同约定出具对应税额的增值税专用发票等原因导致甲方多支付税额的，乙方必须退还甲方，给甲方造成损失的，乙方须向甲方赔偿相应损失。</w:t>
      </w:r>
    </w:p>
    <w:p w:rsidR="009C42D6" w:rsidRDefault="009C42D6" w:rsidP="009C42D6">
      <w:pPr>
        <w:numPr>
          <w:ilvl w:val="0"/>
          <w:numId w:val="19"/>
        </w:numPr>
        <w:autoSpaceDE/>
        <w:autoSpaceDN/>
        <w:adjustRightInd/>
        <w:spacing w:line="600" w:lineRule="exact"/>
        <w:ind w:firstLineChars="200" w:firstLine="480"/>
        <w:jc w:val="both"/>
        <w:rPr>
          <w:rFonts w:ascii="Times New Roman"/>
        </w:rPr>
      </w:pPr>
      <w:r>
        <w:rPr>
          <w:rFonts w:ascii="Times New Roman"/>
        </w:rPr>
        <w:t>合同价税合计为</w:t>
      </w:r>
      <w:r>
        <w:rPr>
          <w:rFonts w:ascii="Times New Roman"/>
        </w:rPr>
        <w:t>¥</w:t>
      </w:r>
      <w:r>
        <w:rPr>
          <w:rFonts w:ascii="Times New Roman"/>
          <w:u w:val="single"/>
        </w:rPr>
        <w:t xml:space="preserve">     </w:t>
      </w:r>
      <w:r>
        <w:rPr>
          <w:rFonts w:ascii="Times New Roman"/>
        </w:rPr>
        <w:t xml:space="preserve"> </w:t>
      </w:r>
      <w:r>
        <w:rPr>
          <w:rFonts w:ascii="Times New Roman"/>
        </w:rPr>
        <w:t>元（大写人民币</w:t>
      </w:r>
      <w:r>
        <w:rPr>
          <w:rFonts w:ascii="Times New Roman"/>
          <w:u w:val="single"/>
        </w:rPr>
        <w:t xml:space="preserve">                 </w:t>
      </w:r>
      <w:r>
        <w:rPr>
          <w:rFonts w:ascii="Times New Roman"/>
        </w:rPr>
        <w:t>），合同履行期间根据本条第</w:t>
      </w:r>
      <w:r>
        <w:rPr>
          <w:rFonts w:ascii="Times New Roman"/>
        </w:rPr>
        <w:t>2</w:t>
      </w:r>
      <w:r>
        <w:rPr>
          <w:rFonts w:ascii="Times New Roman"/>
        </w:rPr>
        <w:t>项规定调整销项税额的，结算合同价税合计对应调整。</w:t>
      </w:r>
    </w:p>
    <w:p w:rsidR="009C42D6" w:rsidRDefault="009C42D6" w:rsidP="009C42D6">
      <w:pPr>
        <w:numPr>
          <w:ilvl w:val="0"/>
          <w:numId w:val="19"/>
        </w:numPr>
        <w:autoSpaceDE/>
        <w:autoSpaceDN/>
        <w:adjustRightInd/>
        <w:spacing w:line="600" w:lineRule="exact"/>
        <w:ind w:firstLineChars="200" w:firstLine="480"/>
        <w:jc w:val="both"/>
        <w:rPr>
          <w:rFonts w:ascii="Times New Roman"/>
        </w:rPr>
      </w:pPr>
      <w:r>
        <w:rPr>
          <w:rFonts w:ascii="Times New Roman" w:hint="eastAsia"/>
        </w:rPr>
        <w:t>合同在履约过程中，乙方根据本合同约定需向甲方支付违约金、赔偿金、或其他应付费用等款项的，甲方有权要求乙方向甲方支付完前述款项后，甲方才根据本合同向乙方支付合同价和税额，由此造成逾期付款的，甲方不构成违约；或者，甲方有权直接从未</w:t>
      </w:r>
      <w:proofErr w:type="gramStart"/>
      <w:r>
        <w:rPr>
          <w:rFonts w:ascii="Times New Roman" w:hint="eastAsia"/>
        </w:rPr>
        <w:t>付合同</w:t>
      </w:r>
      <w:proofErr w:type="gramEnd"/>
      <w:r>
        <w:rPr>
          <w:rFonts w:ascii="Times New Roman" w:hint="eastAsia"/>
        </w:rPr>
        <w:t>款项中扣除前述款项，且乙方必须按照扣除前述款项前的合同价（销售额）开具增值税专用发票，保证增值税税额符合法律</w:t>
      </w:r>
      <w:r>
        <w:rPr>
          <w:rFonts w:ascii="Times New Roman" w:hint="eastAsia"/>
        </w:rPr>
        <w:lastRenderedPageBreak/>
        <w:t>规定。</w:t>
      </w:r>
    </w:p>
    <w:p w:rsidR="009C42D6" w:rsidRDefault="009C42D6" w:rsidP="009C42D6">
      <w:pPr>
        <w:spacing w:line="600" w:lineRule="exact"/>
        <w:ind w:firstLineChars="200" w:firstLine="480"/>
        <w:rPr>
          <w:rFonts w:ascii="Times New Roman"/>
        </w:rPr>
      </w:pPr>
      <w:r>
        <w:rPr>
          <w:rFonts w:ascii="Times New Roman"/>
        </w:rPr>
        <w:t>2</w:t>
      </w:r>
      <w:r>
        <w:rPr>
          <w:rFonts w:ascii="Times New Roman"/>
        </w:rPr>
        <w:t>．支付方式</w:t>
      </w:r>
    </w:p>
    <w:p w:rsidR="009C42D6" w:rsidRDefault="009C42D6" w:rsidP="009C42D6">
      <w:pPr>
        <w:spacing w:line="600" w:lineRule="exact"/>
        <w:ind w:firstLineChars="200" w:firstLine="480"/>
        <w:rPr>
          <w:rFonts w:ascii="Times New Roman"/>
        </w:rPr>
      </w:pPr>
      <w:r>
        <w:rPr>
          <w:rFonts w:ascii="Times New Roman"/>
        </w:rPr>
        <w:t>（</w:t>
      </w:r>
      <w:r>
        <w:rPr>
          <w:rFonts w:ascii="Times New Roman"/>
        </w:rPr>
        <w:t>1</w:t>
      </w:r>
      <w:r>
        <w:rPr>
          <w:rFonts w:ascii="Times New Roman"/>
        </w:rPr>
        <w:t>）乙方提交正式资产评估报告书并经甲方确认后，乙方</w:t>
      </w:r>
      <w:r>
        <w:rPr>
          <w:rFonts w:ascii="Times New Roman" w:hint="eastAsia"/>
        </w:rPr>
        <w:t>按甲方要求</w:t>
      </w:r>
      <w:r>
        <w:rPr>
          <w:rFonts w:ascii="Times New Roman"/>
        </w:rPr>
        <w:t>向甲方提供</w:t>
      </w:r>
      <w:r>
        <w:rPr>
          <w:rFonts w:ascii="Times New Roman" w:hint="eastAsia"/>
        </w:rPr>
        <w:t>请款金额</w:t>
      </w:r>
      <w:r>
        <w:rPr>
          <w:rFonts w:ascii="Times New Roman"/>
        </w:rPr>
        <w:t>等额、合法、有效的增值税专用发票和请款报告，甲方在收到前述材料并确认无误后</w:t>
      </w:r>
      <w:r>
        <w:rPr>
          <w:rFonts w:ascii="Times New Roman"/>
        </w:rPr>
        <w:t>15</w:t>
      </w:r>
      <w:r>
        <w:rPr>
          <w:rFonts w:ascii="Times New Roman"/>
        </w:rPr>
        <w:t>个工作日内向乙方支付合同价的</w:t>
      </w:r>
      <w:r>
        <w:rPr>
          <w:rFonts w:ascii="Times New Roman"/>
        </w:rPr>
        <w:t>90%</w:t>
      </w:r>
      <w:r>
        <w:rPr>
          <w:rFonts w:ascii="Times New Roman"/>
        </w:rPr>
        <w:t>及对应的税额。</w:t>
      </w:r>
    </w:p>
    <w:p w:rsidR="009C42D6" w:rsidRDefault="009C42D6" w:rsidP="00025D4C">
      <w:pPr>
        <w:pStyle w:val="aff4"/>
        <w:spacing w:line="600" w:lineRule="exact"/>
        <w:ind w:firstLineChars="200" w:firstLine="480"/>
        <w:rPr>
          <w:sz w:val="24"/>
        </w:rPr>
      </w:pPr>
      <w:r>
        <w:rPr>
          <w:sz w:val="24"/>
        </w:rPr>
        <w:t>（</w:t>
      </w:r>
      <w:r>
        <w:rPr>
          <w:sz w:val="24"/>
        </w:rPr>
        <w:t>2</w:t>
      </w:r>
      <w:r>
        <w:rPr>
          <w:sz w:val="24"/>
        </w:rPr>
        <w:t>）甲方对本合同下评估的资产涉及的相关方案</w:t>
      </w:r>
      <w:proofErr w:type="gramStart"/>
      <w:r>
        <w:rPr>
          <w:sz w:val="24"/>
        </w:rPr>
        <w:t>作出</w:t>
      </w:r>
      <w:proofErr w:type="gramEnd"/>
      <w:r>
        <w:rPr>
          <w:sz w:val="24"/>
        </w:rPr>
        <w:t>决策后，乙方按甲方要求向甲方提供与</w:t>
      </w:r>
      <w:r>
        <w:rPr>
          <w:rFonts w:hint="eastAsia"/>
          <w:sz w:val="24"/>
        </w:rPr>
        <w:t>请款金额</w:t>
      </w:r>
      <w:r>
        <w:rPr>
          <w:sz w:val="24"/>
        </w:rPr>
        <w:t>等额、合法、有效的增值税专用发票和请款报告，甲方在收到前述材料并确认无误后</w:t>
      </w:r>
      <w:r>
        <w:rPr>
          <w:sz w:val="24"/>
        </w:rPr>
        <w:t>15</w:t>
      </w:r>
      <w:r>
        <w:rPr>
          <w:sz w:val="24"/>
        </w:rPr>
        <w:t>个工作日内向乙方支付</w:t>
      </w:r>
      <w:r>
        <w:rPr>
          <w:rFonts w:hint="eastAsia"/>
          <w:sz w:val="24"/>
        </w:rPr>
        <w:t>剩余</w:t>
      </w:r>
      <w:r>
        <w:rPr>
          <w:sz w:val="24"/>
        </w:rPr>
        <w:t>合同价的</w:t>
      </w:r>
      <w:r>
        <w:rPr>
          <w:sz w:val="24"/>
        </w:rPr>
        <w:t>10%</w:t>
      </w:r>
      <w:r>
        <w:rPr>
          <w:sz w:val="24"/>
        </w:rPr>
        <w:t>和对应的税额。</w:t>
      </w:r>
    </w:p>
    <w:p w:rsidR="009C42D6" w:rsidRDefault="009C42D6" w:rsidP="00025D4C">
      <w:pPr>
        <w:pStyle w:val="aff4"/>
        <w:spacing w:line="600" w:lineRule="exact"/>
        <w:ind w:firstLineChars="200" w:firstLine="480"/>
        <w:rPr>
          <w:sz w:val="24"/>
        </w:rPr>
      </w:pPr>
      <w:r>
        <w:rPr>
          <w:sz w:val="24"/>
        </w:rPr>
        <w:t>以上款项由甲方通过银行转账方式支付给乙方。乙方逾期提交请款材料</w:t>
      </w:r>
      <w:r>
        <w:rPr>
          <w:rFonts w:hint="eastAsia"/>
          <w:sz w:val="24"/>
        </w:rPr>
        <w:t>、发票</w:t>
      </w:r>
      <w:r>
        <w:rPr>
          <w:sz w:val="24"/>
        </w:rPr>
        <w:t>或提交材料</w:t>
      </w:r>
      <w:r>
        <w:rPr>
          <w:rFonts w:hint="eastAsia"/>
          <w:sz w:val="24"/>
        </w:rPr>
        <w:t>、发票</w:t>
      </w:r>
      <w:r>
        <w:rPr>
          <w:sz w:val="24"/>
        </w:rPr>
        <w:t>不符合甲方要求的，甲方有权顺延支付相应款项，并不承担逾期付款的违约责任，由于乙方提供的发票不符合法律规定，给甲方造成的损失由乙方承担赔偿责任，乙方不得以此延迟而拒绝履行合同义务。</w:t>
      </w:r>
    </w:p>
    <w:p w:rsidR="009C42D6" w:rsidRDefault="009C42D6" w:rsidP="00025D4C">
      <w:pPr>
        <w:pStyle w:val="aff4"/>
        <w:spacing w:line="600" w:lineRule="exact"/>
        <w:ind w:firstLineChars="200" w:firstLine="480"/>
        <w:rPr>
          <w:sz w:val="24"/>
        </w:rPr>
      </w:pPr>
      <w:r>
        <w:rPr>
          <w:sz w:val="24"/>
        </w:rPr>
        <w:t>3.</w:t>
      </w:r>
      <w:r>
        <w:rPr>
          <w:sz w:val="24"/>
        </w:rPr>
        <w:t>甲方开票信息如下：</w:t>
      </w:r>
    </w:p>
    <w:p w:rsidR="009C42D6" w:rsidRDefault="009C42D6" w:rsidP="00025D4C">
      <w:pPr>
        <w:pStyle w:val="aff4"/>
        <w:spacing w:line="600" w:lineRule="exact"/>
        <w:ind w:firstLineChars="200" w:firstLine="480"/>
        <w:rPr>
          <w:sz w:val="24"/>
          <w:u w:val="single"/>
        </w:rPr>
      </w:pPr>
      <w:r>
        <w:rPr>
          <w:sz w:val="24"/>
        </w:rPr>
        <w:t>单位全称：</w:t>
      </w:r>
      <w:r>
        <w:rPr>
          <w:sz w:val="24"/>
          <w:u w:val="single"/>
        </w:rPr>
        <w:t xml:space="preserve"> </w:t>
      </w:r>
      <w:r>
        <w:rPr>
          <w:sz w:val="24"/>
          <w:u w:val="single"/>
        </w:rPr>
        <w:t>东莞市众源环境投资有限公司</w:t>
      </w:r>
      <w:r>
        <w:rPr>
          <w:sz w:val="24"/>
          <w:u w:val="single"/>
        </w:rPr>
        <w:t xml:space="preserve">  </w:t>
      </w:r>
    </w:p>
    <w:p w:rsidR="009C42D6" w:rsidRDefault="009C42D6" w:rsidP="00025D4C">
      <w:pPr>
        <w:pStyle w:val="aff4"/>
        <w:spacing w:line="600" w:lineRule="exact"/>
        <w:ind w:firstLineChars="200" w:firstLine="480"/>
        <w:rPr>
          <w:sz w:val="24"/>
        </w:rPr>
      </w:pPr>
      <w:r>
        <w:rPr>
          <w:sz w:val="24"/>
        </w:rPr>
        <w:t>纳税人识别号：</w:t>
      </w:r>
      <w:r>
        <w:rPr>
          <w:sz w:val="24"/>
          <w:u w:val="single"/>
        </w:rPr>
        <w:t>91441900MA4UL8H30K</w:t>
      </w:r>
      <w:r>
        <w:rPr>
          <w:sz w:val="24"/>
        </w:rPr>
        <w:t xml:space="preserve">                           </w:t>
      </w:r>
    </w:p>
    <w:p w:rsidR="009C42D6" w:rsidRDefault="009C42D6" w:rsidP="00025D4C">
      <w:pPr>
        <w:pStyle w:val="aff4"/>
        <w:spacing w:line="600" w:lineRule="exact"/>
        <w:ind w:firstLineChars="200" w:firstLine="480"/>
        <w:rPr>
          <w:sz w:val="24"/>
          <w:u w:val="single"/>
        </w:rPr>
      </w:pPr>
      <w:r>
        <w:rPr>
          <w:sz w:val="24"/>
        </w:rPr>
        <w:t>地址、电话：广东省东莞市东城街道</w:t>
      </w:r>
      <w:proofErr w:type="gramStart"/>
      <w:r>
        <w:rPr>
          <w:sz w:val="24"/>
        </w:rPr>
        <w:t>火炼树红棉</w:t>
      </w:r>
      <w:proofErr w:type="gramEnd"/>
      <w:r>
        <w:rPr>
          <w:sz w:val="24"/>
        </w:rPr>
        <w:t>路</w:t>
      </w:r>
      <w:r>
        <w:rPr>
          <w:sz w:val="24"/>
        </w:rPr>
        <w:t>40</w:t>
      </w:r>
      <w:r>
        <w:rPr>
          <w:sz w:val="24"/>
        </w:rPr>
        <w:t>号</w:t>
      </w:r>
      <w:r>
        <w:rPr>
          <w:sz w:val="24"/>
        </w:rPr>
        <w:t>302</w:t>
      </w:r>
      <w:r>
        <w:rPr>
          <w:sz w:val="24"/>
        </w:rPr>
        <w:t>室</w:t>
      </w:r>
      <w:r>
        <w:rPr>
          <w:sz w:val="24"/>
          <w:u w:val="single"/>
        </w:rPr>
        <w:t xml:space="preserve">  </w:t>
      </w:r>
    </w:p>
    <w:p w:rsidR="009C42D6" w:rsidRDefault="009C42D6" w:rsidP="00025D4C">
      <w:pPr>
        <w:pStyle w:val="aff4"/>
        <w:spacing w:line="600" w:lineRule="exact"/>
        <w:ind w:firstLineChars="200" w:firstLine="480"/>
        <w:rPr>
          <w:sz w:val="24"/>
        </w:rPr>
      </w:pPr>
      <w:r>
        <w:rPr>
          <w:sz w:val="24"/>
          <w:u w:val="single"/>
        </w:rPr>
        <w:t>0769-22012802</w:t>
      </w:r>
      <w:r>
        <w:rPr>
          <w:sz w:val="24"/>
        </w:rPr>
        <w:t xml:space="preserve">                          </w:t>
      </w:r>
    </w:p>
    <w:p w:rsidR="009C42D6" w:rsidRDefault="009C42D6" w:rsidP="00025D4C">
      <w:pPr>
        <w:pStyle w:val="aff4"/>
        <w:spacing w:line="600" w:lineRule="exact"/>
        <w:ind w:firstLineChars="200" w:firstLine="480"/>
        <w:rPr>
          <w:sz w:val="24"/>
        </w:rPr>
      </w:pPr>
      <w:r>
        <w:rPr>
          <w:sz w:val="24"/>
        </w:rPr>
        <w:t>开户行及账号：</w:t>
      </w:r>
      <w:r>
        <w:rPr>
          <w:sz w:val="24"/>
          <w:u w:val="single"/>
        </w:rPr>
        <w:t>中国工商银行东莞市分行</w:t>
      </w:r>
      <w:r>
        <w:rPr>
          <w:sz w:val="24"/>
          <w:u w:val="single"/>
        </w:rPr>
        <w:t xml:space="preserve">  2010021309200098448</w:t>
      </w:r>
      <w:r>
        <w:rPr>
          <w:sz w:val="24"/>
        </w:rPr>
        <w:t xml:space="preserve">                          </w:t>
      </w:r>
    </w:p>
    <w:p w:rsidR="009C42D6" w:rsidRDefault="009C42D6" w:rsidP="00025D4C">
      <w:pPr>
        <w:pStyle w:val="aff4"/>
        <w:spacing w:line="600" w:lineRule="exact"/>
        <w:ind w:firstLineChars="200" w:firstLine="480"/>
        <w:rPr>
          <w:sz w:val="24"/>
        </w:rPr>
      </w:pPr>
      <w:r>
        <w:rPr>
          <w:sz w:val="24"/>
        </w:rPr>
        <w:t>十二、资产评估报告使用人和使用责任</w:t>
      </w:r>
    </w:p>
    <w:p w:rsidR="009C42D6" w:rsidRDefault="009C42D6" w:rsidP="00025D4C">
      <w:pPr>
        <w:pStyle w:val="aff4"/>
        <w:spacing w:line="600" w:lineRule="exact"/>
        <w:ind w:firstLineChars="200" w:firstLine="480"/>
        <w:rPr>
          <w:sz w:val="24"/>
        </w:rPr>
      </w:pPr>
      <w:r>
        <w:rPr>
          <w:sz w:val="24"/>
        </w:rPr>
        <w:t>1</w:t>
      </w:r>
      <w:r>
        <w:rPr>
          <w:sz w:val="24"/>
        </w:rPr>
        <w:t>．乙方提供的资产评估报告使用人是甲方和国家法律、法规规定的评估报告使用人。</w:t>
      </w:r>
    </w:p>
    <w:p w:rsidR="009C42D6" w:rsidRDefault="009C42D6" w:rsidP="00025D4C">
      <w:pPr>
        <w:spacing w:line="600" w:lineRule="exact"/>
        <w:ind w:firstLineChars="200" w:firstLine="480"/>
        <w:rPr>
          <w:rFonts w:ascii="Times New Roman"/>
        </w:rPr>
      </w:pPr>
      <w:r>
        <w:rPr>
          <w:rFonts w:ascii="Times New Roman"/>
        </w:rPr>
        <w:t>2</w:t>
      </w:r>
      <w:r>
        <w:rPr>
          <w:rFonts w:ascii="Times New Roman"/>
        </w:rPr>
        <w:t>．除法律、法规另有规定的以外，资产评估报告由本合同约定的评估报告</w:t>
      </w:r>
      <w:r>
        <w:rPr>
          <w:rFonts w:ascii="Times New Roman"/>
        </w:rPr>
        <w:lastRenderedPageBreak/>
        <w:t>使用人于约定的资产评估目的下合法使用。</w:t>
      </w:r>
    </w:p>
    <w:p w:rsidR="009C42D6" w:rsidRDefault="009C42D6" w:rsidP="009C42D6">
      <w:pPr>
        <w:spacing w:line="600" w:lineRule="exact"/>
        <w:ind w:firstLineChars="200" w:firstLine="480"/>
        <w:rPr>
          <w:rFonts w:ascii="Times New Roman"/>
        </w:rPr>
      </w:pPr>
      <w:r>
        <w:rPr>
          <w:rFonts w:ascii="Times New Roman"/>
        </w:rPr>
        <w:t>3</w:t>
      </w:r>
      <w:r>
        <w:rPr>
          <w:rFonts w:ascii="Times New Roman"/>
        </w:rPr>
        <w:t>．乙方和资产评估师不对因甲方和其他评估报告使用人不当使用评估报告所造成的后果承担责任。</w:t>
      </w:r>
    </w:p>
    <w:p w:rsidR="009C42D6" w:rsidRDefault="009C42D6" w:rsidP="009C42D6">
      <w:pPr>
        <w:spacing w:line="600" w:lineRule="exact"/>
        <w:ind w:firstLineChars="200" w:firstLine="480"/>
        <w:rPr>
          <w:rFonts w:ascii="Times New Roman"/>
        </w:rPr>
      </w:pPr>
      <w:r>
        <w:rPr>
          <w:rFonts w:ascii="Times New Roman" w:hint="eastAsia"/>
        </w:rPr>
        <w:t>4</w:t>
      </w:r>
      <w:r>
        <w:rPr>
          <w:rFonts w:ascii="Times New Roman"/>
        </w:rPr>
        <w:t>．资产评估报告的所有权、使用权、著作权等一切知识产权归甲方所有，乙方对于甲方提供的及在资产评估报告编制过程中获悉的一切信息及资料负有严格的保密义务，不得以任何名义以此进行牟利活动，不得发表，也不得向任何第三方透露，否则应赔偿由此给甲方造成的损失。</w:t>
      </w:r>
    </w:p>
    <w:p w:rsidR="009C42D6" w:rsidRDefault="009C42D6" w:rsidP="009C42D6">
      <w:pPr>
        <w:spacing w:line="600" w:lineRule="exact"/>
        <w:ind w:firstLineChars="200" w:firstLine="480"/>
        <w:rPr>
          <w:rFonts w:ascii="Times New Roman"/>
        </w:rPr>
      </w:pPr>
      <w:r>
        <w:rPr>
          <w:rFonts w:ascii="Times New Roman"/>
        </w:rPr>
        <w:t>十三、资产评估报告提交方式</w:t>
      </w:r>
    </w:p>
    <w:p w:rsidR="009C42D6" w:rsidRDefault="009C42D6" w:rsidP="009C42D6">
      <w:pPr>
        <w:spacing w:line="600" w:lineRule="exact"/>
        <w:ind w:firstLineChars="200" w:firstLine="480"/>
        <w:rPr>
          <w:rFonts w:ascii="Times New Roman"/>
        </w:rPr>
      </w:pPr>
      <w:r>
        <w:rPr>
          <w:rFonts w:ascii="Times New Roman"/>
        </w:rPr>
        <w:t>乙方完成资产评估有关程序后，向甲方提交经乙方和经办资产评估师签章的正式资产评估报告书一式</w:t>
      </w:r>
      <w:r>
        <w:rPr>
          <w:rFonts w:ascii="Times New Roman"/>
        </w:rPr>
        <w:t xml:space="preserve"> </w:t>
      </w:r>
      <w:r>
        <w:rPr>
          <w:rFonts w:ascii="Times New Roman"/>
        </w:rPr>
        <w:t>三</w:t>
      </w:r>
      <w:r>
        <w:rPr>
          <w:rFonts w:ascii="Times New Roman"/>
        </w:rPr>
        <w:t xml:space="preserve"> </w:t>
      </w:r>
      <w:r>
        <w:rPr>
          <w:rFonts w:ascii="Times New Roman"/>
        </w:rPr>
        <w:t>份，及与提交纸质</w:t>
      </w:r>
      <w:proofErr w:type="gramStart"/>
      <w:r>
        <w:rPr>
          <w:rFonts w:ascii="Times New Roman"/>
        </w:rPr>
        <w:t>版成果</w:t>
      </w:r>
      <w:proofErr w:type="gramEnd"/>
      <w:r>
        <w:rPr>
          <w:rFonts w:ascii="Times New Roman"/>
        </w:rPr>
        <w:t>文件内容相同的电子版（</w:t>
      </w:r>
      <w:r>
        <w:rPr>
          <w:rFonts w:ascii="Times New Roman"/>
        </w:rPr>
        <w:t>PDF</w:t>
      </w:r>
      <w:r>
        <w:rPr>
          <w:rFonts w:ascii="Times New Roman"/>
        </w:rPr>
        <w:t>）文件</w:t>
      </w:r>
      <w:r>
        <w:rPr>
          <w:rFonts w:ascii="Times New Roman"/>
        </w:rPr>
        <w:t xml:space="preserve"> </w:t>
      </w:r>
      <w:r>
        <w:rPr>
          <w:rFonts w:ascii="Times New Roman"/>
        </w:rPr>
        <w:t>一</w:t>
      </w:r>
      <w:r>
        <w:rPr>
          <w:rFonts w:ascii="Times New Roman"/>
        </w:rPr>
        <w:t xml:space="preserve"> </w:t>
      </w:r>
      <w:r>
        <w:rPr>
          <w:rFonts w:ascii="Times New Roman"/>
        </w:rPr>
        <w:t>份。</w:t>
      </w:r>
    </w:p>
    <w:p w:rsidR="009C42D6" w:rsidRDefault="009C42D6" w:rsidP="009C42D6">
      <w:pPr>
        <w:spacing w:line="600" w:lineRule="exact"/>
        <w:ind w:firstLineChars="200" w:firstLine="480"/>
        <w:rPr>
          <w:rFonts w:ascii="Times New Roman"/>
        </w:rPr>
      </w:pPr>
      <w:r>
        <w:rPr>
          <w:rFonts w:ascii="Times New Roman"/>
        </w:rPr>
        <w:t>十四、约定书事项的变更</w:t>
      </w:r>
    </w:p>
    <w:p w:rsidR="009C42D6" w:rsidRDefault="009C42D6" w:rsidP="009C42D6">
      <w:pPr>
        <w:spacing w:line="600" w:lineRule="exact"/>
        <w:ind w:firstLineChars="200" w:firstLine="480"/>
        <w:rPr>
          <w:rFonts w:ascii="Times New Roman"/>
        </w:rPr>
      </w:pPr>
      <w:r>
        <w:rPr>
          <w:rFonts w:ascii="Times New Roman"/>
        </w:rPr>
        <w:t>1</w:t>
      </w:r>
      <w:r>
        <w:rPr>
          <w:rFonts w:ascii="Times New Roman"/>
        </w:rPr>
        <w:t>．本合同签订后，签约各方若发现相关事项约定不明确，或者履行评估程序受到限制需要增加、调整约定事项的，可通过友好协商对合同相关条款进行变更，并签订补充协议或者重新签订合同。</w:t>
      </w:r>
    </w:p>
    <w:p w:rsidR="009C42D6" w:rsidRDefault="009C42D6" w:rsidP="009C42D6">
      <w:pPr>
        <w:spacing w:line="600" w:lineRule="exact"/>
        <w:ind w:firstLineChars="200" w:firstLine="480"/>
        <w:rPr>
          <w:rFonts w:ascii="Times New Roman"/>
        </w:rPr>
      </w:pPr>
      <w:r>
        <w:rPr>
          <w:rFonts w:ascii="Times New Roman"/>
        </w:rPr>
        <w:t>2</w:t>
      </w:r>
      <w:r>
        <w:rPr>
          <w:rFonts w:ascii="Times New Roman"/>
        </w:rPr>
        <w:t>．本合同签订后，评估目的、评估对象、评估基准日发生变化，或者评估范围发生重大变化，签约各方应签订补充协议或者重新签订合同。</w:t>
      </w:r>
    </w:p>
    <w:p w:rsidR="009C42D6" w:rsidRDefault="009C42D6" w:rsidP="009C42D6">
      <w:pPr>
        <w:spacing w:line="600" w:lineRule="exact"/>
        <w:ind w:firstLineChars="200" w:firstLine="480"/>
        <w:rPr>
          <w:rFonts w:ascii="Times New Roman"/>
        </w:rPr>
      </w:pPr>
      <w:r>
        <w:rPr>
          <w:rFonts w:ascii="Times New Roman"/>
        </w:rPr>
        <w:t>十五、违约责任</w:t>
      </w:r>
    </w:p>
    <w:p w:rsidR="009C42D6" w:rsidRDefault="009C42D6" w:rsidP="009C42D6">
      <w:pPr>
        <w:spacing w:line="600" w:lineRule="exact"/>
        <w:ind w:firstLineChars="200" w:firstLine="480"/>
        <w:rPr>
          <w:rFonts w:ascii="Times New Roman"/>
        </w:rPr>
      </w:pPr>
      <w:r>
        <w:rPr>
          <w:rFonts w:ascii="Times New Roman"/>
        </w:rPr>
        <w:t>1</w:t>
      </w:r>
      <w:r>
        <w:rPr>
          <w:rFonts w:ascii="Times New Roman"/>
        </w:rPr>
        <w:t>．乙方未能按本合同约定时间完成服务工作或经甲方通知后拒不向甲方提供评估服务的，每延误一日，应按人民币</w:t>
      </w:r>
      <w:r>
        <w:rPr>
          <w:rFonts w:ascii="Times New Roman" w:hint="eastAsia"/>
          <w:u w:val="single"/>
        </w:rPr>
        <w:t>1000</w:t>
      </w:r>
      <w:r>
        <w:rPr>
          <w:rFonts w:ascii="Times New Roman"/>
        </w:rPr>
        <w:t>元为标准向甲方支付违约金，同时甲方有权随时另行委托</w:t>
      </w:r>
      <w:proofErr w:type="gramStart"/>
      <w:r>
        <w:rPr>
          <w:rFonts w:ascii="Times New Roman"/>
        </w:rPr>
        <w:t>其他第三</w:t>
      </w:r>
      <w:proofErr w:type="gramEnd"/>
      <w:r>
        <w:rPr>
          <w:rFonts w:ascii="Times New Roman"/>
        </w:rPr>
        <w:t>人提供本合同项下服务，由此产生的费用、差价及其他一切损失由乙方承担。如延误超过</w:t>
      </w:r>
      <w:r>
        <w:rPr>
          <w:rFonts w:ascii="Times New Roman"/>
        </w:rPr>
        <w:t>3</w:t>
      </w:r>
      <w:r>
        <w:rPr>
          <w:rFonts w:ascii="Times New Roman"/>
        </w:rPr>
        <w:t>日，或累计出现</w:t>
      </w:r>
      <w:r>
        <w:rPr>
          <w:rFonts w:ascii="Times New Roman"/>
        </w:rPr>
        <w:t>3</w:t>
      </w:r>
      <w:r>
        <w:rPr>
          <w:rFonts w:ascii="Times New Roman"/>
        </w:rPr>
        <w:t>次前述违约行为的，甲方有权单方解除合同，除承担前述违约责任外，乙方还应向甲方支付</w:t>
      </w:r>
      <w:r>
        <w:rPr>
          <w:rFonts w:ascii="Times New Roman"/>
        </w:rPr>
        <w:lastRenderedPageBreak/>
        <w:t>合同价</w:t>
      </w:r>
      <w:r>
        <w:rPr>
          <w:rFonts w:ascii="Times New Roman"/>
        </w:rPr>
        <w:t>20%</w:t>
      </w:r>
      <w:r>
        <w:rPr>
          <w:rFonts w:ascii="Times New Roman"/>
        </w:rPr>
        <w:t>的违约金。</w:t>
      </w:r>
    </w:p>
    <w:p w:rsidR="009C42D6" w:rsidRDefault="009C42D6" w:rsidP="009C42D6">
      <w:pPr>
        <w:spacing w:line="600" w:lineRule="exact"/>
        <w:ind w:firstLineChars="200" w:firstLine="480"/>
        <w:rPr>
          <w:rFonts w:ascii="Times New Roman"/>
        </w:rPr>
      </w:pPr>
      <w:r>
        <w:rPr>
          <w:rFonts w:ascii="Times New Roman"/>
        </w:rPr>
        <w:t>2.</w:t>
      </w:r>
      <w:r>
        <w:rPr>
          <w:rFonts w:ascii="Times New Roman"/>
        </w:rPr>
        <w:t>乙方所交付的服务成果不符本合同、甲方及使用部门要求的，甲方有权拒绝接受，并有权要求乙方在甲方限定时间内对服务成果予以无条件、免费返工，直至符合本合同、甲方及使用部门的要求，同时乙方须向甲方支付合同价</w:t>
      </w:r>
      <w:r>
        <w:rPr>
          <w:rFonts w:ascii="Times New Roman"/>
          <w:u w:val="single"/>
        </w:rPr>
        <w:t>5 %</w:t>
      </w:r>
      <w:r>
        <w:rPr>
          <w:rFonts w:ascii="Times New Roman"/>
        </w:rPr>
        <w:t>的违约金。若因乙方原因导致乙方无法按照本合同完成服务的，甲方有权单方解除合同，且有权要求乙方支付合同价</w:t>
      </w:r>
      <w:r>
        <w:rPr>
          <w:rFonts w:ascii="Times New Roman"/>
          <w:u w:val="single"/>
        </w:rPr>
        <w:t>20%</w:t>
      </w:r>
      <w:r>
        <w:rPr>
          <w:rFonts w:ascii="Times New Roman"/>
        </w:rPr>
        <w:t>的违约金，不予支付任何费用并有权另行委托</w:t>
      </w:r>
      <w:proofErr w:type="gramStart"/>
      <w:r>
        <w:rPr>
          <w:rFonts w:ascii="Times New Roman"/>
        </w:rPr>
        <w:t>其他第三</w:t>
      </w:r>
      <w:proofErr w:type="gramEnd"/>
      <w:r>
        <w:rPr>
          <w:rFonts w:ascii="Times New Roman"/>
        </w:rPr>
        <w:t>人提供本合同项下服务，由此产生的费用、差价及其他一切损失由乙方承担。如违约金不足以弥补甲方损失的，甲方有权另行追偿。</w:t>
      </w:r>
    </w:p>
    <w:p w:rsidR="009C42D6" w:rsidRDefault="009C42D6" w:rsidP="009C42D6">
      <w:pPr>
        <w:spacing w:line="600" w:lineRule="exact"/>
        <w:ind w:firstLineChars="200" w:firstLine="480"/>
        <w:rPr>
          <w:rFonts w:ascii="Times New Roman"/>
        </w:rPr>
      </w:pPr>
      <w:r>
        <w:rPr>
          <w:rFonts w:ascii="Times New Roman"/>
        </w:rPr>
        <w:t>3.</w:t>
      </w:r>
      <w:r>
        <w:rPr>
          <w:rFonts w:ascii="Times New Roman"/>
        </w:rPr>
        <w:t>乙方未经甲方书面同意，擅自将本合同项下服务内容全部或部分转让给第三方的，甲方有权单方解除合同，并要求乙方按本合同价的</w:t>
      </w:r>
      <w:r>
        <w:rPr>
          <w:rFonts w:ascii="Times New Roman"/>
        </w:rPr>
        <w:t>20%</w:t>
      </w:r>
      <w:r>
        <w:rPr>
          <w:rFonts w:ascii="Times New Roman"/>
        </w:rPr>
        <w:t>承担违约金，违约金不足以弥补甲方损失的，甲方有权继续向乙方追索。</w:t>
      </w:r>
    </w:p>
    <w:p w:rsidR="009C42D6" w:rsidRDefault="009C42D6" w:rsidP="009C42D6">
      <w:pPr>
        <w:spacing w:line="600" w:lineRule="exact"/>
        <w:ind w:firstLineChars="200" w:firstLine="480"/>
        <w:rPr>
          <w:rFonts w:ascii="Times New Roman"/>
        </w:rPr>
      </w:pPr>
      <w:r>
        <w:rPr>
          <w:rFonts w:ascii="Times New Roman"/>
        </w:rPr>
        <w:t>4</w:t>
      </w:r>
      <w:r>
        <w:rPr>
          <w:rFonts w:ascii="Times New Roman"/>
        </w:rPr>
        <w:t>．如甲方无正当原因擅自终止履行本约定，而且乙方已实施了相应评估程序，乙方所收评估服务费不予退还。若乙方已完成的工作量所对应的应收评估服务费超过乙方已收取的评估服务费，乙方可以要求甲方按照已完成的工作量支付相应的评估服务费。</w:t>
      </w:r>
    </w:p>
    <w:p w:rsidR="009C42D6" w:rsidRDefault="009C42D6" w:rsidP="009C42D6">
      <w:pPr>
        <w:spacing w:line="600" w:lineRule="exact"/>
        <w:ind w:firstLineChars="200" w:firstLine="480"/>
        <w:rPr>
          <w:rFonts w:ascii="Times New Roman"/>
        </w:rPr>
      </w:pPr>
      <w:r>
        <w:rPr>
          <w:rFonts w:ascii="Times New Roman"/>
        </w:rPr>
        <w:t>5</w:t>
      </w:r>
      <w:r>
        <w:rPr>
          <w:rFonts w:ascii="Times New Roman"/>
        </w:rPr>
        <w:t>．经甲方确认，当执行评估程序所受限制对与评估目的相对应的评估结论构成重大影响时，乙方可以中止履行合同，并将所收评估服务费扣除已完成工作量所对应的应收评估服务费后的余额退还甲方；相关限制无法排除时，甲乙双方可协商解除合同。</w:t>
      </w:r>
    </w:p>
    <w:p w:rsidR="009C42D6" w:rsidRDefault="009C42D6" w:rsidP="009C42D6">
      <w:pPr>
        <w:spacing w:line="600" w:lineRule="exact"/>
        <w:ind w:firstLineChars="200" w:firstLine="480"/>
        <w:rPr>
          <w:rFonts w:ascii="Times New Roman"/>
        </w:rPr>
      </w:pPr>
      <w:r>
        <w:rPr>
          <w:rFonts w:ascii="Times New Roman"/>
        </w:rPr>
        <w:t>十六、</w:t>
      </w:r>
      <w:r>
        <w:rPr>
          <w:rFonts w:ascii="Times New Roman"/>
        </w:rPr>
        <w:t xml:space="preserve"> </w:t>
      </w:r>
      <w:r>
        <w:rPr>
          <w:rFonts w:ascii="Times New Roman"/>
        </w:rPr>
        <w:t>合同争议的解决办法</w:t>
      </w:r>
    </w:p>
    <w:p w:rsidR="009C42D6" w:rsidRDefault="009C42D6" w:rsidP="009C42D6">
      <w:pPr>
        <w:spacing w:line="600" w:lineRule="exact"/>
        <w:ind w:firstLineChars="200" w:firstLine="480"/>
        <w:rPr>
          <w:rFonts w:ascii="Times New Roman"/>
        </w:rPr>
      </w:pPr>
      <w:r>
        <w:rPr>
          <w:rFonts w:ascii="Times New Roman"/>
        </w:rPr>
        <w:t>1.</w:t>
      </w:r>
      <w:r>
        <w:rPr>
          <w:rFonts w:ascii="Times New Roman"/>
        </w:rPr>
        <w:t>双方因本合同发生争议的，可协商解决。协商不成的，任何一方可向甲方住所地有管辖权的人民法院提起诉讼。</w:t>
      </w:r>
    </w:p>
    <w:p w:rsidR="009C42D6" w:rsidRDefault="009C42D6" w:rsidP="009C42D6">
      <w:pPr>
        <w:spacing w:line="600" w:lineRule="exact"/>
        <w:ind w:firstLineChars="200" w:firstLine="480"/>
        <w:rPr>
          <w:rFonts w:ascii="Times New Roman"/>
        </w:rPr>
      </w:pPr>
      <w:r>
        <w:rPr>
          <w:rFonts w:ascii="Times New Roman"/>
        </w:rPr>
        <w:t>2.</w:t>
      </w:r>
      <w:r>
        <w:rPr>
          <w:rFonts w:ascii="Times New Roman"/>
        </w:rPr>
        <w:t>本合同中的甲方因追究乙方违约责任所产生的所有费用由乙方承担（包</w:t>
      </w:r>
      <w:r>
        <w:rPr>
          <w:rFonts w:ascii="Times New Roman"/>
        </w:rPr>
        <w:lastRenderedPageBreak/>
        <w:t>括但不限于诉讼费、财产保全费、担保费、公证费、评估费、鉴定费、律师费、差旅费、向第三人支付的赔偿款</w:t>
      </w:r>
      <w:r>
        <w:rPr>
          <w:rFonts w:ascii="Times New Roman"/>
        </w:rPr>
        <w:t>/</w:t>
      </w:r>
      <w:r>
        <w:rPr>
          <w:rFonts w:ascii="Times New Roman"/>
        </w:rPr>
        <w:t>违约金</w:t>
      </w:r>
      <w:r>
        <w:rPr>
          <w:rFonts w:ascii="Times New Roman"/>
        </w:rPr>
        <w:t>/</w:t>
      </w:r>
      <w:r>
        <w:rPr>
          <w:rFonts w:ascii="Times New Roman"/>
        </w:rPr>
        <w:t>费用、向政府部门支付的罚款等）。</w:t>
      </w:r>
    </w:p>
    <w:p w:rsidR="009C42D6" w:rsidRDefault="009C42D6" w:rsidP="009C42D6">
      <w:pPr>
        <w:spacing w:line="600" w:lineRule="exact"/>
        <w:ind w:firstLineChars="200" w:firstLine="480"/>
        <w:rPr>
          <w:rFonts w:ascii="Times New Roman"/>
        </w:rPr>
      </w:pPr>
      <w:bookmarkStart w:id="13" w:name="_Toc27495489"/>
      <w:r>
        <w:rPr>
          <w:rFonts w:ascii="Times New Roman"/>
        </w:rPr>
        <w:t>十七、其他</w:t>
      </w:r>
      <w:bookmarkEnd w:id="13"/>
    </w:p>
    <w:p w:rsidR="009C42D6" w:rsidRDefault="009C42D6" w:rsidP="009C42D6">
      <w:pPr>
        <w:spacing w:line="600" w:lineRule="exact"/>
        <w:ind w:firstLineChars="200" w:firstLine="480"/>
        <w:rPr>
          <w:rFonts w:ascii="Times New Roman"/>
        </w:rPr>
      </w:pPr>
      <w:r>
        <w:rPr>
          <w:rFonts w:ascii="Times New Roman"/>
        </w:rPr>
        <w:t>1.</w:t>
      </w:r>
      <w:r>
        <w:rPr>
          <w:rFonts w:ascii="Times New Roman"/>
        </w:rPr>
        <w:t>乙方确认：本合同中列明的乙方</w:t>
      </w:r>
      <w:r>
        <w:rPr>
          <w:rFonts w:ascii="Times New Roman"/>
        </w:rPr>
        <w:t>“</w:t>
      </w:r>
      <w:r>
        <w:rPr>
          <w:rFonts w:ascii="Times New Roman"/>
        </w:rPr>
        <w:t>地址</w:t>
      </w:r>
      <w:r>
        <w:rPr>
          <w:rFonts w:ascii="Times New Roman"/>
        </w:rPr>
        <w:t>”</w:t>
      </w:r>
      <w:r>
        <w:rPr>
          <w:rFonts w:ascii="Times New Roman"/>
        </w:rPr>
        <w:t>为有效的收件地址，甲方对乙方的相关通知、函件等可通过特快专递方式送达至该地址。甲方通过特快专递方式向乙方</w:t>
      </w:r>
      <w:r>
        <w:rPr>
          <w:rFonts w:ascii="Times New Roman"/>
        </w:rPr>
        <w:t>“</w:t>
      </w:r>
      <w:r>
        <w:rPr>
          <w:rFonts w:ascii="Times New Roman"/>
        </w:rPr>
        <w:t>地址</w:t>
      </w:r>
      <w:r>
        <w:rPr>
          <w:rFonts w:ascii="Times New Roman"/>
        </w:rPr>
        <w:t>”</w:t>
      </w:r>
      <w:r>
        <w:rPr>
          <w:rFonts w:ascii="Times New Roman"/>
        </w:rPr>
        <w:t>发出相关通知、函件等</w:t>
      </w:r>
      <w:r>
        <w:rPr>
          <w:rFonts w:ascii="Times New Roman"/>
        </w:rPr>
        <w:t>3</w:t>
      </w:r>
      <w:r>
        <w:rPr>
          <w:rFonts w:ascii="Times New Roman"/>
        </w:rPr>
        <w:t>日后，即视为有效送达。乙方更换地址的，应该</w:t>
      </w:r>
      <w:r>
        <w:rPr>
          <w:rFonts w:ascii="Times New Roman"/>
        </w:rPr>
        <w:t>3</w:t>
      </w:r>
      <w:r>
        <w:rPr>
          <w:rFonts w:ascii="Times New Roman"/>
        </w:rPr>
        <w:t>日内书面告知甲方。</w:t>
      </w:r>
    </w:p>
    <w:p w:rsidR="009C42D6" w:rsidRDefault="009C42D6" w:rsidP="009C42D6">
      <w:pPr>
        <w:spacing w:line="600" w:lineRule="exact"/>
        <w:ind w:firstLineChars="200" w:firstLine="480"/>
        <w:rPr>
          <w:rFonts w:ascii="Times New Roman"/>
        </w:rPr>
      </w:pPr>
      <w:r>
        <w:rPr>
          <w:rFonts w:ascii="Times New Roman"/>
        </w:rPr>
        <w:t>2.</w:t>
      </w:r>
      <w:r>
        <w:rPr>
          <w:rFonts w:ascii="Times New Roman"/>
        </w:rPr>
        <w:t>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如乙方因违反本条款规定，造成甲方损失或被第三方追偿的，甲方有权向乙方追偿，甲方可直接从应付款项中扣除。同时，乙方应按照合同价的</w:t>
      </w:r>
      <w:r>
        <w:rPr>
          <w:rFonts w:ascii="Times New Roman"/>
          <w:u w:val="single"/>
        </w:rPr>
        <w:t>30%</w:t>
      </w:r>
      <w:r>
        <w:rPr>
          <w:rFonts w:ascii="Times New Roman"/>
        </w:rPr>
        <w:t>向甲方支付违约金，如违约金不足以弥补损失的，甲方可要求乙方继续赔偿损失，并承担由此引起的一切法律责任和费用，包括但不限于甲方为处理纠纷所产生的诉讼仲裁费、鉴定费、担保费、赔偿金、律师费、行政部门的罚款等。</w:t>
      </w:r>
      <w:proofErr w:type="gramStart"/>
      <w:r>
        <w:rPr>
          <w:rFonts w:ascii="Times New Roman"/>
        </w:rPr>
        <w:t>乙方仍</w:t>
      </w:r>
      <w:proofErr w:type="gramEnd"/>
      <w:r>
        <w:rPr>
          <w:rFonts w:ascii="Times New Roman"/>
        </w:rPr>
        <w:t>必须继续履行或采取补救措施，并不得因承担了违约责任，而减少改进及免除继续承担责任的义务。</w:t>
      </w:r>
    </w:p>
    <w:p w:rsidR="009C42D6" w:rsidRDefault="009C42D6" w:rsidP="009C42D6">
      <w:pPr>
        <w:spacing w:line="600" w:lineRule="exact"/>
        <w:ind w:firstLineChars="200" w:firstLine="480"/>
        <w:rPr>
          <w:rFonts w:ascii="Times New Roman"/>
        </w:rPr>
      </w:pPr>
      <w:r>
        <w:rPr>
          <w:rFonts w:ascii="Times New Roman"/>
        </w:rPr>
        <w:t>3.</w:t>
      </w:r>
      <w:r>
        <w:rPr>
          <w:rFonts w:ascii="Times New Roman"/>
        </w:rPr>
        <w:t>本合同一式</w:t>
      </w:r>
      <w:r>
        <w:rPr>
          <w:rFonts w:ascii="Times New Roman"/>
        </w:rPr>
        <w:t xml:space="preserve"> </w:t>
      </w:r>
      <w:r>
        <w:rPr>
          <w:rFonts w:ascii="Times New Roman"/>
        </w:rPr>
        <w:t>叁</w:t>
      </w:r>
      <w:r>
        <w:rPr>
          <w:rFonts w:ascii="Times New Roman"/>
        </w:rPr>
        <w:t xml:space="preserve"> </w:t>
      </w:r>
      <w:r>
        <w:rPr>
          <w:rFonts w:ascii="Times New Roman"/>
        </w:rPr>
        <w:t>份，其中甲方执</w:t>
      </w:r>
      <w:r>
        <w:rPr>
          <w:rFonts w:ascii="Times New Roman"/>
        </w:rPr>
        <w:t xml:space="preserve"> </w:t>
      </w:r>
      <w:r>
        <w:rPr>
          <w:rFonts w:ascii="Times New Roman"/>
        </w:rPr>
        <w:t>贰份，乙方执</w:t>
      </w:r>
      <w:r>
        <w:rPr>
          <w:rFonts w:ascii="Times New Roman"/>
        </w:rPr>
        <w:t xml:space="preserve"> </w:t>
      </w:r>
      <w:r>
        <w:rPr>
          <w:rFonts w:ascii="Times New Roman"/>
        </w:rPr>
        <w:t>壹</w:t>
      </w:r>
      <w:r>
        <w:rPr>
          <w:rFonts w:ascii="Times New Roman"/>
        </w:rPr>
        <w:t xml:space="preserve"> </w:t>
      </w:r>
      <w:r>
        <w:rPr>
          <w:rFonts w:ascii="Times New Roman"/>
        </w:rPr>
        <w:t>份，每份均具有同等法律效力。</w:t>
      </w:r>
    </w:p>
    <w:p w:rsidR="009C42D6" w:rsidRDefault="009C42D6" w:rsidP="009C42D6">
      <w:pPr>
        <w:spacing w:line="600" w:lineRule="exact"/>
        <w:ind w:firstLineChars="200" w:firstLine="480"/>
        <w:rPr>
          <w:rFonts w:ascii="Times New Roman"/>
        </w:rPr>
      </w:pPr>
      <w:r>
        <w:rPr>
          <w:rFonts w:ascii="Times New Roman"/>
        </w:rPr>
        <w:t>4.</w:t>
      </w:r>
      <w:r>
        <w:rPr>
          <w:rFonts w:ascii="Times New Roman"/>
        </w:rPr>
        <w:t>本合同经双方盖章、并由双方法定代表人签字后生效。</w:t>
      </w:r>
    </w:p>
    <w:p w:rsidR="009C42D6" w:rsidRDefault="009C42D6" w:rsidP="009C42D6">
      <w:pPr>
        <w:spacing w:line="600" w:lineRule="exact"/>
        <w:ind w:firstLineChars="200" w:firstLine="480"/>
        <w:rPr>
          <w:rFonts w:ascii="Times New Roman"/>
        </w:rPr>
      </w:pPr>
      <w:r>
        <w:rPr>
          <w:rFonts w:ascii="Times New Roman"/>
        </w:rPr>
        <w:t>5.</w:t>
      </w:r>
      <w:r>
        <w:rPr>
          <w:rFonts w:ascii="Times New Roman"/>
        </w:rPr>
        <w:t>本合同签订后，甲方因业务实际需要或上级单位决策要求等原因，导致</w:t>
      </w:r>
      <w:r>
        <w:rPr>
          <w:rFonts w:ascii="Times New Roman"/>
        </w:rPr>
        <w:lastRenderedPageBreak/>
        <w:t>无需继续进行评估而需提前解除本合同的，甲方应提前书面通知乙方，本合同自甲方书面通知解除之日终止。甲方应根据乙方实际提交并经甲方确认的资产评估报告数量与乙方结算服务费，但无需向乙方支付任何违约金或赔偿款项，乙方对此无异议。</w:t>
      </w:r>
    </w:p>
    <w:p w:rsidR="009C42D6" w:rsidRDefault="009C42D6" w:rsidP="009C42D6">
      <w:pPr>
        <w:spacing w:line="600" w:lineRule="exact"/>
        <w:ind w:firstLineChars="200" w:firstLine="480"/>
        <w:rPr>
          <w:rFonts w:ascii="Times New Roman"/>
        </w:rPr>
      </w:pPr>
      <w:r>
        <w:rPr>
          <w:rFonts w:ascii="Times New Roman"/>
        </w:rPr>
        <w:t>6.</w:t>
      </w:r>
      <w:r>
        <w:rPr>
          <w:rFonts w:ascii="Times New Roman"/>
        </w:rPr>
        <w:t>合同履约过程中，若发现同一种货物或服务存在有选择性的报价或不是固定的报价的</w:t>
      </w:r>
      <w:r>
        <w:rPr>
          <w:rFonts w:ascii="Times New Roman" w:hint="eastAsia"/>
        </w:rPr>
        <w:t>，</w:t>
      </w:r>
      <w:r>
        <w:rPr>
          <w:rFonts w:ascii="Times New Roman"/>
        </w:rPr>
        <w:t>或存在多种理解方式的情况发生时，按最有利甲方的方式解释。本合同附件是本合同不可分割内容，与本合同同时生效，同具法律效力。合同条款与附件、采购文件、报价文件等其他文件不一致的，以有利于甲方的约定</w:t>
      </w:r>
      <w:r>
        <w:rPr>
          <w:rFonts w:ascii="Times New Roman"/>
        </w:rPr>
        <w:t>/</w:t>
      </w:r>
      <w:r>
        <w:rPr>
          <w:rFonts w:ascii="Times New Roman"/>
        </w:rPr>
        <w:t>解释为准。</w:t>
      </w:r>
    </w:p>
    <w:p w:rsidR="009C42D6" w:rsidRDefault="009C42D6" w:rsidP="009C42D6">
      <w:pPr>
        <w:spacing w:line="600" w:lineRule="exact"/>
        <w:ind w:firstLineChars="200" w:firstLine="480"/>
        <w:rPr>
          <w:rFonts w:ascii="Times New Roman"/>
        </w:rPr>
      </w:pPr>
    </w:p>
    <w:p w:rsidR="009C42D6" w:rsidRDefault="009C42D6" w:rsidP="009C42D6">
      <w:pPr>
        <w:spacing w:line="600" w:lineRule="exact"/>
        <w:ind w:firstLineChars="200" w:firstLine="480"/>
        <w:rPr>
          <w:rFonts w:ascii="Times New Roman"/>
        </w:rPr>
      </w:pPr>
      <w:r>
        <w:rPr>
          <w:rFonts w:ascii="Times New Roman"/>
        </w:rPr>
        <w:t>附件：</w:t>
      </w:r>
      <w:r>
        <w:rPr>
          <w:rFonts w:ascii="Times New Roman"/>
        </w:rPr>
        <w:t>1.</w:t>
      </w:r>
      <w:r>
        <w:rPr>
          <w:rFonts w:ascii="Times New Roman"/>
        </w:rPr>
        <w:t>用户需求书；</w:t>
      </w:r>
      <w:r>
        <w:rPr>
          <w:rFonts w:ascii="Times New Roman"/>
        </w:rPr>
        <w:t>2.</w:t>
      </w:r>
      <w:r>
        <w:rPr>
          <w:rFonts w:ascii="Times New Roman"/>
        </w:rPr>
        <w:t>阳光合作告知函</w:t>
      </w:r>
    </w:p>
    <w:p w:rsidR="009C42D6" w:rsidRDefault="009C42D6" w:rsidP="009C42D6">
      <w:pPr>
        <w:spacing w:line="600" w:lineRule="exact"/>
        <w:rPr>
          <w:rFonts w:ascii="Times New Roman"/>
        </w:rPr>
      </w:pPr>
    </w:p>
    <w:p w:rsidR="009C42D6" w:rsidRDefault="009C42D6" w:rsidP="009C42D6">
      <w:pPr>
        <w:spacing w:line="600" w:lineRule="exact"/>
        <w:rPr>
          <w:rFonts w:ascii="Times New Roman"/>
        </w:rPr>
      </w:pPr>
    </w:p>
    <w:p w:rsidR="009C42D6" w:rsidRDefault="009C42D6" w:rsidP="009C42D6">
      <w:pPr>
        <w:spacing w:line="600" w:lineRule="exact"/>
        <w:ind w:rightChars="-73" w:right="-175"/>
        <w:rPr>
          <w:rFonts w:ascii="Times New Roman"/>
        </w:rPr>
      </w:pPr>
      <w:r>
        <w:rPr>
          <w:rFonts w:ascii="Times New Roman"/>
        </w:rPr>
        <w:t>甲方：东莞市众源环境投资有限公司</w:t>
      </w:r>
      <w:r>
        <w:rPr>
          <w:rFonts w:ascii="Times New Roman"/>
        </w:rPr>
        <w:t xml:space="preserve">    </w:t>
      </w:r>
      <w:r>
        <w:rPr>
          <w:rFonts w:ascii="Times New Roman"/>
        </w:rPr>
        <w:t>乙方：</w:t>
      </w:r>
      <w:r>
        <w:rPr>
          <w:rFonts w:ascii="Times New Roman"/>
        </w:rPr>
        <w:t xml:space="preserve"> </w:t>
      </w:r>
    </w:p>
    <w:p w:rsidR="009C42D6" w:rsidRDefault="009C42D6" w:rsidP="009C42D6">
      <w:pPr>
        <w:spacing w:line="600" w:lineRule="exact"/>
        <w:rPr>
          <w:rFonts w:ascii="Times New Roman"/>
        </w:rPr>
      </w:pPr>
      <w:r>
        <w:rPr>
          <w:rFonts w:ascii="Times New Roman"/>
        </w:rPr>
        <w:t>法定代表人：</w:t>
      </w:r>
      <w:r>
        <w:rPr>
          <w:rFonts w:ascii="Times New Roman"/>
        </w:rPr>
        <w:t xml:space="preserve">                </w:t>
      </w:r>
      <w:r>
        <w:rPr>
          <w:rFonts w:ascii="Times New Roman" w:hint="eastAsia"/>
        </w:rPr>
        <w:t xml:space="preserve">       </w:t>
      </w:r>
      <w:r>
        <w:rPr>
          <w:rFonts w:ascii="Times New Roman"/>
        </w:rPr>
        <w:t>法定代表人：</w:t>
      </w:r>
    </w:p>
    <w:p w:rsidR="009C42D6" w:rsidRDefault="009C42D6" w:rsidP="009C42D6">
      <w:pPr>
        <w:spacing w:line="600" w:lineRule="exact"/>
        <w:ind w:left="5760" w:hangingChars="2400" w:hanging="5760"/>
        <w:rPr>
          <w:rFonts w:ascii="Times New Roman"/>
        </w:rPr>
      </w:pPr>
      <w:r>
        <w:rPr>
          <w:rFonts w:ascii="Times New Roman"/>
        </w:rPr>
        <w:t>户</w:t>
      </w:r>
      <w:r>
        <w:rPr>
          <w:rFonts w:ascii="Times New Roman"/>
        </w:rPr>
        <w:t xml:space="preserve"> </w:t>
      </w:r>
      <w:r>
        <w:rPr>
          <w:rFonts w:ascii="Times New Roman"/>
        </w:rPr>
        <w:t>名：</w:t>
      </w:r>
      <w:r>
        <w:rPr>
          <w:rFonts w:ascii="Times New Roman" w:hint="eastAsia"/>
        </w:rPr>
        <w:t xml:space="preserve">                            </w:t>
      </w:r>
      <w:r>
        <w:rPr>
          <w:rFonts w:ascii="Times New Roman"/>
        </w:rPr>
        <w:t>户</w:t>
      </w:r>
      <w:r>
        <w:rPr>
          <w:rFonts w:ascii="Times New Roman"/>
        </w:rPr>
        <w:t xml:space="preserve"> </w:t>
      </w:r>
      <w:r>
        <w:rPr>
          <w:rFonts w:ascii="Times New Roman"/>
        </w:rPr>
        <w:t>名：</w:t>
      </w:r>
    </w:p>
    <w:p w:rsidR="009C42D6" w:rsidRDefault="009C42D6" w:rsidP="009C42D6">
      <w:pPr>
        <w:spacing w:line="600" w:lineRule="exact"/>
        <w:rPr>
          <w:rFonts w:ascii="Times New Roman"/>
        </w:rPr>
      </w:pPr>
      <w:r>
        <w:rPr>
          <w:rFonts w:ascii="Times New Roman"/>
        </w:rPr>
        <w:t>开户行：</w:t>
      </w:r>
      <w:r>
        <w:rPr>
          <w:rFonts w:ascii="Times New Roman" w:hint="eastAsia"/>
        </w:rPr>
        <w:t xml:space="preserve">                           </w:t>
      </w:r>
      <w:r>
        <w:rPr>
          <w:rFonts w:ascii="Times New Roman"/>
        </w:rPr>
        <w:t>开户行：</w:t>
      </w:r>
    </w:p>
    <w:p w:rsidR="009C42D6" w:rsidRDefault="009C42D6" w:rsidP="009C42D6">
      <w:pPr>
        <w:spacing w:line="600" w:lineRule="exact"/>
        <w:rPr>
          <w:rFonts w:ascii="Times New Roman"/>
        </w:rPr>
      </w:pPr>
      <w:r>
        <w:rPr>
          <w:rFonts w:ascii="Times New Roman"/>
        </w:rPr>
        <w:t>账</w:t>
      </w:r>
      <w:r>
        <w:rPr>
          <w:rFonts w:ascii="Times New Roman"/>
        </w:rPr>
        <w:t xml:space="preserve"> </w:t>
      </w:r>
      <w:r>
        <w:rPr>
          <w:rFonts w:ascii="Times New Roman"/>
        </w:rPr>
        <w:t>号：</w:t>
      </w:r>
      <w:r>
        <w:rPr>
          <w:rFonts w:ascii="Times New Roman" w:hint="eastAsia"/>
        </w:rPr>
        <w:t xml:space="preserve">                            </w:t>
      </w:r>
      <w:r>
        <w:rPr>
          <w:rFonts w:ascii="Times New Roman"/>
        </w:rPr>
        <w:t>账</w:t>
      </w:r>
      <w:r>
        <w:rPr>
          <w:rFonts w:ascii="Times New Roman"/>
        </w:rPr>
        <w:t xml:space="preserve"> </w:t>
      </w:r>
      <w:r>
        <w:rPr>
          <w:rFonts w:ascii="Times New Roman"/>
        </w:rPr>
        <w:t>号：</w:t>
      </w:r>
    </w:p>
    <w:p w:rsidR="009C42D6" w:rsidRDefault="009C42D6" w:rsidP="009C42D6">
      <w:pPr>
        <w:spacing w:line="600" w:lineRule="exact"/>
        <w:rPr>
          <w:rFonts w:ascii="Times New Roman"/>
        </w:rPr>
      </w:pPr>
    </w:p>
    <w:p w:rsidR="009C42D6" w:rsidRDefault="009C42D6" w:rsidP="009C42D6">
      <w:pPr>
        <w:spacing w:line="600" w:lineRule="exact"/>
        <w:rPr>
          <w:rFonts w:ascii="Times New Roman"/>
        </w:rPr>
      </w:pPr>
    </w:p>
    <w:p w:rsidR="009C42D6" w:rsidRDefault="009C42D6" w:rsidP="009C42D6">
      <w:pPr>
        <w:spacing w:line="600" w:lineRule="exact"/>
        <w:rPr>
          <w:rFonts w:ascii="Times New Roman"/>
        </w:rPr>
      </w:pPr>
      <w:r>
        <w:rPr>
          <w:rFonts w:ascii="Times New Roman"/>
        </w:rPr>
        <w:t>签订日期：</w:t>
      </w:r>
    </w:p>
    <w:p w:rsidR="009C42D6" w:rsidRDefault="009C42D6" w:rsidP="009C42D6">
      <w:pPr>
        <w:spacing w:line="600" w:lineRule="exact"/>
        <w:rPr>
          <w:rFonts w:ascii="Times New Roman"/>
        </w:rPr>
      </w:pPr>
    </w:p>
    <w:p w:rsidR="009C42D6" w:rsidRDefault="009C42D6" w:rsidP="009C42D6">
      <w:pPr>
        <w:spacing w:line="600" w:lineRule="exact"/>
        <w:rPr>
          <w:rFonts w:ascii="Times New Roman"/>
        </w:rPr>
      </w:pPr>
    </w:p>
    <w:p w:rsidR="009C42D6" w:rsidRDefault="009C42D6" w:rsidP="009C42D6">
      <w:pPr>
        <w:autoSpaceDE/>
        <w:autoSpaceDN/>
        <w:adjustRightInd/>
        <w:spacing w:line="600" w:lineRule="exact"/>
        <w:rPr>
          <w:rFonts w:ascii="Times New Roman"/>
        </w:rPr>
      </w:pPr>
      <w:r>
        <w:rPr>
          <w:rFonts w:ascii="Times New Roman"/>
        </w:rPr>
        <w:lastRenderedPageBreak/>
        <w:t>附件</w:t>
      </w:r>
      <w:r>
        <w:rPr>
          <w:rFonts w:ascii="Times New Roman"/>
        </w:rPr>
        <w:t>1</w:t>
      </w:r>
      <w:r>
        <w:rPr>
          <w:rFonts w:ascii="Times New Roman"/>
        </w:rPr>
        <w:t>：用户需求书</w:t>
      </w:r>
    </w:p>
    <w:p w:rsidR="009C42D6" w:rsidRDefault="009C42D6" w:rsidP="009C42D6">
      <w:pPr>
        <w:spacing w:line="600" w:lineRule="exact"/>
        <w:jc w:val="center"/>
        <w:rPr>
          <w:rFonts w:eastAsia="方正小标宋简体"/>
          <w:sz w:val="44"/>
          <w:szCs w:val="44"/>
        </w:rPr>
      </w:pPr>
      <w:r>
        <w:rPr>
          <w:rFonts w:eastAsia="方正小标宋简体" w:hint="eastAsia"/>
          <w:sz w:val="44"/>
          <w:szCs w:val="44"/>
        </w:rPr>
        <w:t>东莞市</w:t>
      </w:r>
      <w:proofErr w:type="gramStart"/>
      <w:r>
        <w:rPr>
          <w:rFonts w:eastAsia="方正小标宋简体" w:hint="eastAsia"/>
          <w:sz w:val="44"/>
          <w:szCs w:val="44"/>
        </w:rPr>
        <w:t>塘厦林村</w:t>
      </w:r>
      <w:proofErr w:type="gramEnd"/>
      <w:r>
        <w:rPr>
          <w:rFonts w:eastAsia="方正小标宋简体" w:hint="eastAsia"/>
          <w:sz w:val="44"/>
          <w:szCs w:val="44"/>
        </w:rPr>
        <w:t>污泥处理项目资产评估</w:t>
      </w:r>
    </w:p>
    <w:p w:rsidR="009C42D6" w:rsidRDefault="009C42D6" w:rsidP="009C42D6">
      <w:pPr>
        <w:spacing w:line="600" w:lineRule="exact"/>
        <w:jc w:val="center"/>
        <w:rPr>
          <w:rFonts w:eastAsia="方正小标宋简体"/>
          <w:sz w:val="44"/>
          <w:szCs w:val="44"/>
        </w:rPr>
      </w:pPr>
      <w:r>
        <w:rPr>
          <w:rFonts w:eastAsia="方正小标宋简体" w:hint="eastAsia"/>
          <w:sz w:val="44"/>
          <w:szCs w:val="44"/>
        </w:rPr>
        <w:t>服务采购项目</w:t>
      </w:r>
      <w:r>
        <w:rPr>
          <w:rFonts w:eastAsia="方正小标宋简体"/>
          <w:sz w:val="44"/>
          <w:szCs w:val="44"/>
        </w:rPr>
        <w:t>用户需求书</w:t>
      </w:r>
    </w:p>
    <w:p w:rsidR="009C42D6" w:rsidRDefault="009C42D6" w:rsidP="009C42D6">
      <w:pPr>
        <w:pStyle w:val="a0"/>
        <w:spacing w:line="600" w:lineRule="exact"/>
        <w:ind w:right="-25"/>
      </w:pPr>
    </w:p>
    <w:p w:rsidR="009C42D6" w:rsidRDefault="009C42D6" w:rsidP="009C42D6">
      <w:pPr>
        <w:spacing w:line="580" w:lineRule="exact"/>
        <w:ind w:firstLineChars="200" w:firstLine="482"/>
        <w:rPr>
          <w:b/>
        </w:rPr>
      </w:pPr>
      <w:r>
        <w:rPr>
          <w:b/>
        </w:rPr>
        <w:t>一、项目信息</w:t>
      </w:r>
    </w:p>
    <w:p w:rsidR="009C42D6" w:rsidRDefault="009C42D6" w:rsidP="009C42D6">
      <w:pPr>
        <w:spacing w:line="580" w:lineRule="exact"/>
        <w:ind w:left="480"/>
      </w:pPr>
      <w:r>
        <w:t>采购人：东莞市众源环境投资有限公司（下称</w:t>
      </w:r>
      <w:r>
        <w:t>“</w:t>
      </w:r>
      <w:r>
        <w:t>众源公司</w:t>
      </w:r>
      <w:r>
        <w:t>”</w:t>
      </w:r>
      <w:r>
        <w:t>）</w:t>
      </w:r>
    </w:p>
    <w:p w:rsidR="009C42D6" w:rsidRDefault="009C42D6" w:rsidP="009C42D6">
      <w:pPr>
        <w:spacing w:line="580" w:lineRule="exact"/>
        <w:ind w:firstLineChars="200" w:firstLine="480"/>
      </w:pPr>
      <w:r>
        <w:t>采购内容：资产评估服务</w:t>
      </w:r>
    </w:p>
    <w:p w:rsidR="009C42D6" w:rsidRDefault="009C42D6" w:rsidP="009C42D6">
      <w:pPr>
        <w:spacing w:line="580" w:lineRule="exact"/>
        <w:ind w:firstLineChars="200" w:firstLine="480"/>
        <w:rPr>
          <w:b/>
          <w:color w:val="000000"/>
        </w:rPr>
      </w:pPr>
      <w:r>
        <w:rPr>
          <w:rFonts w:hint="eastAsia"/>
        </w:rPr>
        <w:t>不含税</w:t>
      </w:r>
      <w:r>
        <w:t>采购</w:t>
      </w:r>
      <w:r>
        <w:rPr>
          <w:rFonts w:hint="eastAsia"/>
        </w:rPr>
        <w:t>限价</w:t>
      </w:r>
      <w:r>
        <w:t>：31,132.08</w:t>
      </w:r>
      <w:r>
        <w:rPr>
          <w:rFonts w:hint="eastAsia"/>
        </w:rPr>
        <w:t>元</w:t>
      </w:r>
      <w:r>
        <w:t xml:space="preserve">      </w:t>
      </w:r>
    </w:p>
    <w:p w:rsidR="009C42D6" w:rsidRDefault="009C42D6" w:rsidP="009C42D6">
      <w:pPr>
        <w:spacing w:line="580" w:lineRule="exact"/>
        <w:ind w:firstLineChars="200" w:firstLine="482"/>
        <w:rPr>
          <w:b/>
          <w:color w:val="000000"/>
        </w:rPr>
      </w:pPr>
      <w:r>
        <w:rPr>
          <w:b/>
          <w:color w:val="000000"/>
        </w:rPr>
        <w:t>二、项目概况</w:t>
      </w:r>
    </w:p>
    <w:p w:rsidR="009C42D6" w:rsidRDefault="009C42D6" w:rsidP="009C42D6">
      <w:pPr>
        <w:spacing w:line="580" w:lineRule="exact"/>
        <w:ind w:firstLineChars="200" w:firstLine="480"/>
      </w:pPr>
      <w:proofErr w:type="gramStart"/>
      <w:r>
        <w:t>塘厦林村</w:t>
      </w:r>
      <w:proofErr w:type="gramEnd"/>
      <w:r>
        <w:t>项目由东莞市泽源能源有限公司（下称</w:t>
      </w:r>
      <w:r>
        <w:t>“</w:t>
      </w:r>
      <w:r>
        <w:t>泽源公司</w:t>
      </w:r>
      <w:r>
        <w:t>”</w:t>
      </w:r>
      <w:r>
        <w:t>）独立投建，项目为公司唯一业务，2020年12月起运营，</w:t>
      </w:r>
      <w:r>
        <w:rPr>
          <w:rFonts w:hint="eastAsia"/>
        </w:rPr>
        <w:t>运营期5年，</w:t>
      </w:r>
      <w:r>
        <w:t>位于塘厦镇林村污水处理厂二期厂内，占地面积约3,300平方米，日均处理含水率80%</w:t>
      </w:r>
      <w:r>
        <w:rPr>
          <w:rFonts w:hint="eastAsia"/>
        </w:rPr>
        <w:t>（下称“湿泥”，含水率下同）</w:t>
      </w:r>
      <w:r>
        <w:t>的生活污泥的设计产能为375吨/日。</w:t>
      </w:r>
    </w:p>
    <w:p w:rsidR="009C42D6" w:rsidRDefault="009C42D6" w:rsidP="009C42D6">
      <w:pPr>
        <w:spacing w:line="580" w:lineRule="exact"/>
        <w:ind w:firstLineChars="200" w:firstLine="480"/>
      </w:pPr>
      <w:r>
        <w:t>项目分为压滤脱水（脱水至60%）和烘干脱水（脱水至20%）两个模块，其中，压滤脱水为利用隔膜板框压滤机等设备将污泥脱水至60%后进行外运处置，烘干脱水为运用低温负压干化与生物质混合工艺，将湿泥制成生物质颗粒（含水率约20%）</w:t>
      </w:r>
      <w:proofErr w:type="gramStart"/>
      <w:r>
        <w:t>后运输</w:t>
      </w:r>
      <w:proofErr w:type="gramEnd"/>
      <w:r>
        <w:t>送往韶关电厂利用，形成了污泥处理处置的完整链条。目前，</w:t>
      </w:r>
      <w:proofErr w:type="gramStart"/>
      <w:r>
        <w:t>众源公司</w:t>
      </w:r>
      <w:proofErr w:type="gramEnd"/>
      <w:r>
        <w:t>计划对</w:t>
      </w:r>
      <w:proofErr w:type="gramStart"/>
      <w:r>
        <w:t>塘厦林村</w:t>
      </w:r>
      <w:proofErr w:type="gramEnd"/>
      <w:r>
        <w:t>项目内的污泥脱水减量模块及其配套设施等资产进行收购。</w:t>
      </w:r>
    </w:p>
    <w:p w:rsidR="009C42D6" w:rsidRDefault="009C42D6" w:rsidP="009C42D6">
      <w:pPr>
        <w:spacing w:line="580" w:lineRule="exact"/>
        <w:ind w:firstLineChars="200" w:firstLine="480"/>
      </w:pPr>
      <w:r>
        <w:t>为推进</w:t>
      </w:r>
      <w:bookmarkStart w:id="14" w:name="OLE_LINK1"/>
      <w:proofErr w:type="gramStart"/>
      <w:r>
        <w:t>塘厦林村</w:t>
      </w:r>
      <w:proofErr w:type="gramEnd"/>
      <w:r>
        <w:t>项目资产收购</w:t>
      </w:r>
      <w:bookmarkEnd w:id="14"/>
      <w:r>
        <w:t>工作，全面客观地了解</w:t>
      </w:r>
      <w:proofErr w:type="gramStart"/>
      <w:r>
        <w:t>塘厦林村</w:t>
      </w:r>
      <w:proofErr w:type="gramEnd"/>
      <w:r>
        <w:t>项目资产</w:t>
      </w:r>
      <w:r>
        <w:rPr>
          <w:rFonts w:hint="eastAsia"/>
        </w:rPr>
        <w:t>价值</w:t>
      </w:r>
      <w:r>
        <w:t>，</w:t>
      </w:r>
      <w:proofErr w:type="gramStart"/>
      <w:r>
        <w:t>现众源公司</w:t>
      </w:r>
      <w:proofErr w:type="gramEnd"/>
      <w:r>
        <w:t>启动</w:t>
      </w:r>
      <w:proofErr w:type="gramStart"/>
      <w:r>
        <w:t>塘厦林村</w:t>
      </w:r>
      <w:proofErr w:type="gramEnd"/>
      <w:r>
        <w:t>项目资产收购前期工作，拟采购第三</w:t>
      </w:r>
      <w:proofErr w:type="gramStart"/>
      <w:r>
        <w:t>方专业</w:t>
      </w:r>
      <w:proofErr w:type="gramEnd"/>
      <w:r>
        <w:t>机构</w:t>
      </w:r>
      <w:r>
        <w:rPr>
          <w:rFonts w:hint="eastAsia"/>
        </w:rPr>
        <w:t>对拟收购资产</w:t>
      </w:r>
      <w:r>
        <w:t>开展资产评估并</w:t>
      </w:r>
      <w:proofErr w:type="gramStart"/>
      <w:r>
        <w:t>出具尽调报告</w:t>
      </w:r>
      <w:proofErr w:type="gramEnd"/>
      <w:r>
        <w:t>。</w:t>
      </w:r>
    </w:p>
    <w:p w:rsidR="009C42D6" w:rsidRPr="00025D4C" w:rsidRDefault="00025D4C" w:rsidP="00025D4C">
      <w:pPr>
        <w:spacing w:line="580" w:lineRule="exact"/>
        <w:ind w:left="567"/>
        <w:rPr>
          <w:b/>
        </w:rPr>
      </w:pPr>
      <w:r>
        <w:rPr>
          <w:rFonts w:hint="eastAsia"/>
          <w:b/>
        </w:rPr>
        <w:t>三、</w:t>
      </w:r>
      <w:r w:rsidR="009C42D6" w:rsidRPr="00025D4C">
        <w:rPr>
          <w:b/>
        </w:rPr>
        <w:t>服务要求</w:t>
      </w:r>
    </w:p>
    <w:p w:rsidR="009C42D6" w:rsidRDefault="009C42D6" w:rsidP="009C42D6">
      <w:pPr>
        <w:spacing w:line="580" w:lineRule="exact"/>
        <w:ind w:firstLineChars="200" w:firstLine="480"/>
      </w:pPr>
      <w:r>
        <w:lastRenderedPageBreak/>
        <w:t>（一）主要内容：为收购资产，要求</w:t>
      </w:r>
      <w:r>
        <w:rPr>
          <w:rFonts w:ascii="Times New Roman" w:hint="eastAsia"/>
        </w:rPr>
        <w:t>服务单位</w:t>
      </w:r>
      <w:r>
        <w:t>根据法律法规及相关行业标准，评估拟收购资产的剩余价值，作为计算收购价的参考。根据价值评估结果，出具资产评估报告。</w:t>
      </w:r>
    </w:p>
    <w:p w:rsidR="009C42D6" w:rsidRDefault="009C42D6" w:rsidP="009C42D6">
      <w:pPr>
        <w:spacing w:line="580" w:lineRule="exact"/>
        <w:ind w:firstLineChars="200" w:firstLine="480"/>
      </w:pPr>
      <w:r>
        <w:t>（二）评估对象：</w:t>
      </w:r>
      <w:proofErr w:type="gramStart"/>
      <w:r>
        <w:rPr>
          <w:color w:val="000000"/>
        </w:rPr>
        <w:t>塘厦林村</w:t>
      </w:r>
      <w:proofErr w:type="gramEnd"/>
      <w:r>
        <w:rPr>
          <w:color w:val="000000"/>
        </w:rPr>
        <w:t>项目内</w:t>
      </w:r>
      <w:r>
        <w:t>的污泥脱水减量模块及其配套设施资产价值。</w:t>
      </w:r>
    </w:p>
    <w:p w:rsidR="009C42D6" w:rsidRDefault="009C42D6" w:rsidP="009C42D6">
      <w:pPr>
        <w:spacing w:line="580" w:lineRule="exact"/>
        <w:ind w:firstLineChars="200" w:firstLine="480"/>
      </w:pPr>
      <w:r>
        <w:t>（三）完成时间：</w:t>
      </w:r>
      <w:r>
        <w:rPr>
          <w:rFonts w:ascii="Times New Roman" w:hint="eastAsia"/>
        </w:rPr>
        <w:t>服务单位</w:t>
      </w:r>
      <w:r>
        <w:t>应在合同签订且完成现场勘查工作当日起计</w:t>
      </w:r>
      <w:r>
        <w:rPr>
          <w:rFonts w:hint="eastAsia"/>
        </w:rPr>
        <w:t>15</w:t>
      </w:r>
      <w:r>
        <w:t>个工作日内向采购人提交资产评估报告初稿，经采购人确认后，以采购人书面通知出具资产评估报告终稿之日起计，5个工作日内向采购人提交正式资产评估报告书。</w:t>
      </w:r>
    </w:p>
    <w:p w:rsidR="009C42D6" w:rsidRDefault="009C42D6" w:rsidP="009C42D6">
      <w:pPr>
        <w:spacing w:line="580" w:lineRule="exact"/>
        <w:ind w:firstLineChars="200" w:firstLine="480"/>
      </w:pPr>
      <w:r>
        <w:t>（四）依据标准：包括但不限于：《中华人民共和国民法典》、《中华人民共和国资产评估法》、《资产评估基本准则》、《资产评估职业道德准则》、《资产评估对象法律权属指导意见》、《资产评估准则</w:t>
      </w:r>
      <w:r>
        <w:t>——</w:t>
      </w:r>
      <w:r>
        <w:t>企业价值》、《资产评估价值类型指导意见》。</w:t>
      </w:r>
    </w:p>
    <w:p w:rsidR="009C42D6" w:rsidRDefault="009C42D6" w:rsidP="009C42D6">
      <w:pPr>
        <w:spacing w:line="580" w:lineRule="exact"/>
        <w:ind w:firstLineChars="200" w:firstLine="480"/>
        <w:rPr>
          <w:rFonts w:ascii="Times New Roman"/>
        </w:rPr>
      </w:pPr>
      <w:r>
        <w:rPr>
          <w:rFonts w:ascii="Times New Roman"/>
        </w:rPr>
        <w:t>（五）资质要求：</w:t>
      </w:r>
    </w:p>
    <w:p w:rsidR="009C42D6" w:rsidRDefault="009C42D6" w:rsidP="009C42D6">
      <w:pPr>
        <w:spacing w:line="580" w:lineRule="exact"/>
        <w:ind w:firstLineChars="200" w:firstLine="480"/>
        <w:rPr>
          <w:rFonts w:ascii="Times New Roman"/>
        </w:rPr>
      </w:pPr>
      <w:r>
        <w:rPr>
          <w:rFonts w:ascii="Times New Roman" w:hint="eastAsia"/>
        </w:rPr>
        <w:t>1.</w:t>
      </w:r>
      <w:r>
        <w:rPr>
          <w:rFonts w:ascii="Times New Roman" w:hint="eastAsia"/>
        </w:rPr>
        <w:t>服务单位</w:t>
      </w:r>
      <w:r>
        <w:rPr>
          <w:rFonts w:ascii="Times New Roman"/>
        </w:rPr>
        <w:t>在中华人民共和国境内依法设立并在省级财政厅登记备案通过。</w:t>
      </w:r>
    </w:p>
    <w:p w:rsidR="009C42D6" w:rsidRDefault="009C42D6" w:rsidP="009C42D6">
      <w:pPr>
        <w:spacing w:line="580" w:lineRule="exact"/>
        <w:ind w:firstLineChars="200" w:firstLine="480"/>
      </w:pPr>
      <w:r>
        <w:rPr>
          <w:rFonts w:ascii="Times New Roman" w:hint="eastAsia"/>
        </w:rPr>
        <w:t>2.</w:t>
      </w:r>
      <w:r>
        <w:rPr>
          <w:rFonts w:ascii="Times New Roman"/>
        </w:rPr>
        <w:t>负责本项目的主要资产评估师人员应持有资产评估师职业资格证书。</w:t>
      </w:r>
    </w:p>
    <w:p w:rsidR="009C42D6" w:rsidRDefault="009C42D6" w:rsidP="009C42D6">
      <w:pPr>
        <w:spacing w:line="580" w:lineRule="exact"/>
        <w:ind w:firstLineChars="200" w:firstLine="482"/>
        <w:rPr>
          <w:b/>
        </w:rPr>
      </w:pPr>
      <w:r>
        <w:rPr>
          <w:b/>
        </w:rPr>
        <w:t>四、安全要求</w:t>
      </w:r>
    </w:p>
    <w:p w:rsidR="009C42D6" w:rsidRDefault="009C42D6" w:rsidP="009C42D6">
      <w:pPr>
        <w:spacing w:line="580" w:lineRule="exact"/>
        <w:ind w:firstLineChars="200" w:firstLine="480"/>
      </w:pPr>
      <w:r>
        <w:t>（一）服务过程中涉及的设备、工器具：由服务单位自行解决。</w:t>
      </w:r>
    </w:p>
    <w:p w:rsidR="009C42D6" w:rsidRDefault="009C42D6" w:rsidP="009C42D6">
      <w:pPr>
        <w:spacing w:line="580" w:lineRule="exact"/>
        <w:ind w:firstLineChars="200" w:firstLine="480"/>
      </w:pPr>
      <w:r>
        <w:t>（二）服务过程中涉及的交通、住宿、用餐等费用服务单位自行承担解决，已包含在合同价中。</w:t>
      </w:r>
    </w:p>
    <w:p w:rsidR="009C42D6" w:rsidRDefault="009C42D6" w:rsidP="009C42D6">
      <w:pPr>
        <w:spacing w:line="580" w:lineRule="exact"/>
        <w:ind w:firstLineChars="200" w:firstLine="480"/>
        <w:rPr>
          <w:b/>
          <w:color w:val="FF0000"/>
        </w:rPr>
      </w:pPr>
      <w:r>
        <w:t>（三）服务安全：服务单位做好服务的安全防护措施，服务过程中出现的安全事故由服务单位自行承担。</w:t>
      </w:r>
    </w:p>
    <w:p w:rsidR="009C42D6" w:rsidRDefault="009C42D6" w:rsidP="009C42D6">
      <w:pPr>
        <w:spacing w:line="580" w:lineRule="exact"/>
        <w:ind w:firstLineChars="200" w:firstLine="482"/>
        <w:rPr>
          <w:b/>
        </w:rPr>
      </w:pPr>
      <w:r>
        <w:rPr>
          <w:b/>
        </w:rPr>
        <w:t>五、成果要求</w:t>
      </w:r>
    </w:p>
    <w:p w:rsidR="009C42D6" w:rsidRDefault="009C42D6" w:rsidP="009C42D6">
      <w:pPr>
        <w:spacing w:line="580" w:lineRule="exact"/>
        <w:ind w:firstLineChars="200" w:firstLine="480"/>
        <w:rPr>
          <w:b/>
          <w:color w:val="FF0000"/>
        </w:rPr>
      </w:pPr>
      <w:r>
        <w:lastRenderedPageBreak/>
        <w:t>资产评估报告内容包括但不限于评估报告使用范围、评估目的、评估对象及范围、价值类型及其定义、评估基准日、评估方法、评估结论及其使用有效期等。前述报告需提交一式三份纸质文件，且均要求由至少2名经办资产评估师签名并加盖评估机构公章。评估机构须同时向采购人提供与提交纸质</w:t>
      </w:r>
      <w:proofErr w:type="gramStart"/>
      <w:r>
        <w:t>版成果</w:t>
      </w:r>
      <w:proofErr w:type="gramEnd"/>
      <w:r>
        <w:t>文件内容相同的电子版（PDF）文件</w:t>
      </w:r>
      <w:r>
        <w:rPr>
          <w:rFonts w:hint="eastAsia"/>
        </w:rPr>
        <w:t>一</w:t>
      </w:r>
      <w:r>
        <w:t>份。</w:t>
      </w:r>
    </w:p>
    <w:p w:rsidR="009C42D6" w:rsidRDefault="009C42D6" w:rsidP="009C42D6">
      <w:pPr>
        <w:spacing w:line="580" w:lineRule="exact"/>
        <w:ind w:firstLineChars="200" w:firstLine="482"/>
        <w:rPr>
          <w:b/>
        </w:rPr>
      </w:pPr>
      <w:r>
        <w:rPr>
          <w:b/>
        </w:rPr>
        <w:t>六、价款要求</w:t>
      </w:r>
    </w:p>
    <w:p w:rsidR="009C42D6" w:rsidRDefault="009C42D6" w:rsidP="009C42D6">
      <w:pPr>
        <w:spacing w:line="580" w:lineRule="exact"/>
        <w:ind w:firstLineChars="200" w:firstLine="480"/>
      </w:pPr>
      <w:r>
        <w:t>（一）本项目报价为总价，含资产评估报告及相关费用（包括但不限于人工费、交通费、资料费、办公费、食宿费、销项税额以外的税费等履行全部服务所需的一切费用）。</w:t>
      </w:r>
    </w:p>
    <w:p w:rsidR="009C42D6" w:rsidRDefault="009C42D6" w:rsidP="009C42D6">
      <w:pPr>
        <w:spacing w:line="580" w:lineRule="exact"/>
        <w:ind w:firstLineChars="200" w:firstLine="480"/>
      </w:pPr>
      <w:r>
        <w:t>（二）付款方式</w:t>
      </w:r>
    </w:p>
    <w:p w:rsidR="009C42D6" w:rsidRDefault="009C42D6" w:rsidP="009C42D6">
      <w:pPr>
        <w:spacing w:line="580" w:lineRule="exact"/>
        <w:ind w:firstLineChars="200" w:firstLine="480"/>
        <w:rPr>
          <w:rFonts w:ascii="Times New Roman"/>
        </w:rPr>
      </w:pPr>
      <w:r>
        <w:rPr>
          <w:rFonts w:ascii="Times New Roman"/>
        </w:rPr>
        <w:t>（</w:t>
      </w:r>
      <w:r>
        <w:rPr>
          <w:rFonts w:ascii="Times New Roman"/>
        </w:rPr>
        <w:t>1</w:t>
      </w:r>
      <w:r>
        <w:rPr>
          <w:rFonts w:ascii="Times New Roman"/>
        </w:rPr>
        <w:t>）</w:t>
      </w:r>
      <w:r>
        <w:rPr>
          <w:rFonts w:ascii="Times New Roman" w:hint="eastAsia"/>
        </w:rPr>
        <w:t>服务单位</w:t>
      </w:r>
      <w:r>
        <w:rPr>
          <w:rFonts w:ascii="Times New Roman"/>
        </w:rPr>
        <w:t>提交正式资产评估报告书并经</w:t>
      </w:r>
      <w:r>
        <w:rPr>
          <w:rFonts w:ascii="Times New Roman" w:hint="eastAsia"/>
        </w:rPr>
        <w:t>采购人</w:t>
      </w:r>
      <w:r>
        <w:rPr>
          <w:rFonts w:ascii="Times New Roman"/>
        </w:rPr>
        <w:t>确认后，</w:t>
      </w:r>
      <w:r>
        <w:rPr>
          <w:rFonts w:ascii="Times New Roman" w:hint="eastAsia"/>
        </w:rPr>
        <w:t>服务单位按采购人要求</w:t>
      </w:r>
      <w:r>
        <w:rPr>
          <w:rFonts w:ascii="Times New Roman"/>
        </w:rPr>
        <w:t>向</w:t>
      </w:r>
      <w:r>
        <w:rPr>
          <w:rFonts w:ascii="Times New Roman" w:hint="eastAsia"/>
        </w:rPr>
        <w:t>采购人</w:t>
      </w:r>
      <w:r>
        <w:rPr>
          <w:rFonts w:ascii="Times New Roman"/>
        </w:rPr>
        <w:t>提供</w:t>
      </w:r>
      <w:r>
        <w:rPr>
          <w:rFonts w:ascii="Times New Roman" w:hint="eastAsia"/>
        </w:rPr>
        <w:t>请款金额</w:t>
      </w:r>
      <w:r>
        <w:rPr>
          <w:rFonts w:ascii="Times New Roman"/>
        </w:rPr>
        <w:t>等额、合法、有效的增值税专用发票和请款报告，</w:t>
      </w:r>
      <w:r>
        <w:rPr>
          <w:rFonts w:ascii="Times New Roman" w:hint="eastAsia"/>
        </w:rPr>
        <w:t>采购人</w:t>
      </w:r>
      <w:r>
        <w:rPr>
          <w:rFonts w:ascii="Times New Roman"/>
        </w:rPr>
        <w:t>在收到前述材料并确认无误后</w:t>
      </w:r>
      <w:r>
        <w:rPr>
          <w:rFonts w:ascii="Times New Roman"/>
        </w:rPr>
        <w:t>15</w:t>
      </w:r>
      <w:r>
        <w:rPr>
          <w:rFonts w:ascii="Times New Roman"/>
        </w:rPr>
        <w:t>个工作日内向</w:t>
      </w:r>
      <w:r>
        <w:rPr>
          <w:rFonts w:ascii="Times New Roman" w:hint="eastAsia"/>
        </w:rPr>
        <w:t>服务单位</w:t>
      </w:r>
      <w:r>
        <w:rPr>
          <w:rFonts w:ascii="Times New Roman"/>
        </w:rPr>
        <w:t>支付合同价的</w:t>
      </w:r>
      <w:r>
        <w:rPr>
          <w:rFonts w:ascii="Times New Roman"/>
        </w:rPr>
        <w:t>90%</w:t>
      </w:r>
      <w:r>
        <w:rPr>
          <w:rFonts w:ascii="Times New Roman"/>
        </w:rPr>
        <w:t>及对应的税额。</w:t>
      </w:r>
    </w:p>
    <w:p w:rsidR="009C42D6" w:rsidRDefault="009C42D6" w:rsidP="00025D4C">
      <w:pPr>
        <w:pStyle w:val="aff4"/>
        <w:spacing w:line="580" w:lineRule="exact"/>
        <w:ind w:firstLineChars="200" w:firstLine="480"/>
        <w:rPr>
          <w:sz w:val="24"/>
        </w:rPr>
      </w:pPr>
      <w:r>
        <w:rPr>
          <w:sz w:val="24"/>
        </w:rPr>
        <w:t>（</w:t>
      </w:r>
      <w:r>
        <w:rPr>
          <w:sz w:val="24"/>
        </w:rPr>
        <w:t>2</w:t>
      </w:r>
      <w:r>
        <w:rPr>
          <w:sz w:val="24"/>
        </w:rPr>
        <w:t>）</w:t>
      </w:r>
      <w:r>
        <w:rPr>
          <w:rFonts w:hint="eastAsia"/>
          <w:sz w:val="24"/>
        </w:rPr>
        <w:t>采购人</w:t>
      </w:r>
      <w:r>
        <w:rPr>
          <w:sz w:val="24"/>
        </w:rPr>
        <w:t>对本合同下评估的资产涉及的相关方案</w:t>
      </w:r>
      <w:proofErr w:type="gramStart"/>
      <w:r>
        <w:rPr>
          <w:sz w:val="24"/>
        </w:rPr>
        <w:t>作出</w:t>
      </w:r>
      <w:proofErr w:type="gramEnd"/>
      <w:r>
        <w:rPr>
          <w:sz w:val="24"/>
        </w:rPr>
        <w:t>决策后，</w:t>
      </w:r>
      <w:r>
        <w:rPr>
          <w:rFonts w:hint="eastAsia"/>
          <w:kern w:val="0"/>
          <w:sz w:val="24"/>
        </w:rPr>
        <w:t>服务单位</w:t>
      </w:r>
      <w:r>
        <w:rPr>
          <w:sz w:val="24"/>
        </w:rPr>
        <w:t>按</w:t>
      </w:r>
      <w:r>
        <w:rPr>
          <w:rFonts w:hint="eastAsia"/>
          <w:sz w:val="24"/>
        </w:rPr>
        <w:t>采购人</w:t>
      </w:r>
      <w:r>
        <w:rPr>
          <w:sz w:val="24"/>
        </w:rPr>
        <w:t>要求向</w:t>
      </w:r>
      <w:r>
        <w:rPr>
          <w:rFonts w:hint="eastAsia"/>
          <w:sz w:val="24"/>
        </w:rPr>
        <w:t>采购人</w:t>
      </w:r>
      <w:r>
        <w:rPr>
          <w:sz w:val="24"/>
        </w:rPr>
        <w:t>提供与</w:t>
      </w:r>
      <w:r>
        <w:rPr>
          <w:rFonts w:hint="eastAsia"/>
          <w:sz w:val="24"/>
        </w:rPr>
        <w:t>请款金额</w:t>
      </w:r>
      <w:r>
        <w:rPr>
          <w:sz w:val="24"/>
        </w:rPr>
        <w:t>等额、合法、有效的增值税专用发票和请款报告，</w:t>
      </w:r>
      <w:r>
        <w:rPr>
          <w:rFonts w:hint="eastAsia"/>
          <w:sz w:val="24"/>
        </w:rPr>
        <w:t>采购人</w:t>
      </w:r>
      <w:r>
        <w:rPr>
          <w:sz w:val="24"/>
        </w:rPr>
        <w:t>在收到前述材料并确认无误后</w:t>
      </w:r>
      <w:r>
        <w:rPr>
          <w:sz w:val="24"/>
        </w:rPr>
        <w:t>15</w:t>
      </w:r>
      <w:r>
        <w:rPr>
          <w:sz w:val="24"/>
        </w:rPr>
        <w:t>个工作日内向</w:t>
      </w:r>
      <w:r>
        <w:rPr>
          <w:rFonts w:hint="eastAsia"/>
          <w:kern w:val="0"/>
          <w:sz w:val="24"/>
        </w:rPr>
        <w:t>服务单位</w:t>
      </w:r>
      <w:r>
        <w:rPr>
          <w:sz w:val="24"/>
        </w:rPr>
        <w:t>支付</w:t>
      </w:r>
      <w:r>
        <w:rPr>
          <w:rFonts w:hint="eastAsia"/>
          <w:sz w:val="24"/>
        </w:rPr>
        <w:t>剩余</w:t>
      </w:r>
      <w:r>
        <w:rPr>
          <w:sz w:val="24"/>
        </w:rPr>
        <w:t>合同价的</w:t>
      </w:r>
      <w:r>
        <w:rPr>
          <w:sz w:val="24"/>
        </w:rPr>
        <w:t>10%</w:t>
      </w:r>
      <w:r>
        <w:rPr>
          <w:sz w:val="24"/>
        </w:rPr>
        <w:t>和对应的税额。</w:t>
      </w:r>
    </w:p>
    <w:p w:rsidR="009C42D6" w:rsidRDefault="009C42D6" w:rsidP="00025D4C">
      <w:pPr>
        <w:pStyle w:val="aff4"/>
        <w:spacing w:line="580" w:lineRule="exact"/>
        <w:ind w:firstLineChars="200" w:firstLine="480"/>
        <w:rPr>
          <w:sz w:val="24"/>
        </w:rPr>
      </w:pPr>
      <w:r>
        <w:rPr>
          <w:sz w:val="24"/>
        </w:rPr>
        <w:t>以上款项由</w:t>
      </w:r>
      <w:r>
        <w:rPr>
          <w:rFonts w:hint="eastAsia"/>
          <w:sz w:val="24"/>
        </w:rPr>
        <w:t>采购人</w:t>
      </w:r>
      <w:r>
        <w:rPr>
          <w:sz w:val="24"/>
        </w:rPr>
        <w:t>通过银行转账方式支付给</w:t>
      </w:r>
      <w:r>
        <w:rPr>
          <w:rFonts w:hint="eastAsia"/>
          <w:kern w:val="0"/>
          <w:sz w:val="24"/>
        </w:rPr>
        <w:t>服务单位</w:t>
      </w:r>
      <w:r>
        <w:rPr>
          <w:sz w:val="24"/>
        </w:rPr>
        <w:t>。</w:t>
      </w:r>
      <w:r>
        <w:rPr>
          <w:rFonts w:hint="eastAsia"/>
          <w:kern w:val="0"/>
          <w:sz w:val="24"/>
        </w:rPr>
        <w:t>服务单位</w:t>
      </w:r>
      <w:r>
        <w:rPr>
          <w:sz w:val="24"/>
        </w:rPr>
        <w:t>逾期提交请款材料</w:t>
      </w:r>
      <w:r>
        <w:rPr>
          <w:rFonts w:hint="eastAsia"/>
          <w:sz w:val="24"/>
        </w:rPr>
        <w:t>、发票</w:t>
      </w:r>
      <w:r>
        <w:rPr>
          <w:sz w:val="24"/>
        </w:rPr>
        <w:t>或提交材料</w:t>
      </w:r>
      <w:r>
        <w:rPr>
          <w:rFonts w:hint="eastAsia"/>
          <w:sz w:val="24"/>
        </w:rPr>
        <w:t>、发票</w:t>
      </w:r>
      <w:r>
        <w:rPr>
          <w:sz w:val="24"/>
        </w:rPr>
        <w:t>不符合</w:t>
      </w:r>
      <w:r>
        <w:rPr>
          <w:rFonts w:hint="eastAsia"/>
          <w:sz w:val="24"/>
        </w:rPr>
        <w:t>采购人</w:t>
      </w:r>
      <w:r>
        <w:rPr>
          <w:sz w:val="24"/>
        </w:rPr>
        <w:t>要求的，</w:t>
      </w:r>
      <w:r>
        <w:rPr>
          <w:rFonts w:hint="eastAsia"/>
          <w:sz w:val="24"/>
        </w:rPr>
        <w:t>采购人</w:t>
      </w:r>
      <w:r>
        <w:rPr>
          <w:sz w:val="24"/>
        </w:rPr>
        <w:t>有权顺延支付相应款项，并不承担逾期付款的违约责任，由于</w:t>
      </w:r>
      <w:r>
        <w:rPr>
          <w:rFonts w:hint="eastAsia"/>
          <w:kern w:val="0"/>
          <w:sz w:val="24"/>
        </w:rPr>
        <w:t>服务单位</w:t>
      </w:r>
      <w:r>
        <w:rPr>
          <w:sz w:val="24"/>
        </w:rPr>
        <w:t>提供的发票不符合法律规定，给</w:t>
      </w:r>
      <w:r>
        <w:rPr>
          <w:rFonts w:hint="eastAsia"/>
          <w:sz w:val="24"/>
        </w:rPr>
        <w:t>采购人</w:t>
      </w:r>
      <w:r>
        <w:rPr>
          <w:sz w:val="24"/>
        </w:rPr>
        <w:t>造成的损失由</w:t>
      </w:r>
      <w:r>
        <w:rPr>
          <w:rFonts w:hint="eastAsia"/>
          <w:kern w:val="0"/>
          <w:sz w:val="24"/>
        </w:rPr>
        <w:t>服务单位</w:t>
      </w:r>
      <w:r>
        <w:rPr>
          <w:sz w:val="24"/>
        </w:rPr>
        <w:t>承担赔偿责任，</w:t>
      </w:r>
      <w:r>
        <w:rPr>
          <w:rFonts w:hint="eastAsia"/>
          <w:kern w:val="0"/>
          <w:sz w:val="24"/>
        </w:rPr>
        <w:t>服务单位</w:t>
      </w:r>
      <w:r>
        <w:rPr>
          <w:sz w:val="24"/>
        </w:rPr>
        <w:t>不得以此延迟而拒绝履行合同义务。</w:t>
      </w:r>
    </w:p>
    <w:p w:rsidR="009C42D6" w:rsidRDefault="009C42D6" w:rsidP="009C42D6">
      <w:pPr>
        <w:spacing w:line="600" w:lineRule="exact"/>
        <w:rPr>
          <w:rFonts w:ascii="Times New Roman"/>
        </w:rPr>
      </w:pPr>
    </w:p>
    <w:p w:rsidR="009C42D6" w:rsidRDefault="009C42D6" w:rsidP="009C42D6">
      <w:pPr>
        <w:spacing w:line="600" w:lineRule="exact"/>
        <w:rPr>
          <w:rFonts w:ascii="Times New Roman"/>
          <w:b/>
          <w:sz w:val="44"/>
          <w:szCs w:val="44"/>
        </w:rPr>
      </w:pPr>
      <w:r>
        <w:rPr>
          <w:rFonts w:ascii="Times New Roman"/>
        </w:rPr>
        <w:lastRenderedPageBreak/>
        <w:t>附件</w:t>
      </w:r>
      <w:r>
        <w:rPr>
          <w:rFonts w:ascii="Times New Roman"/>
        </w:rPr>
        <w:t>2</w:t>
      </w:r>
      <w:r>
        <w:rPr>
          <w:rFonts w:ascii="Times New Roman"/>
        </w:rPr>
        <w:t>：阳光合作告知函</w:t>
      </w:r>
    </w:p>
    <w:p w:rsidR="009C42D6" w:rsidRDefault="009C42D6" w:rsidP="009C42D6">
      <w:pPr>
        <w:snapToGrid w:val="0"/>
        <w:spacing w:line="600" w:lineRule="exact"/>
        <w:jc w:val="both"/>
        <w:rPr>
          <w:rFonts w:ascii="Times New Roman"/>
          <w:b/>
          <w:sz w:val="36"/>
          <w:szCs w:val="36"/>
        </w:rPr>
      </w:pPr>
    </w:p>
    <w:p w:rsidR="009C42D6" w:rsidRDefault="009C42D6" w:rsidP="009C42D6">
      <w:pPr>
        <w:spacing w:line="600" w:lineRule="exact"/>
        <w:jc w:val="center"/>
        <w:rPr>
          <w:rFonts w:ascii="Times New Roman" w:eastAsia="方正小标宋简体"/>
          <w:b/>
          <w:sz w:val="44"/>
          <w:szCs w:val="44"/>
        </w:rPr>
      </w:pPr>
      <w:r>
        <w:rPr>
          <w:rFonts w:ascii="Times New Roman" w:eastAsia="方正小标宋简体"/>
          <w:b/>
          <w:sz w:val="44"/>
          <w:szCs w:val="44"/>
        </w:rPr>
        <w:t>阳光合作告知函</w:t>
      </w:r>
    </w:p>
    <w:p w:rsidR="009C42D6" w:rsidRDefault="009C42D6" w:rsidP="009C42D6">
      <w:pPr>
        <w:spacing w:line="600" w:lineRule="exact"/>
        <w:rPr>
          <w:rFonts w:ascii="Times New Roman" w:eastAsia="仿宋_GB2312"/>
          <w:b/>
          <w:bCs/>
        </w:rPr>
      </w:pPr>
    </w:p>
    <w:p w:rsidR="009C42D6" w:rsidRDefault="009C42D6" w:rsidP="009C42D6">
      <w:pPr>
        <w:spacing w:line="600" w:lineRule="exact"/>
        <w:rPr>
          <w:rFonts w:ascii="Times New Roman"/>
          <w:b/>
          <w:bCs/>
        </w:rPr>
      </w:pPr>
      <w:r>
        <w:rPr>
          <w:rFonts w:ascii="Times New Roman"/>
        </w:rPr>
        <w:t>项目名称：东莞市</w:t>
      </w:r>
      <w:proofErr w:type="gramStart"/>
      <w:r>
        <w:rPr>
          <w:rFonts w:ascii="Times New Roman"/>
        </w:rPr>
        <w:t>塘厦林村</w:t>
      </w:r>
      <w:proofErr w:type="gramEnd"/>
      <w:r>
        <w:rPr>
          <w:rFonts w:ascii="Times New Roman"/>
        </w:rPr>
        <w:t>污泥处理项目资产评估服务采购项目</w:t>
      </w:r>
      <w:r>
        <w:rPr>
          <w:rFonts w:ascii="Times New Roman"/>
          <w:b/>
          <w:bCs/>
        </w:rPr>
        <w:t xml:space="preserve">                                    </w:t>
      </w:r>
      <w:r>
        <w:rPr>
          <w:rFonts w:ascii="Times New Roman"/>
        </w:rPr>
        <w:t>（</w:t>
      </w:r>
      <w:r>
        <w:rPr>
          <w:rFonts w:ascii="Times New Roman" w:hint="eastAsia"/>
        </w:rPr>
        <w:t>采购</w:t>
      </w:r>
      <w:r>
        <w:rPr>
          <w:rFonts w:ascii="Times New Roman"/>
        </w:rPr>
        <w:t>编号：</w:t>
      </w:r>
      <w:r>
        <w:rPr>
          <w:rFonts w:ascii="Times New Roman"/>
          <w:u w:val="single"/>
        </w:rPr>
        <w:t>JS-2025-108</w:t>
      </w:r>
      <w:r>
        <w:rPr>
          <w:rFonts w:ascii="Times New Roman"/>
        </w:rPr>
        <w:t>）</w:t>
      </w:r>
    </w:p>
    <w:p w:rsidR="009C42D6" w:rsidRDefault="009C42D6" w:rsidP="009C42D6">
      <w:pPr>
        <w:spacing w:line="600" w:lineRule="exact"/>
        <w:rPr>
          <w:rFonts w:ascii="Times New Roman"/>
          <w:u w:val="single"/>
        </w:rPr>
      </w:pPr>
      <w:r>
        <w:rPr>
          <w:rFonts w:ascii="Times New Roman"/>
          <w:u w:val="single"/>
        </w:rPr>
        <w:t xml:space="preserve">                               </w:t>
      </w:r>
      <w:r>
        <w:rPr>
          <w:rFonts w:ascii="Times New Roman"/>
        </w:rPr>
        <w:t xml:space="preserve"> </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为保证我集团人员廉洁从业，规范和鼓励诚信交易行为，防止腐败和商业贿赂发生，推动双方建立阳光合作关系，现将我方推行阳光合作的相关管理规定函告如下：</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一、我方负责对本单位有关人员进行阳光合作教育和管理。</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二、我方人员有责任向贵方介绍本单位有关阳光合作的相关规定。</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三、我方人员应本着诚实守信、公平公开、平等互利原则开展交易合作，遵守国家相关法律法规。</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四、我方人员应廉洁从业，自觉抵制商业贿赂及不正当交易行为，在交易业务中涉及本人、亲属或其他相关人员时，应主动提请回避。</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五、在业务合作过程中，我方人员不得有以下违法违规行为：</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（一）合作过程中通过各种方式向贵方索贿、行贿，或为亲属、其他相关人员索取其他协助或服务；</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（二）合作过程中通过各种方式收受贵方财物、服务，或为他人谋取不正当利益，包括但不限于：实物、现金、有价证券、礼券等有价物品（以下统称</w:t>
      </w:r>
      <w:r>
        <w:rPr>
          <w:rFonts w:ascii="Times New Roman"/>
        </w:rPr>
        <w:t>“</w:t>
      </w:r>
      <w:r>
        <w:rPr>
          <w:rFonts w:ascii="Times New Roman"/>
        </w:rPr>
        <w:t>财物</w:t>
      </w:r>
      <w:r>
        <w:rPr>
          <w:rFonts w:ascii="Times New Roman"/>
        </w:rPr>
        <w:t>”</w:t>
      </w:r>
      <w:r>
        <w:rPr>
          <w:rFonts w:ascii="Times New Roman"/>
        </w:rPr>
        <w:t>），不得参加贵方提供的旅游或其他可能影响职务廉洁的活动；</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（三）擅自截留、挪用或侵占贵方财物；</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lastRenderedPageBreak/>
        <w:t>（四）以各种形式参与民间借贷，帮助贵方过桥借贷；</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（五）参与黄、赌、毒等违法犯罪活动；</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（六）其他违反国家法律法规和违反廉洁从业的行为。</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六、在业务合作期间，我方有权通过回访等方式监督阳光合作执行情况。贵方及贵方人员发现我方任何人员任何形式的行贿、索贿、受贿或其他违反阳光合作的行为，可及时向我方举报。</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七、烦请贵方及贵方人员在投诉举报时，积极配合我方的相关调查工作，并提供联系方式等，便于我方纪检监察机构联系与调查核实。我方承诺对贵方的投诉举报人进行保密。</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八、贵方投诉举报的情况，经查证属实，我方将视情节轻重和影响恶劣程度对相关人员进行内部处理；构成犯罪的，依法移送司法机关处置，并将调查结果及时向贵方反馈。</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九、如贵方经办人员或其他相关人员主动诱使我方人员</w:t>
      </w:r>
      <w:proofErr w:type="gramStart"/>
      <w:r>
        <w:rPr>
          <w:rFonts w:ascii="Times New Roman"/>
        </w:rPr>
        <w:t>作出</w:t>
      </w:r>
      <w:proofErr w:type="gramEnd"/>
      <w:r>
        <w:rPr>
          <w:rFonts w:ascii="Times New Roman"/>
        </w:rPr>
        <w:t>本告知函第五点列明的违法违规行为的，我方有权终止双方的合作，由此造成的损失由贵方承担。</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十、我方对如实举报和严格遵守阳光合作精神的合作方，在同等条件下给予后续合作的优先权。</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十一、其他</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（一）本告知函所言</w:t>
      </w:r>
      <w:r>
        <w:rPr>
          <w:rFonts w:ascii="Times New Roman"/>
        </w:rPr>
        <w:t>“</w:t>
      </w:r>
      <w:r>
        <w:rPr>
          <w:rFonts w:ascii="Times New Roman"/>
        </w:rPr>
        <w:t>其他相关人员</w:t>
      </w:r>
      <w:r>
        <w:rPr>
          <w:rFonts w:ascii="Times New Roman"/>
        </w:rPr>
        <w:t>”</w:t>
      </w:r>
      <w:r>
        <w:rPr>
          <w:rFonts w:ascii="Times New Roman"/>
        </w:rPr>
        <w:t>是指经办人以外的与合作项目有直接或间接利益关系的人员，包括但不仅限于项目经办人的亲友。</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（二）我方常设投诉举报受理部门及联系方式：</w:t>
      </w:r>
    </w:p>
    <w:p w:rsidR="009C42D6" w:rsidRDefault="009C42D6" w:rsidP="009C42D6">
      <w:pPr>
        <w:snapToGrid w:val="0"/>
        <w:spacing w:line="600" w:lineRule="exact"/>
        <w:ind w:firstLineChars="200" w:firstLine="482"/>
        <w:jc w:val="both"/>
        <w:textAlignment w:val="baseline"/>
        <w:rPr>
          <w:rFonts w:ascii="Times New Roman"/>
        </w:rPr>
      </w:pPr>
      <w:r>
        <w:rPr>
          <w:rFonts w:ascii="Times New Roman"/>
          <w:b/>
          <w:bCs/>
        </w:rPr>
        <w:t>1.</w:t>
      </w:r>
      <w:r>
        <w:rPr>
          <w:rFonts w:ascii="Times New Roman"/>
          <w:b/>
          <w:bCs/>
        </w:rPr>
        <w:t>投诉举报受理部门：</w:t>
      </w:r>
      <w:r>
        <w:rPr>
          <w:rFonts w:ascii="Times New Roman"/>
        </w:rPr>
        <w:t>东莞市水</w:t>
      </w:r>
      <w:proofErr w:type="gramStart"/>
      <w:r>
        <w:rPr>
          <w:rFonts w:ascii="Times New Roman"/>
        </w:rPr>
        <w:t>务</w:t>
      </w:r>
      <w:proofErr w:type="gramEnd"/>
      <w:r>
        <w:rPr>
          <w:rFonts w:ascii="Times New Roman"/>
        </w:rPr>
        <w:t>环境投资控股集团有限公司纪检监察部；</w:t>
      </w:r>
    </w:p>
    <w:p w:rsidR="009C42D6" w:rsidRDefault="009C42D6" w:rsidP="009C42D6">
      <w:pPr>
        <w:snapToGrid w:val="0"/>
        <w:spacing w:line="600" w:lineRule="exact"/>
        <w:ind w:firstLineChars="200" w:firstLine="482"/>
        <w:jc w:val="both"/>
        <w:textAlignment w:val="baseline"/>
        <w:rPr>
          <w:rFonts w:ascii="Times New Roman"/>
        </w:rPr>
      </w:pPr>
      <w:r>
        <w:rPr>
          <w:rFonts w:ascii="Times New Roman"/>
          <w:b/>
          <w:bCs/>
        </w:rPr>
        <w:t>2.</w:t>
      </w:r>
      <w:r>
        <w:rPr>
          <w:rFonts w:ascii="Times New Roman"/>
          <w:b/>
          <w:bCs/>
        </w:rPr>
        <w:t>投诉举报电话：</w:t>
      </w:r>
      <w:r>
        <w:rPr>
          <w:rFonts w:ascii="Times New Roman"/>
        </w:rPr>
        <w:t>0769–28823293</w:t>
      </w:r>
      <w:r>
        <w:rPr>
          <w:rFonts w:ascii="Times New Roman"/>
        </w:rPr>
        <w:t>（星期一至星期五：</w:t>
      </w:r>
      <w:r>
        <w:rPr>
          <w:rFonts w:ascii="Times New Roman"/>
        </w:rPr>
        <w:t>8:30-17:30</w:t>
      </w:r>
      <w:r>
        <w:rPr>
          <w:rFonts w:ascii="Times New Roman"/>
        </w:rPr>
        <w:t>）；</w:t>
      </w:r>
    </w:p>
    <w:p w:rsidR="009C42D6" w:rsidRDefault="009C42D6" w:rsidP="009C42D6">
      <w:pPr>
        <w:snapToGrid w:val="0"/>
        <w:spacing w:line="600" w:lineRule="exact"/>
        <w:ind w:firstLineChars="200" w:firstLine="482"/>
        <w:jc w:val="both"/>
        <w:textAlignment w:val="baseline"/>
        <w:rPr>
          <w:rFonts w:ascii="Times New Roman"/>
        </w:rPr>
      </w:pPr>
      <w:r>
        <w:rPr>
          <w:rFonts w:ascii="Times New Roman"/>
          <w:b/>
          <w:bCs/>
        </w:rPr>
        <w:t>3.</w:t>
      </w:r>
      <w:r>
        <w:rPr>
          <w:rFonts w:ascii="Times New Roman"/>
          <w:b/>
          <w:bCs/>
        </w:rPr>
        <w:t>联系地址：</w:t>
      </w:r>
      <w:r>
        <w:rPr>
          <w:rFonts w:ascii="Times New Roman"/>
        </w:rPr>
        <w:t>东莞市东城街道育华路</w:t>
      </w:r>
      <w:r>
        <w:rPr>
          <w:rFonts w:ascii="Times New Roman"/>
        </w:rPr>
        <w:t>1</w:t>
      </w:r>
      <w:r>
        <w:rPr>
          <w:rFonts w:ascii="Times New Roman"/>
        </w:rPr>
        <w:t>号；</w:t>
      </w:r>
    </w:p>
    <w:p w:rsidR="009C42D6" w:rsidRDefault="009C42D6" w:rsidP="009C42D6">
      <w:pPr>
        <w:snapToGrid w:val="0"/>
        <w:spacing w:line="600" w:lineRule="exact"/>
        <w:ind w:firstLineChars="200" w:firstLine="482"/>
        <w:jc w:val="both"/>
        <w:textAlignment w:val="baseline"/>
        <w:rPr>
          <w:rFonts w:ascii="Times New Roman"/>
        </w:rPr>
      </w:pPr>
      <w:r>
        <w:rPr>
          <w:rFonts w:ascii="Times New Roman"/>
          <w:b/>
          <w:bCs/>
        </w:rPr>
        <w:lastRenderedPageBreak/>
        <w:t>4.</w:t>
      </w:r>
      <w:r>
        <w:rPr>
          <w:rFonts w:ascii="Times New Roman"/>
          <w:b/>
          <w:bCs/>
        </w:rPr>
        <w:t>邮编：</w:t>
      </w:r>
      <w:r>
        <w:rPr>
          <w:rFonts w:ascii="Times New Roman"/>
        </w:rPr>
        <w:t>523000</w:t>
      </w:r>
      <w:r>
        <w:rPr>
          <w:rFonts w:ascii="Times New Roman"/>
        </w:rPr>
        <w:t>。</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让我们共同为建立健康、公平的商业秩序和实现双赢而努力。</w:t>
      </w:r>
    </w:p>
    <w:p w:rsidR="009C42D6" w:rsidRDefault="009C42D6" w:rsidP="009C42D6">
      <w:pPr>
        <w:snapToGrid w:val="0"/>
        <w:spacing w:line="600" w:lineRule="exact"/>
        <w:ind w:firstLineChars="200" w:firstLine="480"/>
        <w:jc w:val="both"/>
        <w:textAlignment w:val="baseline"/>
        <w:rPr>
          <w:rFonts w:ascii="Times New Roman"/>
        </w:rPr>
      </w:pPr>
      <w:r>
        <w:rPr>
          <w:rFonts w:ascii="Times New Roman"/>
        </w:rPr>
        <w:t>特此致函。</w:t>
      </w:r>
    </w:p>
    <w:p w:rsidR="009C42D6" w:rsidRDefault="009C42D6" w:rsidP="009C42D6">
      <w:pPr>
        <w:snapToGrid w:val="0"/>
        <w:spacing w:line="600" w:lineRule="exact"/>
        <w:ind w:firstLineChars="200" w:firstLine="480"/>
        <w:textAlignment w:val="baseline"/>
        <w:rPr>
          <w:rFonts w:ascii="Times New Roman"/>
        </w:rPr>
      </w:pPr>
    </w:p>
    <w:p w:rsidR="009C42D6" w:rsidRDefault="009C42D6" w:rsidP="009C42D6">
      <w:pPr>
        <w:snapToGrid w:val="0"/>
        <w:spacing w:line="600" w:lineRule="exact"/>
        <w:ind w:firstLineChars="200" w:firstLine="480"/>
        <w:textAlignment w:val="baseline"/>
        <w:rPr>
          <w:rFonts w:ascii="Times New Roman"/>
        </w:rPr>
      </w:pPr>
    </w:p>
    <w:p w:rsidR="009C42D6" w:rsidRDefault="009C42D6" w:rsidP="009C42D6">
      <w:pPr>
        <w:snapToGrid w:val="0"/>
        <w:spacing w:line="600" w:lineRule="exact"/>
        <w:jc w:val="right"/>
        <w:textAlignment w:val="baseline"/>
        <w:rPr>
          <w:rFonts w:ascii="Times New Roman"/>
        </w:rPr>
      </w:pPr>
      <w:r>
        <w:rPr>
          <w:rFonts w:ascii="Times New Roman"/>
        </w:rPr>
        <w:t>东莞市众源环境投资有限公司</w:t>
      </w:r>
    </w:p>
    <w:p w:rsidR="009C42D6" w:rsidRDefault="009C42D6" w:rsidP="009C42D6">
      <w:pPr>
        <w:snapToGrid w:val="0"/>
        <w:spacing w:line="600" w:lineRule="exact"/>
        <w:ind w:firstLineChars="1500" w:firstLine="3600"/>
        <w:jc w:val="center"/>
        <w:textAlignment w:val="baseline"/>
        <w:rPr>
          <w:rFonts w:ascii="Times New Roman"/>
        </w:rPr>
      </w:pPr>
      <w:r>
        <w:rPr>
          <w:rFonts w:ascii="Times New Roman" w:hint="eastAsia"/>
        </w:rPr>
        <w:t xml:space="preserve">            </w:t>
      </w:r>
      <w:r>
        <w:rPr>
          <w:rFonts w:ascii="Times New Roman"/>
        </w:rPr>
        <w:t>年</w:t>
      </w:r>
      <w:r>
        <w:rPr>
          <w:rFonts w:ascii="Times New Roman"/>
        </w:rPr>
        <w:t xml:space="preserve">    </w:t>
      </w:r>
      <w:r>
        <w:rPr>
          <w:rFonts w:ascii="Times New Roman"/>
        </w:rPr>
        <w:t>月</w:t>
      </w:r>
      <w:r>
        <w:rPr>
          <w:rFonts w:ascii="Times New Roman"/>
        </w:rPr>
        <w:t xml:space="preserve">    </w:t>
      </w:r>
      <w:r>
        <w:rPr>
          <w:rFonts w:ascii="Times New Roman"/>
        </w:rPr>
        <w:t>日</w:t>
      </w:r>
      <w:bookmarkStart w:id="15" w:name="设计变更通知单"/>
      <w:bookmarkStart w:id="16" w:name="现场签证通知单"/>
      <w:bookmarkEnd w:id="15"/>
      <w:bookmarkEnd w:id="16"/>
    </w:p>
    <w:p w:rsidR="009C42D6" w:rsidRDefault="009C42D6" w:rsidP="009C42D6">
      <w:pPr>
        <w:snapToGrid w:val="0"/>
        <w:spacing w:line="580" w:lineRule="exact"/>
        <w:jc w:val="both"/>
        <w:textAlignment w:val="baseline"/>
        <w:rPr>
          <w:rFonts w:ascii="Times New Roman" w:eastAsia="仿宋_GB2312"/>
          <w:sz w:val="32"/>
          <w:szCs w:val="32"/>
        </w:rPr>
      </w:pPr>
    </w:p>
    <w:p w:rsidR="009C42D6" w:rsidRDefault="009C42D6" w:rsidP="009C42D6">
      <w:pPr>
        <w:snapToGrid w:val="0"/>
        <w:spacing w:line="580" w:lineRule="exact"/>
        <w:jc w:val="both"/>
        <w:textAlignment w:val="baseline"/>
        <w:rPr>
          <w:rFonts w:ascii="Times New Roman" w:eastAsia="仿宋_GB2312"/>
          <w:sz w:val="32"/>
          <w:szCs w:val="32"/>
        </w:rPr>
      </w:pPr>
    </w:p>
    <w:p w:rsidR="009C42D6" w:rsidRDefault="009C42D6" w:rsidP="009C42D6">
      <w:pPr>
        <w:rPr>
          <w:rFonts w:ascii="Times New Roman" w:eastAsia="黑体"/>
          <w:sz w:val="48"/>
          <w:szCs w:val="48"/>
          <w:lang w:val="zh-CN"/>
        </w:rPr>
      </w:pPr>
      <w:r>
        <w:rPr>
          <w:rFonts w:ascii="Times New Roman" w:eastAsia="黑体"/>
          <w:sz w:val="48"/>
          <w:szCs w:val="48"/>
          <w:lang w:val="zh-CN"/>
        </w:rPr>
        <w:br w:type="page"/>
      </w:r>
    </w:p>
    <w:p w:rsidR="00025D4C" w:rsidRDefault="00025D4C" w:rsidP="009C42D6">
      <w:pPr>
        <w:snapToGrid w:val="0"/>
        <w:spacing w:line="580" w:lineRule="exact"/>
        <w:jc w:val="center"/>
        <w:textAlignment w:val="baseline"/>
        <w:rPr>
          <w:rFonts w:ascii="Times New Roman" w:eastAsia="方正小标宋简体"/>
          <w:sz w:val="44"/>
          <w:szCs w:val="44"/>
          <w:lang w:val="zh-CN"/>
        </w:rPr>
      </w:pPr>
    </w:p>
    <w:p w:rsidR="009C42D6" w:rsidRDefault="009C42D6" w:rsidP="009C42D6">
      <w:pPr>
        <w:snapToGrid w:val="0"/>
        <w:spacing w:line="580" w:lineRule="exact"/>
        <w:jc w:val="center"/>
        <w:textAlignment w:val="baseline"/>
        <w:rPr>
          <w:rFonts w:ascii="Times New Roman" w:eastAsia="方正小标宋简体"/>
          <w:sz w:val="44"/>
          <w:szCs w:val="44"/>
          <w:lang w:val="zh-CN"/>
        </w:rPr>
      </w:pPr>
      <w:r>
        <w:rPr>
          <w:rFonts w:ascii="Times New Roman" w:eastAsia="方正小标宋简体"/>
          <w:sz w:val="44"/>
          <w:szCs w:val="44"/>
          <w:lang w:val="zh-CN"/>
        </w:rPr>
        <w:t>阳光合作告知函回执</w:t>
      </w:r>
    </w:p>
    <w:p w:rsidR="009C42D6" w:rsidRDefault="009C42D6" w:rsidP="009C42D6">
      <w:pPr>
        <w:snapToGrid w:val="0"/>
        <w:spacing w:line="580" w:lineRule="exact"/>
        <w:textAlignment w:val="baseline"/>
        <w:rPr>
          <w:rFonts w:ascii="Times New Roman"/>
          <w:sz w:val="30"/>
          <w:szCs w:val="30"/>
        </w:rPr>
      </w:pPr>
    </w:p>
    <w:p w:rsidR="009C42D6" w:rsidRDefault="009C42D6" w:rsidP="009C42D6">
      <w:pPr>
        <w:wordWrap w:val="0"/>
        <w:snapToGrid w:val="0"/>
        <w:spacing w:line="580" w:lineRule="exact"/>
        <w:jc w:val="right"/>
        <w:textAlignment w:val="baseline"/>
        <w:rPr>
          <w:rFonts w:ascii="Times New Roman"/>
        </w:rPr>
      </w:pPr>
      <w:r>
        <w:rPr>
          <w:rFonts w:ascii="Times New Roman"/>
          <w:lang w:val="zh-CN"/>
        </w:rPr>
        <w:t>编号：</w:t>
      </w:r>
      <w:r>
        <w:rPr>
          <w:rFonts w:ascii="Times New Roman"/>
          <w:u w:val="single"/>
        </w:rPr>
        <w:t>JS-2025-108</w:t>
      </w:r>
    </w:p>
    <w:p w:rsidR="009C42D6" w:rsidRDefault="009C42D6" w:rsidP="009C42D6">
      <w:pPr>
        <w:snapToGrid w:val="0"/>
        <w:spacing w:line="580" w:lineRule="exact"/>
        <w:textAlignment w:val="baseline"/>
        <w:rPr>
          <w:rFonts w:ascii="Times New Roman"/>
          <w:lang w:val="zh-CN"/>
        </w:rPr>
      </w:pPr>
    </w:p>
    <w:p w:rsidR="009C42D6" w:rsidRDefault="009C42D6" w:rsidP="009C42D6">
      <w:pPr>
        <w:spacing w:line="580" w:lineRule="exact"/>
        <w:ind w:firstLineChars="250" w:firstLine="600"/>
        <w:rPr>
          <w:rFonts w:ascii="Times New Roman"/>
          <w:lang w:val="zh-CN"/>
        </w:rPr>
      </w:pPr>
      <w:r>
        <w:rPr>
          <w:rFonts w:ascii="Times New Roman"/>
          <w:lang w:val="zh-CN"/>
        </w:rPr>
        <w:t>我单位于</w:t>
      </w:r>
      <w:r>
        <w:rPr>
          <w:rFonts w:ascii="Times New Roman"/>
          <w:u w:val="single"/>
          <w:lang w:val="zh-CN"/>
        </w:rPr>
        <w:t xml:space="preserve">   </w:t>
      </w:r>
      <w:r>
        <w:rPr>
          <w:rFonts w:ascii="Times New Roman"/>
          <w:u w:val="single"/>
        </w:rPr>
        <w:t xml:space="preserve"> </w:t>
      </w:r>
      <w:r>
        <w:rPr>
          <w:rFonts w:ascii="Times New Roman"/>
          <w:u w:val="single"/>
          <w:lang w:val="zh-CN"/>
        </w:rPr>
        <w:t xml:space="preserve"> </w:t>
      </w:r>
      <w:r>
        <w:rPr>
          <w:rFonts w:ascii="Times New Roman"/>
          <w:lang w:val="zh-CN"/>
        </w:rPr>
        <w:t>年</w:t>
      </w:r>
      <w:r>
        <w:rPr>
          <w:rFonts w:ascii="Times New Roman"/>
          <w:u w:val="single"/>
          <w:lang w:val="zh-CN"/>
        </w:rPr>
        <w:t xml:space="preserve"> </w:t>
      </w:r>
      <w:r>
        <w:rPr>
          <w:rFonts w:ascii="Times New Roman"/>
          <w:u w:val="single"/>
        </w:rPr>
        <w:t xml:space="preserve"> </w:t>
      </w:r>
      <w:r>
        <w:rPr>
          <w:rFonts w:ascii="Times New Roman"/>
          <w:u w:val="single"/>
          <w:lang w:val="zh-CN"/>
        </w:rPr>
        <w:t xml:space="preserve">  </w:t>
      </w:r>
      <w:r>
        <w:rPr>
          <w:rFonts w:ascii="Times New Roman"/>
          <w:lang w:val="zh-CN"/>
        </w:rPr>
        <w:t>月</w:t>
      </w:r>
      <w:r>
        <w:rPr>
          <w:rFonts w:ascii="Times New Roman"/>
          <w:u w:val="single"/>
          <w:lang w:val="zh-CN"/>
        </w:rPr>
        <w:t xml:space="preserve"> </w:t>
      </w:r>
      <w:r>
        <w:rPr>
          <w:rFonts w:ascii="Times New Roman"/>
          <w:u w:val="single"/>
        </w:rPr>
        <w:t xml:space="preserve"> </w:t>
      </w:r>
      <w:r>
        <w:rPr>
          <w:rFonts w:ascii="Times New Roman"/>
          <w:u w:val="single"/>
          <w:lang w:val="zh-CN"/>
        </w:rPr>
        <w:t xml:space="preserve">  </w:t>
      </w:r>
      <w:r>
        <w:rPr>
          <w:rFonts w:ascii="Times New Roman"/>
          <w:lang w:val="zh-CN"/>
        </w:rPr>
        <w:t>日收到</w:t>
      </w:r>
      <w:r>
        <w:rPr>
          <w:rFonts w:ascii="Times New Roman"/>
          <w:u w:val="single"/>
        </w:rPr>
        <w:t>东莞市众源环境投资有限公司</w:t>
      </w:r>
      <w:r>
        <w:rPr>
          <w:rFonts w:ascii="Times New Roman"/>
          <w:lang w:val="zh-CN"/>
        </w:rPr>
        <w:t>的《阳光合作告知函》，承诺理解函告内容并告知相关人员严格执行其中规定。</w:t>
      </w:r>
    </w:p>
    <w:p w:rsidR="009C42D6" w:rsidRDefault="009C42D6" w:rsidP="009C42D6">
      <w:pPr>
        <w:snapToGrid w:val="0"/>
        <w:spacing w:line="580" w:lineRule="exact"/>
        <w:rPr>
          <w:rFonts w:ascii="Times New Roman"/>
          <w:lang w:val="zh-CN"/>
        </w:rPr>
      </w:pPr>
    </w:p>
    <w:p w:rsidR="009C42D6" w:rsidRDefault="009C42D6" w:rsidP="009C42D6">
      <w:pPr>
        <w:snapToGrid w:val="0"/>
        <w:spacing w:line="580" w:lineRule="exact"/>
        <w:rPr>
          <w:rFonts w:ascii="Times New Roman"/>
          <w:lang w:val="zh-CN"/>
        </w:rPr>
      </w:pPr>
      <w:r>
        <w:rPr>
          <w:rFonts w:ascii="Times New Roman"/>
          <w:lang w:val="zh-CN"/>
        </w:rPr>
        <w:t xml:space="preserve">                      </w:t>
      </w:r>
      <w:r>
        <w:rPr>
          <w:rFonts w:ascii="Times New Roman"/>
          <w:bCs/>
        </w:rPr>
        <w:t xml:space="preserve">                                     </w:t>
      </w:r>
      <w:r>
        <w:rPr>
          <w:rFonts w:ascii="Times New Roman"/>
          <w:lang w:val="zh-CN"/>
        </w:rPr>
        <w:t>（盖章）</w:t>
      </w:r>
    </w:p>
    <w:p w:rsidR="009C42D6" w:rsidRDefault="009C42D6" w:rsidP="009C42D6">
      <w:pPr>
        <w:snapToGrid w:val="0"/>
        <w:spacing w:line="580" w:lineRule="exact"/>
        <w:rPr>
          <w:rFonts w:ascii="Times New Roman"/>
          <w:lang w:val="zh-CN"/>
        </w:rPr>
      </w:pPr>
    </w:p>
    <w:p w:rsidR="009C42D6" w:rsidRDefault="009C42D6" w:rsidP="00025D4C">
      <w:pPr>
        <w:snapToGrid w:val="0"/>
        <w:spacing w:line="580" w:lineRule="exact"/>
        <w:ind w:right="1280" w:firstLineChars="2100" w:firstLine="5040"/>
        <w:rPr>
          <w:rFonts w:ascii="Times New Roman"/>
        </w:rPr>
      </w:pPr>
      <w:r>
        <w:rPr>
          <w:rFonts w:ascii="Times New Roman"/>
        </w:rPr>
        <w:t>法定代表人：</w:t>
      </w:r>
      <w:r>
        <w:rPr>
          <w:rFonts w:ascii="Times New Roman"/>
        </w:rPr>
        <w:t xml:space="preserve">           </w:t>
      </w:r>
    </w:p>
    <w:p w:rsidR="009C42D6" w:rsidRDefault="009C42D6" w:rsidP="009C42D6">
      <w:pPr>
        <w:snapToGrid w:val="0"/>
        <w:spacing w:line="580" w:lineRule="exact"/>
        <w:rPr>
          <w:rFonts w:ascii="Times New Roman"/>
        </w:rPr>
      </w:pPr>
    </w:p>
    <w:p w:rsidR="0090194A" w:rsidRDefault="00025D4C" w:rsidP="009C42D6">
      <w:pPr>
        <w:spacing w:line="360" w:lineRule="auto"/>
        <w:jc w:val="center"/>
        <w:rPr>
          <w:rFonts w:ascii="Times New Roman"/>
        </w:rPr>
      </w:pPr>
      <w:r>
        <w:rPr>
          <w:rFonts w:ascii="Times New Roman" w:hint="eastAsia"/>
        </w:rPr>
        <w:t xml:space="preserve"> </w:t>
      </w:r>
      <w:r>
        <w:rPr>
          <w:rFonts w:ascii="Times New Roman"/>
        </w:rPr>
        <w:t xml:space="preserve">                                         </w:t>
      </w:r>
      <w:r w:rsidR="009C42D6">
        <w:rPr>
          <w:rFonts w:ascii="Times New Roman"/>
        </w:rPr>
        <w:t>年</w:t>
      </w:r>
      <w:r w:rsidR="009C42D6">
        <w:rPr>
          <w:rFonts w:ascii="Times New Roman"/>
        </w:rPr>
        <w:t xml:space="preserve">    </w:t>
      </w:r>
      <w:r w:rsidR="009C42D6">
        <w:rPr>
          <w:rFonts w:ascii="Times New Roman"/>
        </w:rPr>
        <w:t>月</w:t>
      </w:r>
      <w:r w:rsidR="009C42D6">
        <w:rPr>
          <w:rFonts w:ascii="Times New Roman"/>
        </w:rPr>
        <w:t xml:space="preserve">    </w:t>
      </w:r>
      <w:r w:rsidR="009C42D6">
        <w:rPr>
          <w:rFonts w:ascii="Times New Roman"/>
        </w:rPr>
        <w:t>日</w:t>
      </w: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rPr>
          <w:b/>
          <w:color w:val="000000" w:themeColor="text1"/>
        </w:rPr>
      </w:pPr>
    </w:p>
    <w:p w:rsidR="00025D4C" w:rsidRDefault="00025D4C" w:rsidP="00025D4C">
      <w:pPr>
        <w:pStyle w:val="a0"/>
      </w:pPr>
    </w:p>
    <w:p w:rsidR="00025D4C" w:rsidRDefault="00025D4C" w:rsidP="00025D4C">
      <w:pPr>
        <w:pStyle w:val="a4"/>
      </w:pPr>
    </w:p>
    <w:p w:rsidR="00025D4C" w:rsidRDefault="00025D4C" w:rsidP="00025D4C"/>
    <w:p w:rsidR="00025D4C" w:rsidRPr="00025D4C" w:rsidRDefault="00025D4C" w:rsidP="00025D4C">
      <w:pPr>
        <w:pStyle w:val="a0"/>
      </w:pPr>
    </w:p>
    <w:p w:rsidR="0090194A" w:rsidRDefault="005A064C">
      <w:pPr>
        <w:pStyle w:val="1"/>
        <w:spacing w:before="0" w:after="0"/>
        <w:jc w:val="center"/>
        <w:rPr>
          <w:rFonts w:hAnsi="宋体" w:cs="宋体"/>
          <w:szCs w:val="32"/>
        </w:rPr>
      </w:pPr>
      <w:bookmarkStart w:id="17" w:name="_Toc29476707"/>
      <w:r>
        <w:rPr>
          <w:rFonts w:hAnsi="宋体" w:cs="宋体" w:hint="eastAsia"/>
          <w:szCs w:val="32"/>
        </w:rPr>
        <w:lastRenderedPageBreak/>
        <w:t>第四章 报价须知</w:t>
      </w:r>
      <w:bookmarkEnd w:id="17"/>
    </w:p>
    <w:p w:rsidR="0090194A" w:rsidRDefault="005A064C">
      <w:pPr>
        <w:spacing w:line="360" w:lineRule="auto"/>
        <w:rPr>
          <w:rFonts w:hAnsi="宋体" w:cs="宋体"/>
          <w:b/>
          <w:bCs/>
        </w:rPr>
      </w:pPr>
      <w:r>
        <w:rPr>
          <w:rFonts w:hAnsi="宋体" w:cs="宋体" w:hint="eastAsia"/>
          <w:b/>
          <w:bCs/>
        </w:rPr>
        <w:t>一、项目费用说明</w:t>
      </w:r>
    </w:p>
    <w:p w:rsidR="0090194A" w:rsidRDefault="005A064C">
      <w:pPr>
        <w:spacing w:line="360" w:lineRule="auto"/>
        <w:ind w:firstLineChars="177" w:firstLine="425"/>
        <w:rPr>
          <w:rFonts w:hAnsi="宋体" w:cs="宋体"/>
        </w:rPr>
      </w:pPr>
      <w:r>
        <w:rPr>
          <w:rFonts w:hAnsi="宋体" w:cs="宋体" w:hint="eastAsia"/>
        </w:rPr>
        <w:t>报价人应按询价文件要求及企业的自身情况进行报价。所报的价格包含完成询价文件规定的工作所需的全部费用（除了供应商销项税额），并承担所有相应项目风险。</w:t>
      </w:r>
    </w:p>
    <w:p w:rsidR="0090194A" w:rsidRDefault="0090194A">
      <w:pPr>
        <w:spacing w:line="360" w:lineRule="auto"/>
        <w:rPr>
          <w:rFonts w:hAnsi="宋体" w:cs="宋体"/>
          <w:b/>
          <w:bCs/>
        </w:rPr>
      </w:pPr>
    </w:p>
    <w:p w:rsidR="0090194A" w:rsidRDefault="005A064C">
      <w:pPr>
        <w:spacing w:line="360" w:lineRule="auto"/>
        <w:rPr>
          <w:rFonts w:hAnsi="宋体" w:cs="宋体"/>
          <w:b/>
          <w:bCs/>
        </w:rPr>
      </w:pPr>
      <w:r>
        <w:rPr>
          <w:rFonts w:hAnsi="宋体" w:cs="宋体" w:hint="eastAsia"/>
          <w:b/>
          <w:bCs/>
        </w:rPr>
        <w:t>二、报价文件的组成</w:t>
      </w:r>
    </w:p>
    <w:p w:rsidR="0090194A" w:rsidRDefault="005A064C">
      <w:pPr>
        <w:spacing w:line="360" w:lineRule="auto"/>
        <w:ind w:firstLineChars="177" w:firstLine="425"/>
        <w:rPr>
          <w:rFonts w:hAnsi="宋体" w:cs="宋体"/>
          <w:color w:val="000000" w:themeColor="text1"/>
        </w:rPr>
      </w:pPr>
      <w:r>
        <w:rPr>
          <w:rFonts w:ascii="Times New Roman" w:cs="宋体" w:hint="eastAsia"/>
          <w:color w:val="000000" w:themeColor="text1"/>
        </w:rPr>
        <w:t>1</w:t>
      </w:r>
      <w:r>
        <w:rPr>
          <w:rFonts w:hAnsi="宋体" w:cs="宋体" w:hint="eastAsia"/>
          <w:color w:val="000000" w:themeColor="text1"/>
        </w:rPr>
        <w:t>.报价表；</w:t>
      </w:r>
    </w:p>
    <w:p w:rsidR="0090194A" w:rsidRDefault="005A064C">
      <w:pPr>
        <w:spacing w:line="360" w:lineRule="auto"/>
        <w:ind w:firstLineChars="177" w:firstLine="425"/>
        <w:rPr>
          <w:rFonts w:hAnsi="宋体" w:cs="宋体"/>
          <w:color w:val="000000" w:themeColor="text1"/>
        </w:rPr>
      </w:pPr>
      <w:r>
        <w:rPr>
          <w:rFonts w:ascii="Times New Roman" w:cs="宋体" w:hint="eastAsia"/>
          <w:color w:val="000000" w:themeColor="text1"/>
        </w:rPr>
        <w:t>2</w:t>
      </w:r>
      <w:r>
        <w:rPr>
          <w:rFonts w:hAnsi="宋体" w:cs="宋体" w:hint="eastAsia"/>
          <w:color w:val="000000" w:themeColor="text1"/>
        </w:rPr>
        <w:t>.项目响应声明；</w:t>
      </w:r>
    </w:p>
    <w:p w:rsidR="00C237BE" w:rsidRDefault="005A064C" w:rsidP="00C237BE">
      <w:pPr>
        <w:spacing w:line="360" w:lineRule="auto"/>
        <w:ind w:firstLineChars="177" w:firstLine="425"/>
        <w:rPr>
          <w:rFonts w:hAnsi="宋体" w:cs="宋体"/>
          <w:color w:val="000000" w:themeColor="text1"/>
        </w:rPr>
      </w:pPr>
      <w:r>
        <w:rPr>
          <w:rFonts w:hAnsi="宋体" w:cs="宋体"/>
          <w:color w:val="000000" w:themeColor="text1"/>
        </w:rPr>
        <w:t>3.</w:t>
      </w:r>
      <w:r>
        <w:rPr>
          <w:rFonts w:hAnsi="宋体" w:cs="宋体" w:hint="eastAsia"/>
          <w:color w:val="000000" w:themeColor="text1"/>
        </w:rPr>
        <w:t>营业执照；</w:t>
      </w:r>
    </w:p>
    <w:p w:rsidR="002C543A" w:rsidRDefault="001443A0">
      <w:pPr>
        <w:spacing w:line="360" w:lineRule="auto"/>
        <w:ind w:firstLineChars="177" w:firstLine="425"/>
        <w:rPr>
          <w:rFonts w:hAnsi="宋体" w:cs="宋体"/>
          <w:color w:val="000000" w:themeColor="text1"/>
        </w:rPr>
      </w:pPr>
      <w:r>
        <w:rPr>
          <w:rFonts w:hAnsi="宋体" w:cs="宋体"/>
          <w:color w:val="000000" w:themeColor="text1"/>
        </w:rPr>
        <w:t>4</w:t>
      </w:r>
      <w:r w:rsidR="005A064C">
        <w:rPr>
          <w:rFonts w:hAnsi="宋体" w:cs="宋体"/>
          <w:color w:val="000000" w:themeColor="text1"/>
        </w:rPr>
        <w:t>.</w:t>
      </w:r>
      <w:r w:rsidR="002C543A">
        <w:rPr>
          <w:rFonts w:hAnsi="宋体" w:cs="宋体" w:hint="eastAsia"/>
          <w:color w:val="000000" w:themeColor="text1"/>
        </w:rPr>
        <w:t>通过省级财政厅登记备案证明；</w:t>
      </w:r>
    </w:p>
    <w:p w:rsidR="0090194A" w:rsidRDefault="002C543A">
      <w:pPr>
        <w:spacing w:line="360" w:lineRule="auto"/>
        <w:ind w:firstLineChars="177" w:firstLine="425"/>
        <w:rPr>
          <w:rFonts w:hAnsi="宋体" w:cs="宋体"/>
        </w:rPr>
      </w:pPr>
      <w:r>
        <w:rPr>
          <w:rFonts w:hAnsi="宋体" w:cs="宋体"/>
          <w:color w:val="000000" w:themeColor="text1"/>
        </w:rPr>
        <w:t>5.</w:t>
      </w:r>
      <w:r w:rsidR="005A064C">
        <w:rPr>
          <w:rFonts w:hAnsi="宋体" w:cs="宋体" w:hint="eastAsia"/>
        </w:rPr>
        <w:t>报价人自</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日以来，至少具备一个</w:t>
      </w:r>
      <w:r w:rsidR="009C42D6">
        <w:rPr>
          <w:rFonts w:ascii="Times New Roman" w:hint="eastAsia"/>
        </w:rPr>
        <w:t>资产评估</w:t>
      </w:r>
      <w:r w:rsidR="001443A0">
        <w:rPr>
          <w:rFonts w:ascii="Times New Roman" w:hint="eastAsia"/>
        </w:rPr>
        <w:t>服务</w:t>
      </w:r>
      <w:r w:rsidR="005A064C" w:rsidRPr="005F4283">
        <w:rPr>
          <w:rFonts w:ascii="Times New Roman"/>
        </w:rPr>
        <w:t>业绩（合同签订日期为</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日或以后）</w:t>
      </w:r>
      <w:r w:rsidR="005A064C">
        <w:rPr>
          <w:rFonts w:hAnsi="宋体" w:cs="宋体" w:hint="eastAsia"/>
        </w:rPr>
        <w:t>；</w:t>
      </w:r>
    </w:p>
    <w:p w:rsidR="0090194A" w:rsidRDefault="002C543A">
      <w:pPr>
        <w:spacing w:line="360" w:lineRule="auto"/>
        <w:ind w:firstLineChars="177" w:firstLine="425"/>
        <w:rPr>
          <w:rFonts w:hAnsi="宋体" w:cs="宋体"/>
          <w:color w:val="000000" w:themeColor="text1"/>
        </w:rPr>
      </w:pPr>
      <w:r>
        <w:rPr>
          <w:rFonts w:hAnsi="宋体" w:cs="宋体"/>
        </w:rPr>
        <w:t>6</w:t>
      </w:r>
      <w:r w:rsidR="005A064C">
        <w:rPr>
          <w:rFonts w:hAnsi="宋体" w:cs="宋体"/>
        </w:rPr>
        <w:t>.</w:t>
      </w:r>
      <w:r w:rsidR="005A064C">
        <w:rPr>
          <w:rFonts w:hAnsi="宋体" w:cs="宋体" w:hint="eastAsia"/>
          <w:color w:val="000000" w:themeColor="text1"/>
        </w:rPr>
        <w:t>信用中国网站截图；</w:t>
      </w:r>
    </w:p>
    <w:p w:rsidR="0090194A" w:rsidRDefault="002C543A">
      <w:pPr>
        <w:spacing w:line="360" w:lineRule="auto"/>
        <w:ind w:firstLineChars="177" w:firstLine="425"/>
        <w:rPr>
          <w:rFonts w:hAnsi="宋体" w:cs="宋体"/>
          <w:color w:val="000000" w:themeColor="text1"/>
        </w:rPr>
      </w:pPr>
      <w:r>
        <w:rPr>
          <w:rFonts w:hAnsi="宋体" w:cs="宋体"/>
          <w:color w:val="000000" w:themeColor="text1"/>
        </w:rPr>
        <w:t>7</w:t>
      </w:r>
      <w:r w:rsidR="005A064C">
        <w:rPr>
          <w:rFonts w:hAnsi="宋体" w:cs="宋体"/>
          <w:color w:val="000000" w:themeColor="text1"/>
        </w:rPr>
        <w:t>.</w:t>
      </w:r>
      <w:r w:rsidR="005A064C">
        <w:rPr>
          <w:rFonts w:hAnsi="宋体" w:cs="宋体" w:hint="eastAsia"/>
          <w:color w:val="000000" w:themeColor="text1"/>
        </w:rPr>
        <w:t>承诺函。</w:t>
      </w:r>
    </w:p>
    <w:p w:rsidR="0090194A" w:rsidRDefault="0090194A">
      <w:pPr>
        <w:spacing w:line="360" w:lineRule="auto"/>
        <w:rPr>
          <w:rFonts w:hAnsi="宋体" w:cs="宋体"/>
          <w:b/>
          <w:bCs/>
        </w:rPr>
      </w:pPr>
    </w:p>
    <w:p w:rsidR="0090194A" w:rsidRDefault="005A064C">
      <w:pPr>
        <w:spacing w:line="360" w:lineRule="auto"/>
        <w:rPr>
          <w:rFonts w:hAnsi="宋体" w:cs="宋体"/>
          <w:b/>
          <w:bCs/>
        </w:rPr>
      </w:pPr>
      <w:r>
        <w:rPr>
          <w:rFonts w:hAnsi="宋体" w:cs="宋体" w:hint="eastAsia"/>
          <w:b/>
          <w:bCs/>
        </w:rPr>
        <w:t>三、报价文件的封装和递交</w:t>
      </w:r>
    </w:p>
    <w:p w:rsidR="0090194A" w:rsidRDefault="005A064C">
      <w:pPr>
        <w:spacing w:line="360" w:lineRule="auto"/>
        <w:ind w:firstLineChars="177" w:firstLine="425"/>
        <w:rPr>
          <w:rFonts w:ascii="Times New Roman" w:cs="宋体"/>
        </w:rPr>
      </w:pPr>
      <w:r>
        <w:rPr>
          <w:rFonts w:ascii="Times New Roman" w:cs="宋体" w:hint="eastAsia"/>
        </w:rPr>
        <w:t>1.</w:t>
      </w:r>
      <w:r>
        <w:rPr>
          <w:rFonts w:ascii="Times New Roman" w:cs="宋体" w:hint="eastAsia"/>
        </w:rPr>
        <w:t>报价人应将报价文件一起密封在一个不透明的外层封装中。外层密封封装表面应正确标明项目名称、项目编号、报价人单位名称，封口位置盖公章。</w:t>
      </w:r>
    </w:p>
    <w:p w:rsidR="0090194A" w:rsidRDefault="005A064C">
      <w:pPr>
        <w:spacing w:line="360" w:lineRule="auto"/>
        <w:ind w:firstLineChars="177" w:firstLine="425"/>
        <w:rPr>
          <w:rFonts w:ascii="Times New Roman" w:cs="宋体"/>
        </w:rPr>
      </w:pPr>
      <w:r>
        <w:rPr>
          <w:rFonts w:ascii="Times New Roman" w:cs="宋体" w:hint="eastAsia"/>
        </w:rPr>
        <w:t xml:space="preserve">2. </w:t>
      </w:r>
      <w:r>
        <w:rPr>
          <w:rFonts w:ascii="Times New Roman" w:cs="宋体" w:hint="eastAsia"/>
        </w:rPr>
        <w:t>报价文件无须装订成册。若报价文件装订成册，需同时提供电子文件，内容包括：签字、盖章后的报价文件扫描版</w:t>
      </w:r>
      <w:r>
        <w:rPr>
          <w:rFonts w:ascii="Times New Roman" w:cs="宋体" w:hint="eastAsia"/>
        </w:rPr>
        <w:t>PDF</w:t>
      </w:r>
      <w:r>
        <w:rPr>
          <w:rFonts w:ascii="Times New Roman" w:cs="宋体" w:hint="eastAsia"/>
        </w:rPr>
        <w:t>格式电子文件。电子文件不可设置密码，用</w:t>
      </w:r>
      <w:r>
        <w:rPr>
          <w:rFonts w:ascii="Times New Roman" w:cs="宋体" w:hint="eastAsia"/>
        </w:rPr>
        <w:t>U</w:t>
      </w:r>
      <w:r>
        <w:rPr>
          <w:rFonts w:ascii="Times New Roman" w:cs="宋体" w:hint="eastAsia"/>
        </w:rPr>
        <w:t>盘或</w:t>
      </w:r>
      <w:r>
        <w:rPr>
          <w:rFonts w:ascii="Times New Roman" w:cs="宋体" w:hint="eastAsia"/>
        </w:rPr>
        <w:t>DVD</w:t>
      </w:r>
      <w:r>
        <w:rPr>
          <w:rFonts w:ascii="Times New Roman" w:cs="宋体" w:hint="eastAsia"/>
        </w:rPr>
        <w:t>或</w:t>
      </w:r>
      <w:r>
        <w:rPr>
          <w:rFonts w:ascii="Times New Roman" w:cs="宋体" w:hint="eastAsia"/>
        </w:rPr>
        <w:t>CD-R</w:t>
      </w:r>
      <w:r>
        <w:rPr>
          <w:rFonts w:ascii="Times New Roman" w:cs="宋体" w:hint="eastAsia"/>
        </w:rPr>
        <w:t>光盘储存</w:t>
      </w:r>
      <w:r>
        <w:rPr>
          <w:rFonts w:ascii="Times New Roman" w:cs="宋体" w:hint="eastAsia"/>
        </w:rPr>
        <w:t xml:space="preserve"> </w:t>
      </w:r>
      <w:r>
        <w:rPr>
          <w:rFonts w:ascii="Times New Roman" w:cs="宋体" w:hint="eastAsia"/>
        </w:rPr>
        <w:t>，并密封于“电子文件”内（电子文件的包装封面需注明项目名称、项目编号、报价人单位名称，并盖公章）。</w:t>
      </w:r>
    </w:p>
    <w:p w:rsidR="0090194A" w:rsidRDefault="005A064C">
      <w:pPr>
        <w:spacing w:line="360" w:lineRule="auto"/>
        <w:ind w:firstLineChars="177" w:firstLine="425"/>
        <w:rPr>
          <w:rFonts w:hAnsi="宋体" w:cs="宋体"/>
        </w:rPr>
      </w:pPr>
      <w:r>
        <w:rPr>
          <w:rFonts w:ascii="Times New Roman" w:cs="宋体" w:hint="eastAsia"/>
        </w:rPr>
        <w:t>3</w:t>
      </w:r>
      <w:r>
        <w:rPr>
          <w:rFonts w:hAnsi="宋体" w:cs="宋体" w:hint="eastAsia"/>
        </w:rPr>
        <w:t>.</w:t>
      </w:r>
      <w:r>
        <w:rPr>
          <w:rFonts w:hAnsi="宋体" w:cs="宋体" w:hint="eastAsia"/>
          <w:b/>
          <w:bCs/>
        </w:rPr>
        <w:t>密封好的报价文件，应于询价邀请函中规定的截止时间前递交到采购人指定的递交地点，否则视为放弃参与本项目。</w:t>
      </w:r>
    </w:p>
    <w:p w:rsidR="0090194A" w:rsidRDefault="0090194A">
      <w:pPr>
        <w:spacing w:line="360" w:lineRule="auto"/>
        <w:rPr>
          <w:rFonts w:hAnsi="宋体" w:cs="宋体"/>
        </w:rPr>
      </w:pPr>
    </w:p>
    <w:p w:rsidR="0090194A" w:rsidRDefault="005A064C">
      <w:pPr>
        <w:spacing w:line="360" w:lineRule="auto"/>
        <w:rPr>
          <w:rFonts w:hAnsi="宋体" w:cs="宋体"/>
          <w:b/>
          <w:bCs/>
        </w:rPr>
      </w:pPr>
      <w:r>
        <w:rPr>
          <w:rFonts w:hAnsi="宋体" w:cs="宋体" w:hint="eastAsia"/>
          <w:b/>
          <w:bCs/>
        </w:rPr>
        <w:t>四、报价有效性说明</w:t>
      </w:r>
    </w:p>
    <w:p w:rsidR="0090194A" w:rsidRDefault="005A064C">
      <w:pPr>
        <w:spacing w:line="360" w:lineRule="auto"/>
        <w:ind w:firstLineChars="200" w:firstLine="482"/>
        <w:rPr>
          <w:rFonts w:ascii="Times New Roman"/>
          <w:b/>
          <w:bCs/>
        </w:rPr>
      </w:pPr>
      <w:r>
        <w:rPr>
          <w:rFonts w:ascii="Times New Roman" w:hint="eastAsia"/>
          <w:b/>
          <w:bCs/>
        </w:rPr>
        <w:lastRenderedPageBreak/>
        <w:t>1</w:t>
      </w:r>
      <w:r>
        <w:rPr>
          <w:rFonts w:ascii="Times New Roman"/>
          <w:b/>
          <w:bCs/>
        </w:rPr>
        <w:t>.</w:t>
      </w:r>
      <w:r>
        <w:rPr>
          <w:rFonts w:ascii="Times New Roman" w:hint="eastAsia"/>
          <w:b/>
          <w:bCs/>
        </w:rPr>
        <w:t>报价人不符合合格报价人的基本条件</w:t>
      </w:r>
      <w:r>
        <w:rPr>
          <w:rFonts w:ascii="Times New Roman" w:hint="eastAsia"/>
          <w:b/>
          <w:bCs/>
        </w:rPr>
        <w:t>[</w:t>
      </w:r>
      <w:r>
        <w:rPr>
          <w:rFonts w:ascii="Times New Roman" w:hint="eastAsia"/>
          <w:b/>
          <w:bCs/>
        </w:rPr>
        <w:t>含未提供资格证明文件，或报价人被列入“信用中国”网站（</w:t>
      </w:r>
      <w:r>
        <w:rPr>
          <w:rFonts w:ascii="Times New Roman" w:hint="eastAsia"/>
          <w:b/>
          <w:bCs/>
        </w:rPr>
        <w:t>www.creditchina.gov.cn</w:t>
      </w:r>
      <w:r>
        <w:rPr>
          <w:rFonts w:ascii="Times New Roman" w:hint="eastAsia"/>
          <w:b/>
          <w:bCs/>
        </w:rPr>
        <w:t>）失信被执行人、重大税收违法失信主体、政府采购严重违法失信行为记录名单（处罚期限届满的除外）</w:t>
      </w:r>
      <w:r>
        <w:rPr>
          <w:rFonts w:ascii="Times New Roman" w:hint="eastAsia"/>
          <w:b/>
          <w:bCs/>
        </w:rPr>
        <w:t>]</w:t>
      </w:r>
      <w:r w:rsidR="00076588">
        <w:rPr>
          <w:rFonts w:ascii="Times New Roman" w:hint="eastAsia"/>
          <w:b/>
          <w:bCs/>
        </w:rPr>
        <w:t>。</w:t>
      </w:r>
    </w:p>
    <w:p w:rsidR="00761B52" w:rsidRDefault="005A064C" w:rsidP="004053B0">
      <w:pPr>
        <w:spacing w:line="360" w:lineRule="auto"/>
        <w:ind w:firstLineChars="200" w:firstLine="482"/>
        <w:rPr>
          <w:rFonts w:ascii="Times New Roman"/>
          <w:b/>
          <w:bCs/>
        </w:rPr>
      </w:pPr>
      <w:r>
        <w:rPr>
          <w:rFonts w:ascii="Times New Roman" w:hint="eastAsia"/>
          <w:b/>
          <w:bCs/>
        </w:rPr>
        <w:t>2.</w:t>
      </w:r>
      <w:r w:rsidR="00761B52">
        <w:rPr>
          <w:rFonts w:ascii="Times New Roman"/>
          <w:b/>
          <w:bCs/>
        </w:rPr>
        <w:t>不含税总报价不得高于本项目不含税最高限价</w:t>
      </w:r>
      <w:r w:rsidR="00761B52">
        <w:rPr>
          <w:rFonts w:ascii="Times New Roman" w:hint="eastAsia"/>
          <w:b/>
          <w:bCs/>
        </w:rPr>
        <w:t>，</w:t>
      </w:r>
      <w:r w:rsidR="00761B52">
        <w:rPr>
          <w:rFonts w:ascii="Times New Roman"/>
          <w:b/>
          <w:bCs/>
        </w:rPr>
        <w:t>否则视为无效报价</w:t>
      </w:r>
      <w:r w:rsidR="00076588">
        <w:rPr>
          <w:rFonts w:ascii="Times New Roman" w:hint="eastAsia"/>
          <w:b/>
          <w:bCs/>
        </w:rPr>
        <w:t>。</w:t>
      </w:r>
    </w:p>
    <w:p w:rsidR="0090194A" w:rsidRDefault="009C42D6">
      <w:pPr>
        <w:spacing w:line="360" w:lineRule="auto"/>
        <w:ind w:firstLineChars="200" w:firstLine="482"/>
        <w:rPr>
          <w:rFonts w:ascii="Times New Roman"/>
          <w:b/>
          <w:bCs/>
        </w:rPr>
      </w:pPr>
      <w:r>
        <w:rPr>
          <w:rFonts w:ascii="Times New Roman"/>
          <w:b/>
          <w:bCs/>
        </w:rPr>
        <w:t>3</w:t>
      </w:r>
      <w:r w:rsidR="005A064C">
        <w:rPr>
          <w:rFonts w:ascii="Times New Roman"/>
          <w:b/>
          <w:bCs/>
        </w:rPr>
        <w:t>.</w:t>
      </w:r>
      <w:r w:rsidR="005A064C">
        <w:rPr>
          <w:rFonts w:ascii="Times New Roman" w:hint="eastAsia"/>
          <w:b/>
          <w:bCs/>
        </w:rPr>
        <w:t>报价人未按报价文件格式提供相应材料的，按无效报价处理</w:t>
      </w:r>
      <w:r w:rsidR="00076588">
        <w:rPr>
          <w:rFonts w:ascii="Times New Roman" w:hint="eastAsia"/>
          <w:b/>
          <w:bCs/>
        </w:rPr>
        <w:t>。</w:t>
      </w:r>
    </w:p>
    <w:p w:rsidR="0090194A" w:rsidRDefault="009C42D6">
      <w:pPr>
        <w:spacing w:line="360" w:lineRule="auto"/>
        <w:ind w:firstLineChars="200" w:firstLine="482"/>
        <w:rPr>
          <w:rFonts w:ascii="Times New Roman"/>
          <w:b/>
          <w:bCs/>
        </w:rPr>
      </w:pPr>
      <w:r>
        <w:rPr>
          <w:rFonts w:ascii="Times New Roman"/>
          <w:b/>
          <w:bCs/>
        </w:rPr>
        <w:t>4</w:t>
      </w:r>
      <w:r w:rsidR="005A064C">
        <w:rPr>
          <w:rFonts w:ascii="Times New Roman"/>
          <w:b/>
          <w:bCs/>
        </w:rPr>
        <w:t>.</w:t>
      </w:r>
      <w:r w:rsidR="005A064C">
        <w:rPr>
          <w:rFonts w:ascii="Times New Roman"/>
          <w:b/>
          <w:bCs/>
        </w:rPr>
        <w:t>若有效报价文件不足三家时，采购人有权重新进行采购</w:t>
      </w:r>
      <w:r w:rsidR="00076588">
        <w:rPr>
          <w:rFonts w:ascii="Times New Roman" w:hint="eastAsia"/>
          <w:b/>
          <w:bCs/>
        </w:rPr>
        <w:t>。</w:t>
      </w:r>
    </w:p>
    <w:p w:rsidR="0090194A" w:rsidRDefault="009C42D6">
      <w:pPr>
        <w:spacing w:line="360" w:lineRule="auto"/>
        <w:ind w:firstLineChars="200" w:firstLine="482"/>
        <w:rPr>
          <w:rFonts w:ascii="Times New Roman"/>
          <w:b/>
          <w:bCs/>
        </w:rPr>
      </w:pPr>
      <w:r>
        <w:rPr>
          <w:rFonts w:ascii="Times New Roman"/>
          <w:b/>
          <w:bCs/>
        </w:rPr>
        <w:t>5</w:t>
      </w:r>
      <w:r w:rsidR="005A064C">
        <w:rPr>
          <w:rFonts w:ascii="Times New Roman" w:hint="eastAsia"/>
          <w:b/>
          <w:bCs/>
        </w:rPr>
        <w:t>.</w:t>
      </w:r>
      <w:r w:rsidR="005A064C">
        <w:rPr>
          <w:rFonts w:ascii="Times New Roman"/>
          <w:b/>
          <w:bCs/>
        </w:rPr>
        <w:t>在实质性满足采购需求的情况下，若</w:t>
      </w:r>
      <w:r w:rsidR="005A064C">
        <w:rPr>
          <w:rFonts w:ascii="Times New Roman"/>
          <w:b/>
          <w:bCs/>
        </w:rPr>
        <w:t>2</w:t>
      </w:r>
      <w:r w:rsidR="005A064C">
        <w:rPr>
          <w:rFonts w:ascii="Times New Roman"/>
          <w:b/>
          <w:bCs/>
        </w:rPr>
        <w:t>家以上（含本数）供应商报价一致且同为最低价时，报价相同的供应商再进行一次报价，且再次报价不得高于前一次报价，以此类推，最终价低者得</w:t>
      </w:r>
      <w:r w:rsidR="00076588">
        <w:rPr>
          <w:rFonts w:ascii="Times New Roman" w:hint="eastAsia"/>
          <w:b/>
          <w:bCs/>
        </w:rPr>
        <w:t>。</w:t>
      </w:r>
    </w:p>
    <w:p w:rsidR="0090194A" w:rsidRDefault="009C42D6">
      <w:pPr>
        <w:spacing w:line="360" w:lineRule="auto"/>
        <w:ind w:firstLineChars="200" w:firstLine="482"/>
        <w:rPr>
          <w:rFonts w:hAnsi="宋体" w:cs="宋体"/>
          <w:b/>
          <w:bCs/>
        </w:rPr>
      </w:pPr>
      <w:r>
        <w:rPr>
          <w:rFonts w:ascii="Times New Roman"/>
          <w:b/>
          <w:bCs/>
        </w:rPr>
        <w:t>6</w:t>
      </w:r>
      <w:r w:rsidR="005A064C">
        <w:rPr>
          <w:rFonts w:ascii="Times New Roman" w:hint="eastAsia"/>
          <w:b/>
          <w:bCs/>
        </w:rPr>
        <w:t>.</w:t>
      </w:r>
      <w:r w:rsidR="005A064C">
        <w:rPr>
          <w:rFonts w:ascii="Times New Roman"/>
          <w:b/>
          <w:bCs/>
        </w:rPr>
        <w:t>当报价文件</w:t>
      </w:r>
      <w:proofErr w:type="gramStart"/>
      <w:r w:rsidR="005A064C">
        <w:rPr>
          <w:rFonts w:ascii="Times New Roman"/>
          <w:b/>
          <w:bCs/>
        </w:rPr>
        <w:t>完全响应</w:t>
      </w:r>
      <w:proofErr w:type="gramEnd"/>
      <w:r w:rsidR="005A064C">
        <w:rPr>
          <w:rFonts w:ascii="Times New Roman"/>
          <w:b/>
          <w:bCs/>
        </w:rPr>
        <w:t>需求的最低价供应商放弃成交资格或经确认未实质性满足采购需求时，我公司有权确定实质性满足采购需求的第二低价供应商作为成交供应商，或重新进行采购</w:t>
      </w:r>
      <w:r w:rsidR="005A064C">
        <w:rPr>
          <w:rFonts w:hAnsi="宋体" w:cs="宋体" w:hint="eastAsia"/>
          <w:b/>
          <w:bCs/>
        </w:rPr>
        <w:t>。</w:t>
      </w:r>
    </w:p>
    <w:p w:rsidR="0090194A" w:rsidRDefault="0090194A">
      <w:pPr>
        <w:spacing w:line="360" w:lineRule="auto"/>
        <w:rPr>
          <w:rFonts w:hAnsi="宋体" w:cs="宋体"/>
          <w:b/>
        </w:rPr>
      </w:pPr>
    </w:p>
    <w:p w:rsidR="0090194A" w:rsidRDefault="005A064C">
      <w:pPr>
        <w:spacing w:line="360" w:lineRule="auto"/>
        <w:rPr>
          <w:rFonts w:hAnsi="宋体" w:cs="宋体"/>
          <w:b/>
        </w:rPr>
      </w:pPr>
      <w:r>
        <w:rPr>
          <w:rFonts w:hAnsi="宋体" w:cs="宋体" w:hint="eastAsia"/>
          <w:b/>
        </w:rPr>
        <w:t>五、合同签订说明</w:t>
      </w:r>
    </w:p>
    <w:p w:rsidR="0090194A" w:rsidRDefault="005A064C">
      <w:pPr>
        <w:spacing w:line="360" w:lineRule="auto"/>
        <w:ind w:firstLine="490"/>
        <w:rPr>
          <w:rFonts w:hAnsi="宋体" w:cs="宋体"/>
          <w:b/>
        </w:rPr>
      </w:pPr>
      <w:r>
        <w:rPr>
          <w:rFonts w:hAnsi="宋体" w:cs="宋体" w:hint="eastAsia"/>
          <w:b/>
        </w:rPr>
        <w:t>本项目成交单位会根据项目实际情况与东莞市水</w:t>
      </w:r>
      <w:proofErr w:type="gramStart"/>
      <w:r>
        <w:rPr>
          <w:rFonts w:hAnsi="宋体" w:cs="宋体" w:hint="eastAsia"/>
          <w:b/>
        </w:rPr>
        <w:t>务</w:t>
      </w:r>
      <w:proofErr w:type="gramEnd"/>
      <w:r>
        <w:rPr>
          <w:rFonts w:hAnsi="宋体" w:cs="宋体" w:hint="eastAsia"/>
          <w:b/>
        </w:rPr>
        <w:t>环境</w:t>
      </w:r>
      <w:r w:rsidR="00C26932">
        <w:rPr>
          <w:rFonts w:hAnsi="宋体" w:cs="宋体" w:hint="eastAsia"/>
          <w:b/>
        </w:rPr>
        <w:t>投资控股</w:t>
      </w:r>
      <w:r w:rsidR="00C12007">
        <w:rPr>
          <w:rFonts w:hAnsi="宋体" w:cs="宋体" w:hint="eastAsia"/>
          <w:b/>
        </w:rPr>
        <w:t>集团净水有限公司</w:t>
      </w:r>
      <w:r w:rsidR="002C543A">
        <w:rPr>
          <w:rFonts w:hAnsi="宋体" w:cs="宋体" w:hint="eastAsia"/>
          <w:b/>
        </w:rPr>
        <w:t>或</w:t>
      </w:r>
      <w:r>
        <w:rPr>
          <w:rFonts w:hAnsi="宋体" w:cs="宋体" w:hint="eastAsia"/>
          <w:b/>
        </w:rPr>
        <w:t>东莞市石鼓净水有限公司</w:t>
      </w:r>
      <w:r w:rsidR="002C543A">
        <w:rPr>
          <w:rFonts w:hAnsi="宋体" w:cs="宋体" w:hint="eastAsia"/>
          <w:b/>
        </w:rPr>
        <w:t>或</w:t>
      </w:r>
      <w:r>
        <w:rPr>
          <w:rFonts w:hAnsi="宋体" w:cs="宋体" w:hint="eastAsia"/>
          <w:b/>
        </w:rPr>
        <w:t>东莞市樟村水质净化有限公司</w:t>
      </w:r>
      <w:r w:rsidR="000C5EE8">
        <w:rPr>
          <w:rFonts w:hAnsi="宋体" w:cs="宋体" w:hint="eastAsia"/>
          <w:b/>
        </w:rPr>
        <w:t>或</w:t>
      </w:r>
      <w:r w:rsidR="00C12007" w:rsidRPr="00C12007">
        <w:rPr>
          <w:rFonts w:hAnsi="宋体" w:cs="宋体" w:hint="eastAsia"/>
          <w:b/>
        </w:rPr>
        <w:t>东莞市众源环境投资有限公司</w:t>
      </w:r>
      <w:r w:rsidR="000C5EE8">
        <w:rPr>
          <w:rFonts w:hAnsi="宋体" w:cs="宋体" w:hint="eastAsia"/>
          <w:b/>
        </w:rPr>
        <w:t>或</w:t>
      </w:r>
      <w:r w:rsidR="00C12007" w:rsidRPr="00C12007">
        <w:rPr>
          <w:rFonts w:hAnsi="宋体" w:cs="宋体" w:hint="eastAsia"/>
          <w:b/>
        </w:rPr>
        <w:t>东莞市尚源环能科技有限公司</w:t>
      </w:r>
      <w:r>
        <w:rPr>
          <w:rFonts w:hAnsi="宋体" w:cs="宋体" w:hint="eastAsia"/>
          <w:b/>
        </w:rPr>
        <w:t>签署合同。</w:t>
      </w:r>
    </w:p>
    <w:p w:rsidR="0090194A" w:rsidRDefault="0090194A">
      <w:pPr>
        <w:spacing w:line="360" w:lineRule="auto"/>
        <w:rPr>
          <w:rFonts w:hAnsi="宋体" w:cs="宋体"/>
          <w:b/>
        </w:rPr>
      </w:pPr>
    </w:p>
    <w:p w:rsidR="0090194A" w:rsidRDefault="005A064C">
      <w:pPr>
        <w:spacing w:line="360" w:lineRule="auto"/>
        <w:rPr>
          <w:rFonts w:hAnsi="宋体" w:cs="宋体"/>
          <w:b/>
        </w:rPr>
      </w:pPr>
      <w:r>
        <w:rPr>
          <w:rFonts w:hAnsi="宋体" w:cs="宋体" w:hint="eastAsia"/>
          <w:b/>
        </w:rPr>
        <w:t>六、特别说明</w:t>
      </w:r>
    </w:p>
    <w:p w:rsidR="0090194A" w:rsidRDefault="005A064C">
      <w:pPr>
        <w:spacing w:line="360" w:lineRule="auto"/>
        <w:ind w:firstLineChars="200" w:firstLine="482"/>
        <w:rPr>
          <w:rFonts w:hAnsi="宋体" w:cs="宋体"/>
          <w:b/>
        </w:rPr>
      </w:pPr>
      <w:r>
        <w:rPr>
          <w:rFonts w:hAnsi="宋体" w:cs="宋体" w:hint="eastAsia"/>
          <w:b/>
        </w:rPr>
        <w:t>1.与采购人存在利害关系可能影响采购公正性的法人、其他组织或者个人，不得参与报价；</w:t>
      </w:r>
    </w:p>
    <w:p w:rsidR="0090194A" w:rsidRDefault="005A064C">
      <w:pPr>
        <w:spacing w:line="360" w:lineRule="auto"/>
        <w:ind w:firstLineChars="200" w:firstLine="482"/>
        <w:rPr>
          <w:rFonts w:hAnsi="宋体" w:cs="宋体"/>
          <w:b/>
        </w:rPr>
      </w:pPr>
      <w:r>
        <w:rPr>
          <w:rFonts w:hAnsi="宋体" w:cs="宋体" w:hint="eastAsia"/>
          <w:b/>
        </w:rPr>
        <w:t>2.供应商负责人为同一人或者存在控股管理关系的不同供应商，不得参加同一项目报价。</w:t>
      </w:r>
    </w:p>
    <w:p w:rsidR="0090194A" w:rsidRDefault="005A064C">
      <w:pPr>
        <w:spacing w:line="360" w:lineRule="auto"/>
        <w:ind w:firstLineChars="200" w:firstLine="482"/>
        <w:rPr>
          <w:rFonts w:hAnsi="宋体" w:cs="宋体"/>
          <w:b/>
        </w:rPr>
      </w:pPr>
      <w:r>
        <w:rPr>
          <w:rFonts w:hAnsi="宋体" w:cs="宋体" w:hint="eastAsia"/>
          <w:b/>
        </w:rPr>
        <w:t>上述情况一经发现，相关报价均无效。</w:t>
      </w:r>
    </w:p>
    <w:p w:rsidR="0090194A" w:rsidRDefault="005A064C">
      <w:pPr>
        <w:spacing w:line="360" w:lineRule="auto"/>
        <w:rPr>
          <w:rFonts w:hAnsi="宋体" w:cs="宋体"/>
        </w:rPr>
      </w:pPr>
      <w:r>
        <w:rPr>
          <w:rFonts w:hAnsi="宋体" w:cs="宋体" w:hint="eastAsia"/>
        </w:rPr>
        <w:br w:type="page"/>
      </w:r>
    </w:p>
    <w:p w:rsidR="0090194A" w:rsidRDefault="005A064C">
      <w:pPr>
        <w:pStyle w:val="1"/>
        <w:spacing w:before="0" w:after="0"/>
        <w:jc w:val="center"/>
        <w:rPr>
          <w:rFonts w:hAnsi="宋体" w:cs="宋体"/>
          <w:szCs w:val="32"/>
        </w:rPr>
      </w:pPr>
      <w:bookmarkStart w:id="18" w:name="_Toc29476708"/>
      <w:r>
        <w:rPr>
          <w:rFonts w:hAnsi="宋体" w:cs="宋体" w:hint="eastAsia"/>
          <w:szCs w:val="32"/>
        </w:rPr>
        <w:lastRenderedPageBreak/>
        <w:t>第五章 报价文件（格式）</w:t>
      </w:r>
      <w:bookmarkEnd w:id="18"/>
    </w:p>
    <w:p w:rsidR="0090194A" w:rsidRDefault="005A064C">
      <w:pPr>
        <w:spacing w:line="360" w:lineRule="auto"/>
        <w:rPr>
          <w:rFonts w:ascii="Times New Roman"/>
          <w:b/>
          <w:color w:val="000000"/>
          <w:sz w:val="28"/>
          <w:szCs w:val="28"/>
        </w:rPr>
      </w:pPr>
      <w:r>
        <w:rPr>
          <w:rFonts w:ascii="Times New Roman"/>
          <w:b/>
          <w:color w:val="000000"/>
          <w:sz w:val="28"/>
          <w:szCs w:val="28"/>
        </w:rPr>
        <w:t xml:space="preserve">1. </w:t>
      </w:r>
      <w:r>
        <w:rPr>
          <w:rFonts w:ascii="Times New Roman"/>
          <w:b/>
          <w:color w:val="000000"/>
          <w:sz w:val="28"/>
          <w:szCs w:val="28"/>
        </w:rPr>
        <w:t>报价表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2"/>
      </w:tblGrid>
      <w:tr w:rsidR="0090194A">
        <w:trPr>
          <w:trHeight w:val="812"/>
          <w:jc w:val="center"/>
        </w:trPr>
        <w:tc>
          <w:tcPr>
            <w:tcW w:w="2127" w:type="dxa"/>
            <w:shd w:val="clear" w:color="auto" w:fill="auto"/>
            <w:vAlign w:val="center"/>
          </w:tcPr>
          <w:p w:rsidR="0090194A" w:rsidRDefault="005A064C">
            <w:pPr>
              <w:pStyle w:val="aa"/>
              <w:jc w:val="center"/>
              <w:rPr>
                <w:rFonts w:hAnsi="宋体" w:cs="宋体"/>
                <w:color w:val="000000"/>
                <w:sz w:val="24"/>
                <w:szCs w:val="28"/>
              </w:rPr>
            </w:pPr>
            <w:r>
              <w:rPr>
                <w:rFonts w:hAnsi="宋体" w:cs="宋体" w:hint="eastAsia"/>
                <w:color w:val="000000"/>
                <w:sz w:val="24"/>
                <w:szCs w:val="28"/>
              </w:rPr>
              <w:t>项目名称</w:t>
            </w:r>
          </w:p>
        </w:tc>
        <w:tc>
          <w:tcPr>
            <w:tcW w:w="7082" w:type="dxa"/>
            <w:shd w:val="clear" w:color="auto" w:fill="auto"/>
            <w:vAlign w:val="center"/>
          </w:tcPr>
          <w:p w:rsidR="0090194A" w:rsidRDefault="009C42D6">
            <w:pPr>
              <w:autoSpaceDE/>
              <w:autoSpaceDN/>
              <w:adjustRightInd/>
              <w:jc w:val="center"/>
              <w:rPr>
                <w:rFonts w:hAnsi="宋体" w:cs="宋体"/>
                <w:color w:val="000000"/>
                <w:szCs w:val="28"/>
              </w:rPr>
            </w:pPr>
            <w:r w:rsidRPr="009C42D6">
              <w:rPr>
                <w:rFonts w:ascii="Times New Roman" w:hint="eastAsia"/>
                <w:bCs/>
                <w:color w:val="000000"/>
                <w:szCs w:val="21"/>
              </w:rPr>
              <w:t>东莞市</w:t>
            </w:r>
            <w:proofErr w:type="gramStart"/>
            <w:r w:rsidRPr="009C42D6">
              <w:rPr>
                <w:rFonts w:ascii="Times New Roman" w:hint="eastAsia"/>
                <w:bCs/>
                <w:color w:val="000000"/>
                <w:szCs w:val="21"/>
              </w:rPr>
              <w:t>塘厦林村</w:t>
            </w:r>
            <w:proofErr w:type="gramEnd"/>
            <w:r w:rsidRPr="009C42D6">
              <w:rPr>
                <w:rFonts w:ascii="Times New Roman" w:hint="eastAsia"/>
                <w:bCs/>
                <w:color w:val="000000"/>
                <w:szCs w:val="21"/>
              </w:rPr>
              <w:t>污泥处理项目资产评估服务采购项目</w:t>
            </w:r>
          </w:p>
        </w:tc>
      </w:tr>
      <w:tr w:rsidR="0090194A">
        <w:trPr>
          <w:trHeight w:val="1686"/>
          <w:jc w:val="center"/>
        </w:trPr>
        <w:tc>
          <w:tcPr>
            <w:tcW w:w="2127" w:type="dxa"/>
            <w:shd w:val="clear" w:color="auto" w:fill="auto"/>
            <w:vAlign w:val="center"/>
          </w:tcPr>
          <w:p w:rsidR="00761B52" w:rsidRDefault="00761B52" w:rsidP="00761B52">
            <w:pPr>
              <w:pStyle w:val="aa"/>
              <w:jc w:val="center"/>
              <w:rPr>
                <w:rFonts w:hAnsi="宋体" w:cs="宋体"/>
                <w:color w:val="000000"/>
                <w:sz w:val="24"/>
                <w:szCs w:val="28"/>
              </w:rPr>
            </w:pPr>
            <w:r>
              <w:rPr>
                <w:rFonts w:hAnsi="宋体" w:cs="宋体" w:hint="eastAsia"/>
                <w:color w:val="000000"/>
                <w:sz w:val="24"/>
                <w:szCs w:val="28"/>
              </w:rPr>
              <w:t>不含税总报价</w:t>
            </w:r>
          </w:p>
          <w:p w:rsidR="0090194A" w:rsidRDefault="00761B52" w:rsidP="00761B52">
            <w:pPr>
              <w:pStyle w:val="aa"/>
              <w:jc w:val="center"/>
              <w:rPr>
                <w:rFonts w:hAnsi="宋体" w:cs="宋体"/>
                <w:color w:val="000000"/>
                <w:sz w:val="24"/>
                <w:szCs w:val="28"/>
              </w:rPr>
            </w:pPr>
            <w:r>
              <w:rPr>
                <w:rFonts w:hAnsi="宋体" w:cs="宋体" w:hint="eastAsia"/>
                <w:color w:val="000000"/>
                <w:sz w:val="24"/>
                <w:szCs w:val="28"/>
              </w:rPr>
              <w:t>（单位：元）</w:t>
            </w:r>
          </w:p>
        </w:tc>
        <w:tc>
          <w:tcPr>
            <w:tcW w:w="7082" w:type="dxa"/>
            <w:shd w:val="clear" w:color="auto" w:fill="auto"/>
            <w:vAlign w:val="center"/>
          </w:tcPr>
          <w:p w:rsidR="00761B52" w:rsidRDefault="00761B52" w:rsidP="00761B52">
            <w:pPr>
              <w:pStyle w:val="aa"/>
              <w:ind w:firstLineChars="200" w:firstLine="480"/>
              <w:rPr>
                <w:rFonts w:hAnsi="宋体" w:cs="宋体"/>
                <w:color w:val="000000"/>
                <w:sz w:val="24"/>
                <w:szCs w:val="28"/>
                <w:u w:val="single"/>
              </w:rPr>
            </w:pPr>
            <w:r>
              <w:rPr>
                <w:rFonts w:hAnsi="宋体" w:cs="宋体" w:hint="eastAsia"/>
                <w:color w:val="000000"/>
                <w:sz w:val="24"/>
                <w:szCs w:val="28"/>
              </w:rPr>
              <w:t>人民币（小写）：</w:t>
            </w:r>
            <w:r>
              <w:rPr>
                <w:rFonts w:hAnsi="宋体" w:cs="宋体" w:hint="eastAsia"/>
                <w:color w:val="000000"/>
                <w:sz w:val="24"/>
                <w:szCs w:val="28"/>
                <w:u w:val="single"/>
              </w:rPr>
              <w:t xml:space="preserve">                   </w:t>
            </w:r>
          </w:p>
          <w:p w:rsidR="0090194A" w:rsidRPr="00C46D4E" w:rsidRDefault="0090194A" w:rsidP="00C46D4E">
            <w:pPr>
              <w:pStyle w:val="aa"/>
              <w:jc w:val="center"/>
              <w:rPr>
                <w:rFonts w:hAnsi="宋体" w:cs="宋体"/>
                <w:color w:val="000000"/>
                <w:sz w:val="18"/>
                <w:szCs w:val="18"/>
              </w:rPr>
            </w:pPr>
          </w:p>
        </w:tc>
      </w:tr>
      <w:tr w:rsidR="0090194A">
        <w:trPr>
          <w:trHeight w:val="1191"/>
          <w:jc w:val="center"/>
        </w:trPr>
        <w:tc>
          <w:tcPr>
            <w:tcW w:w="2127" w:type="dxa"/>
            <w:shd w:val="clear" w:color="auto" w:fill="auto"/>
            <w:vAlign w:val="center"/>
          </w:tcPr>
          <w:p w:rsidR="0090194A" w:rsidRDefault="005A064C">
            <w:pPr>
              <w:pStyle w:val="aa"/>
              <w:jc w:val="center"/>
              <w:rPr>
                <w:rFonts w:hAnsi="宋体" w:cs="宋体"/>
                <w:color w:val="000000"/>
                <w:sz w:val="24"/>
                <w:szCs w:val="28"/>
                <w:u w:val="single"/>
              </w:rPr>
            </w:pPr>
            <w:r>
              <w:rPr>
                <w:rFonts w:hAnsi="宋体" w:cs="宋体" w:hint="eastAsia"/>
                <w:color w:val="000000"/>
                <w:sz w:val="24"/>
                <w:szCs w:val="28"/>
              </w:rPr>
              <w:t>完成时间</w:t>
            </w:r>
          </w:p>
        </w:tc>
        <w:tc>
          <w:tcPr>
            <w:tcW w:w="7082" w:type="dxa"/>
            <w:shd w:val="clear" w:color="auto" w:fill="auto"/>
            <w:vAlign w:val="center"/>
          </w:tcPr>
          <w:p w:rsidR="0090194A" w:rsidRDefault="005A064C">
            <w:pPr>
              <w:autoSpaceDE/>
              <w:autoSpaceDN/>
              <w:adjustRightInd/>
              <w:jc w:val="center"/>
              <w:rPr>
                <w:rFonts w:hAnsi="宋体"/>
                <w:bCs/>
                <w:color w:val="000000"/>
              </w:rPr>
            </w:pPr>
            <w:r>
              <w:rPr>
                <w:rFonts w:hAnsi="宋体" w:hint="eastAsia"/>
                <w:bCs/>
                <w:color w:val="000000"/>
              </w:rPr>
              <w:t>详见用户需求书。</w:t>
            </w:r>
          </w:p>
        </w:tc>
      </w:tr>
      <w:tr w:rsidR="0090194A">
        <w:trPr>
          <w:trHeight w:val="1191"/>
          <w:jc w:val="center"/>
        </w:trPr>
        <w:tc>
          <w:tcPr>
            <w:tcW w:w="2127" w:type="dxa"/>
            <w:shd w:val="clear" w:color="auto" w:fill="auto"/>
            <w:vAlign w:val="center"/>
          </w:tcPr>
          <w:p w:rsidR="0090194A" w:rsidRDefault="005A064C">
            <w:pPr>
              <w:pStyle w:val="aa"/>
              <w:jc w:val="center"/>
              <w:rPr>
                <w:rFonts w:hAnsi="宋体" w:cs="宋体"/>
                <w:color w:val="000000"/>
                <w:sz w:val="24"/>
                <w:szCs w:val="28"/>
              </w:rPr>
            </w:pPr>
            <w:r>
              <w:rPr>
                <w:rFonts w:hAnsi="宋体" w:cs="宋体" w:hint="eastAsia"/>
                <w:color w:val="000000"/>
                <w:sz w:val="24"/>
                <w:szCs w:val="28"/>
              </w:rPr>
              <w:t>报价人纳税类型</w:t>
            </w:r>
          </w:p>
        </w:tc>
        <w:tc>
          <w:tcPr>
            <w:tcW w:w="7082" w:type="dxa"/>
            <w:shd w:val="clear" w:color="auto" w:fill="auto"/>
            <w:vAlign w:val="center"/>
          </w:tcPr>
          <w:p w:rsidR="0090194A" w:rsidRDefault="005A064C">
            <w:pPr>
              <w:autoSpaceDE/>
              <w:autoSpaceDN/>
              <w:adjustRightInd/>
              <w:ind w:firstLineChars="750" w:firstLine="1800"/>
              <w:rPr>
                <w:rFonts w:hAnsi="宋体" w:cs="宋体"/>
                <w:szCs w:val="28"/>
              </w:rPr>
            </w:pPr>
            <w:r>
              <w:rPr>
                <w:rFonts w:hAnsi="宋体" w:cs="宋体" w:hint="eastAsia"/>
                <w:szCs w:val="28"/>
              </w:rPr>
              <w:t>□ 一般纳税人</w:t>
            </w:r>
          </w:p>
          <w:p w:rsidR="0090194A" w:rsidRDefault="005A064C">
            <w:pPr>
              <w:autoSpaceDE/>
              <w:autoSpaceDN/>
              <w:adjustRightInd/>
              <w:ind w:firstLineChars="750" w:firstLine="1800"/>
              <w:rPr>
                <w:rFonts w:hAnsi="宋体" w:cs="宋体"/>
                <w:szCs w:val="28"/>
              </w:rPr>
            </w:pPr>
            <w:r>
              <w:rPr>
                <w:rFonts w:hAnsi="宋体" w:cs="宋体" w:hint="eastAsia"/>
                <w:szCs w:val="28"/>
              </w:rPr>
              <w:t>□ 小规模纳税人</w:t>
            </w:r>
          </w:p>
        </w:tc>
      </w:tr>
      <w:tr w:rsidR="0090194A">
        <w:trPr>
          <w:trHeight w:val="1191"/>
          <w:jc w:val="center"/>
        </w:trPr>
        <w:tc>
          <w:tcPr>
            <w:tcW w:w="2127" w:type="dxa"/>
            <w:shd w:val="clear" w:color="auto" w:fill="auto"/>
            <w:vAlign w:val="center"/>
          </w:tcPr>
          <w:p w:rsidR="0090194A" w:rsidRDefault="005A064C">
            <w:pPr>
              <w:pStyle w:val="aa"/>
              <w:jc w:val="center"/>
              <w:rPr>
                <w:rFonts w:hAnsi="宋体" w:cs="宋体"/>
                <w:color w:val="000000"/>
                <w:sz w:val="24"/>
                <w:szCs w:val="28"/>
              </w:rPr>
            </w:pPr>
            <w:r>
              <w:rPr>
                <w:rFonts w:hAnsi="宋体" w:cs="宋体" w:hint="eastAsia"/>
                <w:color w:val="000000"/>
                <w:sz w:val="24"/>
                <w:szCs w:val="28"/>
              </w:rPr>
              <w:t>报价人提供的增值税专用发票的税率</w:t>
            </w:r>
          </w:p>
        </w:tc>
        <w:tc>
          <w:tcPr>
            <w:tcW w:w="7082" w:type="dxa"/>
            <w:shd w:val="clear" w:color="auto" w:fill="auto"/>
            <w:vAlign w:val="center"/>
          </w:tcPr>
          <w:p w:rsidR="0090194A" w:rsidRDefault="005A064C">
            <w:pPr>
              <w:autoSpaceDE/>
              <w:autoSpaceDN/>
              <w:adjustRightInd/>
              <w:jc w:val="center"/>
              <w:rPr>
                <w:rFonts w:hAnsi="宋体" w:cs="宋体"/>
                <w:szCs w:val="28"/>
              </w:rPr>
            </w:pPr>
            <w:r>
              <w:rPr>
                <w:rFonts w:hAnsi="宋体" w:cs="宋体" w:hint="eastAsia"/>
                <w:szCs w:val="28"/>
                <w:u w:val="single"/>
              </w:rPr>
              <w:t xml:space="preserve">     </w:t>
            </w:r>
            <w:r>
              <w:rPr>
                <w:rFonts w:ascii="Times New Roman"/>
                <w:szCs w:val="28"/>
              </w:rPr>
              <w:t>%</w:t>
            </w:r>
          </w:p>
        </w:tc>
      </w:tr>
      <w:tr w:rsidR="0090194A">
        <w:trPr>
          <w:trHeight w:val="1894"/>
          <w:jc w:val="center"/>
        </w:trPr>
        <w:tc>
          <w:tcPr>
            <w:tcW w:w="2127" w:type="dxa"/>
            <w:shd w:val="clear" w:color="auto" w:fill="auto"/>
            <w:vAlign w:val="center"/>
          </w:tcPr>
          <w:p w:rsidR="0090194A" w:rsidRDefault="005A064C">
            <w:pPr>
              <w:pStyle w:val="aa"/>
              <w:jc w:val="center"/>
              <w:rPr>
                <w:rFonts w:hAnsi="宋体" w:cs="宋体"/>
                <w:color w:val="000000"/>
                <w:sz w:val="24"/>
                <w:szCs w:val="24"/>
              </w:rPr>
            </w:pPr>
            <w:r>
              <w:rPr>
                <w:rFonts w:hAnsi="宋体" w:cs="宋体" w:hint="eastAsia"/>
                <w:color w:val="000000"/>
                <w:sz w:val="24"/>
                <w:szCs w:val="24"/>
              </w:rPr>
              <w:t>备注</w:t>
            </w:r>
          </w:p>
        </w:tc>
        <w:tc>
          <w:tcPr>
            <w:tcW w:w="7082" w:type="dxa"/>
            <w:shd w:val="clear" w:color="auto" w:fill="auto"/>
            <w:vAlign w:val="center"/>
          </w:tcPr>
          <w:p w:rsidR="00761B52" w:rsidRDefault="00761B52" w:rsidP="00761B52">
            <w:pPr>
              <w:autoSpaceDE/>
              <w:autoSpaceDN/>
              <w:adjustRightInd/>
              <w:jc w:val="both"/>
              <w:rPr>
                <w:rFonts w:ascii="Times New Roman"/>
                <w:b/>
                <w:bCs/>
              </w:rPr>
            </w:pPr>
            <w:r>
              <w:rPr>
                <w:rFonts w:ascii="Times New Roman" w:hint="eastAsia"/>
                <w:b/>
                <w:bCs/>
              </w:rPr>
              <w:t>1</w:t>
            </w:r>
            <w:r>
              <w:rPr>
                <w:rFonts w:ascii="Times New Roman"/>
                <w:b/>
                <w:bCs/>
              </w:rPr>
              <w:t>.</w:t>
            </w:r>
            <w:r>
              <w:rPr>
                <w:rFonts w:ascii="Times New Roman"/>
                <w:b/>
                <w:bCs/>
              </w:rPr>
              <w:t>本次所报价格为不含销项税额，包含</w:t>
            </w:r>
            <w:r>
              <w:rPr>
                <w:rFonts w:ascii="Times New Roman" w:hint="eastAsia"/>
                <w:b/>
                <w:bCs/>
              </w:rPr>
              <w:t>供应</w:t>
            </w:r>
            <w:r>
              <w:rPr>
                <w:rFonts w:ascii="Times New Roman"/>
                <w:b/>
                <w:bCs/>
              </w:rPr>
              <w:t>商销项税额以外的税费及完成本项目所需的全部费用。</w:t>
            </w:r>
          </w:p>
          <w:p w:rsidR="0090194A" w:rsidRDefault="00761B52" w:rsidP="00B00A96">
            <w:pPr>
              <w:autoSpaceDE/>
              <w:autoSpaceDN/>
              <w:adjustRightInd/>
              <w:jc w:val="both"/>
              <w:rPr>
                <w:rFonts w:ascii="Times New Roman"/>
                <w:b/>
                <w:bCs/>
              </w:rPr>
            </w:pPr>
            <w:r>
              <w:rPr>
                <w:rFonts w:ascii="Times New Roman" w:hint="eastAsia"/>
                <w:b/>
                <w:bCs/>
              </w:rPr>
              <w:t>2</w:t>
            </w:r>
            <w:r>
              <w:rPr>
                <w:rFonts w:ascii="Times New Roman"/>
                <w:b/>
                <w:bCs/>
              </w:rPr>
              <w:t>.</w:t>
            </w:r>
            <w:r>
              <w:rPr>
                <w:rFonts w:ascii="Times New Roman"/>
                <w:b/>
                <w:bCs/>
              </w:rPr>
              <w:t>不含税总报价不得高于本项目不含税最高限价</w:t>
            </w:r>
            <w:r>
              <w:rPr>
                <w:rFonts w:ascii="Times New Roman" w:hint="eastAsia"/>
                <w:b/>
                <w:bCs/>
              </w:rPr>
              <w:t>（</w:t>
            </w:r>
            <w:r w:rsidR="009C42D6">
              <w:rPr>
                <w:rFonts w:ascii="Times New Roman"/>
                <w:b/>
                <w:bCs/>
              </w:rPr>
              <w:t>31</w:t>
            </w:r>
            <w:r w:rsidRPr="00072AA3">
              <w:rPr>
                <w:rFonts w:ascii="Times New Roman"/>
                <w:b/>
                <w:bCs/>
              </w:rPr>
              <w:t>,</w:t>
            </w:r>
            <w:r w:rsidR="009C42D6">
              <w:rPr>
                <w:rFonts w:ascii="Times New Roman"/>
                <w:b/>
                <w:bCs/>
              </w:rPr>
              <w:t>132</w:t>
            </w:r>
            <w:r w:rsidRPr="00072AA3">
              <w:rPr>
                <w:rFonts w:ascii="Times New Roman"/>
                <w:b/>
                <w:bCs/>
              </w:rPr>
              <w:t>.</w:t>
            </w:r>
            <w:r>
              <w:rPr>
                <w:rFonts w:ascii="Times New Roman"/>
                <w:b/>
                <w:bCs/>
              </w:rPr>
              <w:t>0</w:t>
            </w:r>
            <w:r w:rsidR="009C42D6">
              <w:rPr>
                <w:rFonts w:ascii="Times New Roman"/>
                <w:b/>
                <w:bCs/>
              </w:rPr>
              <w:t>8</w:t>
            </w:r>
            <w:r w:rsidRPr="00A30B04">
              <w:rPr>
                <w:rFonts w:ascii="Times New Roman" w:hint="eastAsia"/>
                <w:b/>
                <w:bCs/>
              </w:rPr>
              <w:t>元</w:t>
            </w:r>
            <w:r>
              <w:rPr>
                <w:rFonts w:ascii="Times New Roman" w:hint="eastAsia"/>
                <w:b/>
                <w:bCs/>
              </w:rPr>
              <w:t>），</w:t>
            </w:r>
            <w:r>
              <w:rPr>
                <w:rFonts w:ascii="Times New Roman"/>
                <w:b/>
                <w:bCs/>
              </w:rPr>
              <w:t>否则视为无效报价。</w:t>
            </w:r>
          </w:p>
        </w:tc>
      </w:tr>
    </w:tbl>
    <w:p w:rsidR="0090194A" w:rsidRDefault="0090194A">
      <w:pPr>
        <w:pStyle w:val="aa"/>
        <w:spacing w:line="360" w:lineRule="auto"/>
        <w:rPr>
          <w:rFonts w:hAnsi="宋体" w:cs="宋体"/>
          <w:color w:val="000000"/>
          <w:sz w:val="24"/>
          <w:szCs w:val="24"/>
        </w:rPr>
      </w:pPr>
    </w:p>
    <w:p w:rsidR="0090194A" w:rsidRDefault="005A064C">
      <w:pPr>
        <w:pStyle w:val="aa"/>
        <w:spacing w:line="360" w:lineRule="auto"/>
        <w:rPr>
          <w:rFonts w:hAnsi="宋体" w:cs="宋体"/>
          <w:color w:val="000000"/>
          <w:sz w:val="24"/>
          <w:szCs w:val="28"/>
        </w:rPr>
      </w:pPr>
      <w:r>
        <w:rPr>
          <w:rFonts w:hAnsi="宋体" w:cs="宋体" w:hint="eastAsia"/>
          <w:color w:val="000000"/>
          <w:sz w:val="24"/>
          <w:szCs w:val="28"/>
        </w:rPr>
        <w:t>联系人：                          联系电话：</w:t>
      </w:r>
    </w:p>
    <w:p w:rsidR="0090194A" w:rsidRDefault="0090194A">
      <w:pPr>
        <w:wordWrap w:val="0"/>
        <w:spacing w:line="360" w:lineRule="auto"/>
        <w:jc w:val="right"/>
        <w:rPr>
          <w:rFonts w:hAnsi="宋体" w:cs="宋体"/>
          <w:color w:val="000000"/>
          <w:kern w:val="2"/>
          <w:szCs w:val="28"/>
          <w:lang w:val="zh-CN"/>
        </w:rPr>
      </w:pPr>
    </w:p>
    <w:p w:rsidR="0090194A" w:rsidRDefault="005A064C">
      <w:pPr>
        <w:wordWrap w:val="0"/>
        <w:spacing w:line="360" w:lineRule="auto"/>
        <w:jc w:val="right"/>
        <w:rPr>
          <w:rFonts w:hAnsi="宋体" w:cs="宋体"/>
          <w:color w:val="000000"/>
          <w:kern w:val="2"/>
          <w:szCs w:val="28"/>
        </w:rPr>
      </w:pPr>
      <w:r>
        <w:rPr>
          <w:rFonts w:hAnsi="宋体" w:cs="宋体" w:hint="eastAsia"/>
          <w:color w:val="000000"/>
          <w:kern w:val="2"/>
          <w:szCs w:val="28"/>
          <w:lang w:val="zh-CN"/>
        </w:rPr>
        <w:t>报价人：（</w:t>
      </w:r>
      <w:r>
        <w:rPr>
          <w:rFonts w:hAnsi="宋体" w:cs="宋体" w:hint="eastAsia"/>
        </w:rPr>
        <w:t>加盖公</w:t>
      </w:r>
      <w:r>
        <w:rPr>
          <w:rFonts w:hAnsi="宋体" w:cs="宋体" w:hint="eastAsia"/>
          <w:color w:val="000000"/>
          <w:kern w:val="2"/>
          <w:szCs w:val="28"/>
          <w:lang w:val="zh-CN"/>
        </w:rPr>
        <w:t>章）</w:t>
      </w:r>
      <w:r>
        <w:rPr>
          <w:rFonts w:hAnsi="宋体" w:cs="宋体" w:hint="eastAsia"/>
          <w:color w:val="000000"/>
          <w:kern w:val="2"/>
          <w:szCs w:val="28"/>
        </w:rPr>
        <w:t xml:space="preserve">       </w:t>
      </w:r>
    </w:p>
    <w:p w:rsidR="0090194A" w:rsidRDefault="005A064C">
      <w:pPr>
        <w:spacing w:line="360" w:lineRule="auto"/>
        <w:jc w:val="right"/>
        <w:rPr>
          <w:rFonts w:hAnsi="宋体" w:cs="宋体"/>
          <w:color w:val="000000"/>
          <w:kern w:val="2"/>
          <w:szCs w:val="28"/>
          <w:lang w:val="zh-CN"/>
        </w:rPr>
      </w:pPr>
      <w:r>
        <w:rPr>
          <w:rFonts w:hAnsi="宋体" w:cs="宋体" w:hint="eastAsia"/>
          <w:color w:val="000000"/>
          <w:kern w:val="2"/>
          <w:szCs w:val="28"/>
          <w:lang w:val="zh-CN"/>
        </w:rPr>
        <w:t>日期：   年    月   日</w:t>
      </w:r>
    </w:p>
    <w:p w:rsidR="0090194A" w:rsidRDefault="0090194A">
      <w:pPr>
        <w:spacing w:line="360" w:lineRule="auto"/>
        <w:rPr>
          <w:rFonts w:hAnsi="宋体" w:cs="宋体"/>
          <w:b/>
          <w:color w:val="000000"/>
          <w:sz w:val="28"/>
          <w:szCs w:val="28"/>
        </w:rPr>
        <w:sectPr w:rsidR="0090194A">
          <w:footerReference w:type="default" r:id="rId10"/>
          <w:pgSz w:w="11906" w:h="16838"/>
          <w:pgMar w:top="1440" w:right="1803" w:bottom="1440" w:left="1803" w:header="851" w:footer="992" w:gutter="0"/>
          <w:cols w:space="0"/>
          <w:docGrid w:type="lines" w:linePitch="332"/>
        </w:sectPr>
      </w:pPr>
    </w:p>
    <w:p w:rsidR="00677348" w:rsidRPr="00677348" w:rsidRDefault="00677348" w:rsidP="00677348">
      <w:pPr>
        <w:pStyle w:val="a0"/>
      </w:pPr>
    </w:p>
    <w:p w:rsidR="0090194A" w:rsidRDefault="005A064C">
      <w:pPr>
        <w:numPr>
          <w:ilvl w:val="0"/>
          <w:numId w:val="2"/>
        </w:numPr>
        <w:spacing w:line="360" w:lineRule="auto"/>
        <w:rPr>
          <w:rFonts w:ascii="Times New Roman"/>
          <w:b/>
          <w:color w:val="000000"/>
          <w:sz w:val="28"/>
          <w:szCs w:val="28"/>
        </w:rPr>
      </w:pPr>
      <w:r>
        <w:rPr>
          <w:rFonts w:ascii="Times New Roman" w:hint="eastAsia"/>
          <w:b/>
          <w:color w:val="000000"/>
          <w:sz w:val="28"/>
          <w:szCs w:val="28"/>
        </w:rPr>
        <w:t>项目响应声明</w:t>
      </w:r>
    </w:p>
    <w:p w:rsidR="0090194A" w:rsidRDefault="005A064C">
      <w:pPr>
        <w:spacing w:line="360" w:lineRule="auto"/>
        <w:jc w:val="center"/>
        <w:rPr>
          <w:rFonts w:hAnsi="宋体" w:cs="宋体"/>
          <w:b/>
          <w:color w:val="000000"/>
          <w:sz w:val="28"/>
          <w:szCs w:val="28"/>
        </w:rPr>
      </w:pPr>
      <w:bookmarkStart w:id="19" w:name="_Hlk26973180"/>
      <w:r>
        <w:rPr>
          <w:rFonts w:hAnsi="宋体" w:cs="宋体" w:hint="eastAsia"/>
          <w:b/>
          <w:color w:val="000000"/>
          <w:sz w:val="28"/>
          <w:szCs w:val="28"/>
        </w:rPr>
        <w:t>响应声明</w:t>
      </w:r>
    </w:p>
    <w:p w:rsidR="0090194A" w:rsidRDefault="005A064C">
      <w:pPr>
        <w:spacing w:line="360" w:lineRule="auto"/>
        <w:ind w:firstLineChars="200" w:firstLine="480"/>
        <w:rPr>
          <w:rFonts w:hAnsi="宋体" w:cs="宋体"/>
        </w:rPr>
      </w:pPr>
      <w:bookmarkStart w:id="20" w:name="_Toc534701786"/>
      <w:bookmarkStart w:id="21" w:name="_Toc534278252"/>
      <w:bookmarkStart w:id="22" w:name="_Toc513226437"/>
      <w:bookmarkEnd w:id="19"/>
      <w:r>
        <w:rPr>
          <w:rFonts w:hAnsi="宋体" w:cs="宋体"/>
        </w:rPr>
        <w:t>我方已详细查阅了询价文件的所有内容，对询价文件中的“第二章 用户需求”和“第三章 合同条款”完全响应。一旦我方成交，将保证按质、按量、</w:t>
      </w:r>
      <w:proofErr w:type="gramStart"/>
      <w:r>
        <w:rPr>
          <w:rFonts w:hAnsi="宋体" w:cs="宋体"/>
        </w:rPr>
        <w:t>按期地</w:t>
      </w:r>
      <w:proofErr w:type="gramEnd"/>
      <w:r>
        <w:rPr>
          <w:rFonts w:hAnsi="宋体" w:cs="宋体"/>
        </w:rPr>
        <w:t>完成项目中的全部责任和义务。</w:t>
      </w:r>
      <w:r>
        <w:rPr>
          <w:rFonts w:hAnsi="宋体" w:cs="宋体" w:hint="eastAsia"/>
        </w:rPr>
        <w:t>如我方存在成交后放弃或提供虚假证明文件、虚假报价文件或存在实际服务质量低于询价文件要求或报价文件承诺的标准等情况的，我公司将同意并接受贵公司按照合同条款追究责任</w:t>
      </w:r>
      <w:r w:rsidRPr="00883934">
        <w:rPr>
          <w:rFonts w:hAnsi="宋体" w:cs="宋体" w:hint="eastAsia"/>
        </w:rPr>
        <w:t>，合同约定的违约责任无法执行的，按不含税最高限价5%支付违约金（不足1000元的，按1000元支付），如不上缴违约金的，列入东莞市水</w:t>
      </w:r>
      <w:proofErr w:type="gramStart"/>
      <w:r w:rsidRPr="00883934">
        <w:rPr>
          <w:rFonts w:hAnsi="宋体" w:cs="宋体" w:hint="eastAsia"/>
        </w:rPr>
        <w:t>务</w:t>
      </w:r>
      <w:proofErr w:type="gramEnd"/>
      <w:r w:rsidRPr="00883934">
        <w:rPr>
          <w:rFonts w:hAnsi="宋体" w:cs="宋体" w:hint="eastAsia"/>
        </w:rPr>
        <w:t>环境</w:t>
      </w:r>
      <w:r w:rsidR="00523878">
        <w:rPr>
          <w:rFonts w:hAnsi="宋体" w:cs="宋体" w:hint="eastAsia"/>
        </w:rPr>
        <w:t>投资控股</w:t>
      </w:r>
      <w:r w:rsidRPr="00883934">
        <w:rPr>
          <w:rFonts w:hAnsi="宋体" w:cs="宋体" w:hint="eastAsia"/>
        </w:rPr>
        <w:t>集团净水有限公司“黑名单”，</w:t>
      </w:r>
      <w:r w:rsidRPr="00883934">
        <w:rPr>
          <w:rFonts w:hAnsi="宋体" w:cs="宋体"/>
        </w:rPr>
        <w:t xml:space="preserve"> </w:t>
      </w:r>
      <w:r w:rsidRPr="00883934">
        <w:rPr>
          <w:rFonts w:hAnsi="宋体" w:cs="宋体" w:hint="eastAsia"/>
        </w:rPr>
        <w:t>取消二年内参加东莞市水</w:t>
      </w:r>
      <w:proofErr w:type="gramStart"/>
      <w:r w:rsidRPr="00883934">
        <w:rPr>
          <w:rFonts w:hAnsi="宋体" w:cs="宋体" w:hint="eastAsia"/>
        </w:rPr>
        <w:t>务</w:t>
      </w:r>
      <w:proofErr w:type="gramEnd"/>
      <w:r w:rsidRPr="00883934">
        <w:rPr>
          <w:rFonts w:hAnsi="宋体" w:cs="宋体" w:hint="eastAsia"/>
        </w:rPr>
        <w:t>环境</w:t>
      </w:r>
      <w:r w:rsidR="00523878">
        <w:rPr>
          <w:rFonts w:hAnsi="宋体" w:cs="宋体" w:hint="eastAsia"/>
        </w:rPr>
        <w:t>投资控股</w:t>
      </w:r>
      <w:r w:rsidRPr="00883934">
        <w:rPr>
          <w:rFonts w:hAnsi="宋体" w:cs="宋体" w:hint="eastAsia"/>
        </w:rPr>
        <w:t>集团净水有限公司采购项目的报价资格</w:t>
      </w:r>
      <w:r>
        <w:rPr>
          <w:rFonts w:hAnsi="宋体" w:cs="宋体" w:hint="eastAsia"/>
        </w:rPr>
        <w:t>。</w:t>
      </w:r>
    </w:p>
    <w:p w:rsidR="0090194A" w:rsidRDefault="005A064C">
      <w:pPr>
        <w:spacing w:line="360" w:lineRule="auto"/>
        <w:ind w:firstLineChars="200" w:firstLine="480"/>
        <w:rPr>
          <w:rFonts w:hAnsi="宋体" w:cs="宋体"/>
        </w:rPr>
      </w:pPr>
      <w:r>
        <w:rPr>
          <w:rFonts w:hAnsi="宋体" w:cs="宋体" w:hint="eastAsia"/>
        </w:rPr>
        <w:t>特此声明。</w:t>
      </w:r>
    </w:p>
    <w:p w:rsidR="0090194A" w:rsidRDefault="0090194A">
      <w:pPr>
        <w:spacing w:line="360" w:lineRule="auto"/>
        <w:ind w:firstLineChars="200" w:firstLine="480"/>
        <w:rPr>
          <w:rFonts w:hAnsi="宋体" w:cs="宋体"/>
        </w:rPr>
      </w:pPr>
    </w:p>
    <w:p w:rsidR="0090194A" w:rsidRDefault="0090194A">
      <w:pPr>
        <w:spacing w:line="360" w:lineRule="auto"/>
        <w:ind w:firstLineChars="200" w:firstLine="480"/>
        <w:rPr>
          <w:rFonts w:hAnsi="宋体" w:cs="宋体"/>
        </w:rPr>
      </w:pPr>
    </w:p>
    <w:p w:rsidR="0090194A" w:rsidRDefault="005A064C">
      <w:pPr>
        <w:spacing w:line="360" w:lineRule="auto"/>
        <w:ind w:firstLineChars="2200" w:firstLine="5280"/>
        <w:rPr>
          <w:rFonts w:hAnsi="宋体" w:cs="宋体"/>
        </w:rPr>
      </w:pPr>
      <w:r>
        <w:rPr>
          <w:rFonts w:hAnsi="宋体" w:cs="宋体" w:hint="eastAsia"/>
        </w:rPr>
        <w:t>报价人：（加盖公章）</w:t>
      </w:r>
    </w:p>
    <w:p w:rsidR="0090194A" w:rsidRDefault="005A064C">
      <w:pPr>
        <w:spacing w:line="360" w:lineRule="auto"/>
        <w:ind w:firstLineChars="2200" w:firstLine="5280"/>
        <w:rPr>
          <w:rFonts w:hAnsi="宋体" w:cs="宋体"/>
        </w:rPr>
      </w:pPr>
      <w:r>
        <w:rPr>
          <w:rFonts w:hAnsi="宋体" w:cs="宋体" w:hint="eastAsia"/>
        </w:rPr>
        <w:t>日期：</w:t>
      </w:r>
      <w:r>
        <w:rPr>
          <w:rFonts w:hAnsi="宋体" w:cs="宋体"/>
        </w:rPr>
        <w:t xml:space="preserve">    </w:t>
      </w:r>
      <w:r>
        <w:rPr>
          <w:rFonts w:hAnsi="宋体" w:cs="宋体" w:hint="eastAsia"/>
        </w:rPr>
        <w:t xml:space="preserve">年 </w:t>
      </w:r>
      <w:r>
        <w:rPr>
          <w:rFonts w:hAnsi="宋体" w:cs="宋体"/>
        </w:rPr>
        <w:t xml:space="preserve">   </w:t>
      </w:r>
      <w:r>
        <w:rPr>
          <w:rFonts w:hAnsi="宋体" w:cs="宋体" w:hint="eastAsia"/>
        </w:rPr>
        <w:t xml:space="preserve">月 </w:t>
      </w:r>
      <w:r>
        <w:rPr>
          <w:rFonts w:hAnsi="宋体" w:cs="宋体"/>
        </w:rPr>
        <w:t xml:space="preserve">   </w:t>
      </w:r>
      <w:r>
        <w:rPr>
          <w:rFonts w:hAnsi="宋体" w:cs="宋体" w:hint="eastAsia"/>
        </w:rPr>
        <w:t>日</w:t>
      </w:r>
    </w:p>
    <w:p w:rsidR="0090194A" w:rsidRDefault="0090194A">
      <w:pPr>
        <w:spacing w:line="360" w:lineRule="auto"/>
        <w:rPr>
          <w:rFonts w:hAnsi="宋体" w:cs="宋体"/>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BD33FC" w:rsidRPr="00BD33FC" w:rsidRDefault="00BD33FC" w:rsidP="00BD33FC">
      <w:pPr>
        <w:pStyle w:val="a0"/>
      </w:pPr>
    </w:p>
    <w:p w:rsidR="0090194A" w:rsidRDefault="005A064C">
      <w:pPr>
        <w:spacing w:line="360" w:lineRule="auto"/>
        <w:rPr>
          <w:rFonts w:ascii="Times New Roman"/>
          <w:b/>
          <w:color w:val="000000" w:themeColor="text1"/>
          <w:sz w:val="28"/>
          <w:szCs w:val="28"/>
        </w:rPr>
      </w:pPr>
      <w:r>
        <w:rPr>
          <w:rFonts w:ascii="Times New Roman" w:hint="eastAsia"/>
          <w:b/>
          <w:color w:val="000000" w:themeColor="text1"/>
          <w:sz w:val="28"/>
          <w:szCs w:val="28"/>
        </w:rPr>
        <w:lastRenderedPageBreak/>
        <w:t>3</w:t>
      </w:r>
      <w:r>
        <w:rPr>
          <w:rFonts w:ascii="Times New Roman"/>
          <w:b/>
          <w:color w:val="000000" w:themeColor="text1"/>
          <w:sz w:val="28"/>
          <w:szCs w:val="28"/>
        </w:rPr>
        <w:t>.</w:t>
      </w:r>
      <w:r>
        <w:rPr>
          <w:rFonts w:ascii="Times New Roman" w:hint="eastAsia"/>
          <w:b/>
          <w:color w:val="000000" w:themeColor="text1"/>
          <w:sz w:val="28"/>
          <w:szCs w:val="28"/>
        </w:rPr>
        <w:t>营业执照</w:t>
      </w:r>
    </w:p>
    <w:p w:rsidR="004053B0" w:rsidRPr="00B00A96" w:rsidRDefault="005A064C" w:rsidP="00B00A96">
      <w:pPr>
        <w:widowControl/>
        <w:autoSpaceDE/>
        <w:autoSpaceDN/>
        <w:adjustRightInd/>
        <w:rPr>
          <w:rFonts w:hAnsi="宋体" w:cs="宋体"/>
          <w:color w:val="000000"/>
          <w:kern w:val="2"/>
          <w:sz w:val="21"/>
          <w:lang w:val="zh-CN"/>
        </w:rPr>
      </w:pPr>
      <w:r>
        <w:rPr>
          <w:rFonts w:hAnsi="宋体" w:cs="宋体"/>
          <w:color w:val="000000"/>
          <w:kern w:val="2"/>
          <w:sz w:val="21"/>
          <w:lang w:val="zh-CN"/>
        </w:rPr>
        <w:br w:type="page"/>
      </w:r>
    </w:p>
    <w:p w:rsidR="002C543A" w:rsidRDefault="00076588">
      <w:pPr>
        <w:spacing w:line="360" w:lineRule="auto"/>
        <w:rPr>
          <w:rFonts w:hAnsi="宋体" w:cs="宋体"/>
          <w:b/>
          <w:sz w:val="28"/>
          <w:szCs w:val="28"/>
        </w:rPr>
      </w:pPr>
      <w:r>
        <w:rPr>
          <w:rFonts w:hAnsi="宋体" w:cs="宋体"/>
          <w:b/>
          <w:sz w:val="28"/>
          <w:szCs w:val="28"/>
        </w:rPr>
        <w:lastRenderedPageBreak/>
        <w:t>4</w:t>
      </w:r>
      <w:r w:rsidR="004053B0">
        <w:rPr>
          <w:rFonts w:hAnsi="宋体" w:cs="宋体"/>
          <w:b/>
          <w:sz w:val="28"/>
          <w:szCs w:val="28"/>
        </w:rPr>
        <w:t>.</w:t>
      </w:r>
      <w:r w:rsidR="002C543A" w:rsidRPr="002C543A">
        <w:rPr>
          <w:rFonts w:hAnsi="宋体" w:cs="宋体" w:hint="eastAsia"/>
          <w:b/>
          <w:sz w:val="28"/>
          <w:szCs w:val="28"/>
        </w:rPr>
        <w:t xml:space="preserve"> 通过省级财政厅登记备案证明</w:t>
      </w: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2C543A" w:rsidRDefault="002C543A">
      <w:pPr>
        <w:spacing w:line="360" w:lineRule="auto"/>
        <w:rPr>
          <w:rFonts w:hAnsi="宋体" w:cs="宋体"/>
          <w:b/>
          <w:sz w:val="28"/>
          <w:szCs w:val="28"/>
        </w:rPr>
      </w:pPr>
    </w:p>
    <w:p w:rsidR="0090194A" w:rsidRDefault="002C543A">
      <w:pPr>
        <w:spacing w:line="360" w:lineRule="auto"/>
        <w:rPr>
          <w:rFonts w:hAnsi="宋体" w:cs="宋体"/>
          <w:b/>
          <w:sz w:val="28"/>
          <w:szCs w:val="28"/>
        </w:rPr>
      </w:pPr>
      <w:r>
        <w:rPr>
          <w:rFonts w:hAnsi="宋体" w:cs="宋体" w:hint="eastAsia"/>
          <w:b/>
          <w:sz w:val="28"/>
          <w:szCs w:val="28"/>
        </w:rPr>
        <w:lastRenderedPageBreak/>
        <w:t>5</w:t>
      </w:r>
      <w:r>
        <w:rPr>
          <w:rFonts w:hAnsi="宋体" w:cs="宋体"/>
          <w:b/>
          <w:sz w:val="28"/>
          <w:szCs w:val="28"/>
        </w:rPr>
        <w:t>.</w:t>
      </w:r>
      <w:r w:rsidR="005A064C">
        <w:rPr>
          <w:rFonts w:hAnsi="宋体" w:cs="宋体" w:hint="eastAsia"/>
          <w:b/>
          <w:sz w:val="28"/>
          <w:szCs w:val="28"/>
        </w:rPr>
        <w:t>报价人自</w:t>
      </w:r>
      <w:r w:rsidR="00C46D4E">
        <w:rPr>
          <w:rFonts w:hAnsi="宋体" w:cs="宋体"/>
          <w:b/>
          <w:sz w:val="28"/>
          <w:szCs w:val="28"/>
        </w:rPr>
        <w:t>2022</w:t>
      </w:r>
      <w:r w:rsidR="005A064C">
        <w:rPr>
          <w:rFonts w:hAnsi="宋体" w:cs="宋体" w:hint="eastAsia"/>
          <w:b/>
          <w:sz w:val="28"/>
          <w:szCs w:val="28"/>
        </w:rPr>
        <w:t>年</w:t>
      </w:r>
      <w:r w:rsidR="00C46D4E">
        <w:rPr>
          <w:rFonts w:hAnsi="宋体" w:cs="宋体"/>
          <w:b/>
          <w:sz w:val="28"/>
          <w:szCs w:val="28"/>
        </w:rPr>
        <w:t>1</w:t>
      </w:r>
      <w:r w:rsidR="005A064C">
        <w:rPr>
          <w:rFonts w:hAnsi="宋体" w:cs="宋体" w:hint="eastAsia"/>
          <w:b/>
          <w:sz w:val="28"/>
          <w:szCs w:val="28"/>
        </w:rPr>
        <w:t>月</w:t>
      </w:r>
      <w:r w:rsidR="00C46D4E">
        <w:rPr>
          <w:rFonts w:hAnsi="宋体" w:cs="宋体"/>
          <w:b/>
          <w:sz w:val="28"/>
          <w:szCs w:val="28"/>
        </w:rPr>
        <w:t>1</w:t>
      </w:r>
      <w:r w:rsidR="005A064C">
        <w:rPr>
          <w:rFonts w:hAnsi="宋体" w:cs="宋体" w:hint="eastAsia"/>
          <w:b/>
          <w:sz w:val="28"/>
          <w:szCs w:val="28"/>
        </w:rPr>
        <w:t>日以来，至少具备一个</w:t>
      </w:r>
      <w:r w:rsidR="009C42D6">
        <w:rPr>
          <w:rFonts w:hAnsi="宋体" w:cs="宋体" w:hint="eastAsia"/>
          <w:b/>
          <w:sz w:val="28"/>
          <w:szCs w:val="28"/>
        </w:rPr>
        <w:t>资产评估</w:t>
      </w:r>
      <w:r w:rsidR="00076588">
        <w:rPr>
          <w:rFonts w:hAnsi="宋体" w:cs="宋体" w:hint="eastAsia"/>
          <w:b/>
          <w:sz w:val="28"/>
          <w:szCs w:val="28"/>
        </w:rPr>
        <w:t>服务</w:t>
      </w:r>
      <w:r w:rsidR="005A064C">
        <w:rPr>
          <w:rFonts w:hAnsi="宋体" w:cs="宋体" w:hint="eastAsia"/>
          <w:b/>
          <w:sz w:val="28"/>
          <w:szCs w:val="28"/>
        </w:rPr>
        <w:t>业绩（合同签订日期为</w:t>
      </w:r>
      <w:r w:rsidR="00C46D4E">
        <w:rPr>
          <w:rFonts w:hAnsi="宋体" w:cs="宋体"/>
          <w:b/>
          <w:sz w:val="28"/>
          <w:szCs w:val="28"/>
        </w:rPr>
        <w:t>2022</w:t>
      </w:r>
      <w:r w:rsidR="005A064C">
        <w:rPr>
          <w:rFonts w:hAnsi="宋体" w:cs="宋体" w:hint="eastAsia"/>
          <w:b/>
          <w:sz w:val="28"/>
          <w:szCs w:val="28"/>
        </w:rPr>
        <w:t>年</w:t>
      </w:r>
      <w:r w:rsidR="00C46D4E">
        <w:rPr>
          <w:rFonts w:hAnsi="宋体" w:cs="宋体"/>
          <w:b/>
          <w:sz w:val="28"/>
          <w:szCs w:val="28"/>
        </w:rPr>
        <w:t>1</w:t>
      </w:r>
      <w:r w:rsidR="005A064C">
        <w:rPr>
          <w:rFonts w:hAnsi="宋体" w:cs="宋体" w:hint="eastAsia"/>
          <w:b/>
          <w:sz w:val="28"/>
          <w:szCs w:val="28"/>
        </w:rPr>
        <w:t>月</w:t>
      </w:r>
      <w:r w:rsidR="00C46D4E">
        <w:rPr>
          <w:rFonts w:hAnsi="宋体" w:cs="宋体"/>
          <w:b/>
          <w:sz w:val="28"/>
          <w:szCs w:val="28"/>
        </w:rPr>
        <w:t>1</w:t>
      </w:r>
      <w:r w:rsidR="005A064C">
        <w:rPr>
          <w:rFonts w:hAnsi="宋体" w:cs="宋体" w:hint="eastAsia"/>
          <w:b/>
          <w:sz w:val="28"/>
          <w:szCs w:val="28"/>
        </w:rPr>
        <w:t>日或以后）</w:t>
      </w:r>
    </w:p>
    <w:p w:rsidR="0090194A" w:rsidRDefault="005A064C">
      <w:pPr>
        <w:widowControl/>
        <w:autoSpaceDE/>
        <w:autoSpaceDN/>
        <w:adjustRightInd/>
        <w:rPr>
          <w:rFonts w:hAnsi="宋体" w:cs="宋体"/>
          <w:color w:val="000000"/>
          <w:kern w:val="2"/>
          <w:sz w:val="21"/>
        </w:rPr>
      </w:pPr>
      <w:r>
        <w:rPr>
          <w:rFonts w:hAnsi="宋体" w:cs="宋体"/>
          <w:color w:val="000000"/>
          <w:kern w:val="2"/>
          <w:sz w:val="21"/>
        </w:rPr>
        <w:br w:type="page"/>
      </w:r>
    </w:p>
    <w:p w:rsidR="0090194A" w:rsidRDefault="002C543A">
      <w:pPr>
        <w:spacing w:line="360" w:lineRule="auto"/>
        <w:rPr>
          <w:rFonts w:hAnsi="宋体" w:cs="宋体"/>
          <w:b/>
          <w:sz w:val="28"/>
          <w:szCs w:val="28"/>
        </w:rPr>
      </w:pPr>
      <w:r>
        <w:rPr>
          <w:rFonts w:ascii="Times New Roman"/>
          <w:b/>
          <w:sz w:val="28"/>
          <w:szCs w:val="28"/>
        </w:rPr>
        <w:lastRenderedPageBreak/>
        <w:t>6</w:t>
      </w:r>
      <w:r w:rsidR="005A064C">
        <w:rPr>
          <w:rFonts w:ascii="Times New Roman"/>
          <w:b/>
          <w:sz w:val="28"/>
          <w:szCs w:val="28"/>
        </w:rPr>
        <w:t>.</w:t>
      </w:r>
      <w:r w:rsidR="005A064C">
        <w:rPr>
          <w:rFonts w:ascii="Times New Roman" w:hint="eastAsia"/>
          <w:b/>
          <w:sz w:val="28"/>
          <w:szCs w:val="28"/>
        </w:rPr>
        <w:t xml:space="preserve"> </w:t>
      </w:r>
      <w:r w:rsidR="005A064C">
        <w:rPr>
          <w:rFonts w:ascii="Times New Roman" w:hint="eastAsia"/>
          <w:b/>
          <w:sz w:val="28"/>
          <w:szCs w:val="28"/>
        </w:rPr>
        <w:t>信用中国网站截图</w:t>
      </w:r>
    </w:p>
    <w:p w:rsidR="0090194A" w:rsidRDefault="005A064C">
      <w:pPr>
        <w:rPr>
          <w:rFonts w:hAnsi="宋体" w:cs="宋体"/>
          <w:b/>
          <w:color w:val="000000"/>
          <w:sz w:val="28"/>
          <w:szCs w:val="28"/>
        </w:rPr>
      </w:pPr>
      <w:r>
        <w:rPr>
          <w:rFonts w:hAnsi="宋体" w:cs="宋体" w:hint="eastAsia"/>
          <w:b/>
          <w:color w:val="000000"/>
          <w:sz w:val="28"/>
          <w:szCs w:val="28"/>
        </w:rPr>
        <w:t>报价人未被列入“信用中国”网站（www.creditchina.gov.cn）失信被执行人、重大税收违法失信主体、政府采购严重违法失信行为记录名单（处罚期限届满的除外）</w:t>
      </w:r>
    </w:p>
    <w:p w:rsidR="0090194A" w:rsidRDefault="005A064C">
      <w:pPr>
        <w:widowControl/>
        <w:autoSpaceDE/>
        <w:autoSpaceDN/>
        <w:adjustRightInd/>
        <w:rPr>
          <w:rFonts w:hAnsi="宋体" w:cs="宋体"/>
          <w:color w:val="000000"/>
          <w:kern w:val="2"/>
          <w:sz w:val="21"/>
        </w:rPr>
      </w:pPr>
      <w:r>
        <w:rPr>
          <w:rFonts w:hAnsi="宋体" w:cs="宋体"/>
          <w:color w:val="000000"/>
          <w:kern w:val="2"/>
          <w:sz w:val="21"/>
        </w:rPr>
        <w:br w:type="page"/>
      </w:r>
    </w:p>
    <w:p w:rsidR="0090194A" w:rsidRDefault="0090194A">
      <w:pPr>
        <w:spacing w:line="360" w:lineRule="auto"/>
        <w:rPr>
          <w:rFonts w:hAnsi="宋体" w:cs="宋体"/>
          <w:color w:val="000000"/>
          <w:kern w:val="2"/>
          <w:sz w:val="21"/>
        </w:rPr>
      </w:pPr>
    </w:p>
    <w:p w:rsidR="0090194A" w:rsidRDefault="002C543A">
      <w:pPr>
        <w:spacing w:line="360" w:lineRule="auto"/>
        <w:rPr>
          <w:rFonts w:ascii="Times New Roman"/>
          <w:b/>
          <w:sz w:val="28"/>
          <w:szCs w:val="28"/>
        </w:rPr>
      </w:pPr>
      <w:r>
        <w:rPr>
          <w:rFonts w:ascii="Times New Roman"/>
          <w:b/>
          <w:sz w:val="28"/>
          <w:szCs w:val="28"/>
        </w:rPr>
        <w:t>7</w:t>
      </w:r>
      <w:r w:rsidR="005A064C">
        <w:rPr>
          <w:rFonts w:ascii="Times New Roman"/>
          <w:b/>
          <w:sz w:val="28"/>
          <w:szCs w:val="28"/>
        </w:rPr>
        <w:t>.</w:t>
      </w:r>
      <w:r w:rsidR="005A064C">
        <w:rPr>
          <w:rFonts w:ascii="Times New Roman" w:hint="eastAsia"/>
          <w:b/>
          <w:sz w:val="28"/>
          <w:szCs w:val="28"/>
        </w:rPr>
        <w:t>承诺函</w:t>
      </w:r>
    </w:p>
    <w:p w:rsidR="0090194A" w:rsidRDefault="00523878">
      <w:pPr>
        <w:spacing w:line="360" w:lineRule="auto"/>
        <w:rPr>
          <w:rFonts w:hAnsi="宋体" w:cs="宋体"/>
        </w:rPr>
      </w:pPr>
      <w:r w:rsidRPr="00516FAF">
        <w:rPr>
          <w:rFonts w:hAnsi="宋体" w:cs="宋体" w:hint="eastAsia"/>
        </w:rPr>
        <w:t>致</w:t>
      </w:r>
      <w:r w:rsidRPr="00357944">
        <w:rPr>
          <w:rFonts w:hAnsi="宋体" w:cs="宋体" w:hint="eastAsia"/>
        </w:rPr>
        <w:t>东莞市</w:t>
      </w:r>
      <w:r>
        <w:rPr>
          <w:rFonts w:hAnsi="宋体" w:cs="宋体" w:hint="eastAsia"/>
        </w:rPr>
        <w:t>水</w:t>
      </w:r>
      <w:proofErr w:type="gramStart"/>
      <w:r>
        <w:rPr>
          <w:rFonts w:hAnsi="宋体" w:cs="宋体" w:hint="eastAsia"/>
        </w:rPr>
        <w:t>务</w:t>
      </w:r>
      <w:proofErr w:type="gramEnd"/>
      <w:r>
        <w:rPr>
          <w:rFonts w:hAnsi="宋体" w:cs="宋体" w:hint="eastAsia"/>
        </w:rPr>
        <w:t>环境投资控股集团净水</w:t>
      </w:r>
      <w:r w:rsidRPr="00357944">
        <w:rPr>
          <w:rFonts w:hAnsi="宋体" w:cs="宋体" w:hint="eastAsia"/>
        </w:rPr>
        <w:t>有限公司</w:t>
      </w:r>
      <w:r w:rsidR="005A064C">
        <w:rPr>
          <w:rFonts w:hAnsi="宋体" w:cs="宋体" w:hint="eastAsia"/>
        </w:rPr>
        <w:t>：</w:t>
      </w:r>
    </w:p>
    <w:p w:rsidR="0090194A" w:rsidRDefault="005A064C">
      <w:pPr>
        <w:spacing w:line="360" w:lineRule="auto"/>
        <w:ind w:firstLineChars="200" w:firstLine="480"/>
        <w:rPr>
          <w:rFonts w:hAnsi="宋体" w:cs="宋体"/>
        </w:rPr>
      </w:pPr>
      <w:r>
        <w:rPr>
          <w:rFonts w:hAnsi="宋体" w:cs="宋体" w:hint="eastAsia"/>
        </w:rPr>
        <w:t>我公司</w:t>
      </w:r>
      <w:r>
        <w:rPr>
          <w:rFonts w:hAnsi="宋体" w:cs="宋体" w:hint="eastAsia"/>
          <w:u w:val="single"/>
        </w:rPr>
        <w:t xml:space="preserve"> </w:t>
      </w:r>
      <w:r>
        <w:rPr>
          <w:rFonts w:hAnsi="宋体" w:cs="宋体"/>
          <w:u w:val="single"/>
        </w:rPr>
        <w:t xml:space="preserve">             </w:t>
      </w:r>
      <w:r>
        <w:rPr>
          <w:rFonts w:hAnsi="宋体" w:cs="宋体" w:hint="eastAsia"/>
        </w:rPr>
        <w:t>为贵公司询价的</w:t>
      </w:r>
      <w:r w:rsidR="009C42D6" w:rsidRPr="009C42D6">
        <w:rPr>
          <w:rFonts w:ascii="Times New Roman" w:cs="宋体" w:hint="eastAsia"/>
          <w:u w:val="single"/>
        </w:rPr>
        <w:t>东莞市</w:t>
      </w:r>
      <w:proofErr w:type="gramStart"/>
      <w:r w:rsidR="009C42D6" w:rsidRPr="009C42D6">
        <w:rPr>
          <w:rFonts w:ascii="Times New Roman" w:cs="宋体" w:hint="eastAsia"/>
          <w:u w:val="single"/>
        </w:rPr>
        <w:t>塘厦林村</w:t>
      </w:r>
      <w:proofErr w:type="gramEnd"/>
      <w:r w:rsidR="009C42D6" w:rsidRPr="009C42D6">
        <w:rPr>
          <w:rFonts w:ascii="Times New Roman" w:cs="宋体" w:hint="eastAsia"/>
          <w:u w:val="single"/>
        </w:rPr>
        <w:t>污泥处理项目资产评估服务采购项目</w:t>
      </w:r>
      <w:r>
        <w:rPr>
          <w:rFonts w:hAnsi="宋体" w:cs="宋体" w:hint="eastAsia"/>
        </w:rPr>
        <w:t>的报价单位，为确保供货及/或提供服务过程中的人身、财产安全，我公司承诺，如我公司获得成交资格，将严格按照下列要求开展工作。</w:t>
      </w:r>
    </w:p>
    <w:p w:rsidR="0090194A" w:rsidRDefault="005A064C">
      <w:pPr>
        <w:spacing w:line="360" w:lineRule="auto"/>
        <w:ind w:firstLineChars="200" w:firstLine="480"/>
        <w:rPr>
          <w:rFonts w:hAnsi="宋体" w:cs="宋体"/>
        </w:rPr>
      </w:pPr>
      <w:r>
        <w:rPr>
          <w:rFonts w:hAnsi="宋体" w:cs="宋体"/>
        </w:rPr>
        <w:t>1、我公司承诺将严格遵守国家、地方政府有关安全生产及劳动保护的法律法规、标准、规定，贯彻执行贵公司的各项安全管理规章制度。</w:t>
      </w:r>
    </w:p>
    <w:p w:rsidR="0090194A" w:rsidRDefault="005A064C">
      <w:pPr>
        <w:spacing w:line="360" w:lineRule="auto"/>
        <w:ind w:firstLineChars="200" w:firstLine="480"/>
        <w:rPr>
          <w:rFonts w:hAnsi="宋体" w:cs="宋体"/>
        </w:rPr>
      </w:pPr>
      <w:r>
        <w:rPr>
          <w:rFonts w:hAnsi="宋体" w:cs="宋体"/>
        </w:rPr>
        <w:t>2、我公司承诺将依法参加工伤保险，为</w:t>
      </w:r>
      <w:r>
        <w:rPr>
          <w:rFonts w:hAnsi="宋体" w:cs="宋体" w:hint="eastAsia"/>
        </w:rPr>
        <w:t>安排至贵公司从事本项目的工作</w:t>
      </w:r>
      <w:r>
        <w:rPr>
          <w:rFonts w:hAnsi="宋体" w:cs="宋体"/>
        </w:rPr>
        <w:t>人员缴纳保险费，并为从事危险作业的人员办理意外伤害保险。</w:t>
      </w:r>
    </w:p>
    <w:p w:rsidR="0090194A" w:rsidRDefault="005A064C">
      <w:pPr>
        <w:spacing w:line="360" w:lineRule="auto"/>
        <w:ind w:firstLineChars="200" w:firstLine="480"/>
        <w:rPr>
          <w:rFonts w:hAnsi="宋体" w:cs="宋体"/>
        </w:rPr>
      </w:pPr>
      <w:r>
        <w:rPr>
          <w:rFonts w:hAnsi="宋体" w:cs="宋体"/>
        </w:rPr>
        <w:t>3、我公司承诺服从贵公司的安全管理，保证</w:t>
      </w:r>
      <w:r>
        <w:rPr>
          <w:rFonts w:hAnsi="宋体" w:cs="宋体" w:hint="eastAsia"/>
        </w:rPr>
        <w:t>作业</w:t>
      </w:r>
      <w:r>
        <w:rPr>
          <w:rFonts w:hAnsi="宋体" w:cs="宋体"/>
        </w:rPr>
        <w:t>区域的现场文明安全管理达标，现场临时用电、机器设备、安全防护齐全、完好</w:t>
      </w:r>
      <w:r>
        <w:rPr>
          <w:rFonts w:hAnsi="宋体" w:cs="宋体" w:hint="eastAsia"/>
        </w:rPr>
        <w:t>，并</w:t>
      </w:r>
      <w:r>
        <w:rPr>
          <w:rFonts w:hAnsi="宋体" w:cs="宋体"/>
        </w:rPr>
        <w:t>接受和配合贵公司的安全监督检查，我公司</w:t>
      </w:r>
      <w:r>
        <w:rPr>
          <w:rFonts w:hAnsi="宋体" w:cs="宋体" w:hint="eastAsia"/>
        </w:rPr>
        <w:t>提供到贵公司</w:t>
      </w:r>
      <w:r>
        <w:rPr>
          <w:rFonts w:hAnsi="宋体" w:cs="宋体"/>
        </w:rPr>
        <w:t>现场</w:t>
      </w:r>
      <w:r>
        <w:rPr>
          <w:rFonts w:hAnsi="宋体" w:cs="宋体" w:hint="eastAsia"/>
        </w:rPr>
        <w:t>作业</w:t>
      </w:r>
      <w:r>
        <w:rPr>
          <w:rFonts w:hAnsi="宋体" w:cs="宋体"/>
        </w:rPr>
        <w:t>的所有安全装置、防护设施必须依据经贵公司审批后的安全技术方案进行搭设、安装，同时我公司无条件保证安全防护设施使用的搭设材料的质量</w:t>
      </w:r>
      <w:r>
        <w:rPr>
          <w:rFonts w:hAnsi="宋体" w:cs="宋体" w:hint="eastAsia"/>
        </w:rPr>
        <w:t>安全</w:t>
      </w:r>
      <w:r>
        <w:rPr>
          <w:rFonts w:hAnsi="宋体" w:cs="宋体"/>
        </w:rPr>
        <w:t>，在用于安全防护的物资进场前将有关物资的材质证明报贵公司，经贵公司确认后方可使用。</w:t>
      </w:r>
    </w:p>
    <w:p w:rsidR="0090194A" w:rsidRDefault="005A064C">
      <w:pPr>
        <w:spacing w:line="360" w:lineRule="auto"/>
        <w:ind w:firstLineChars="200" w:firstLine="480"/>
        <w:rPr>
          <w:rFonts w:hAnsi="宋体" w:cs="宋体"/>
        </w:rPr>
      </w:pPr>
      <w:r>
        <w:rPr>
          <w:rFonts w:hAnsi="宋体" w:cs="宋体" w:hint="eastAsia"/>
        </w:rPr>
        <w:t>4、我公司承诺携带进场的机器设备、机具必须是合格产品，并对携带进场的机器设备、机具安全负责管理、维护及检查，对贵公司和自查发现的安全隐患落实整改措施。如我公司使用不合格机器设备、机具造成事故的，由我公司自行承担责任。</w:t>
      </w:r>
    </w:p>
    <w:p w:rsidR="0090194A" w:rsidRDefault="005A064C">
      <w:pPr>
        <w:spacing w:line="360" w:lineRule="auto"/>
        <w:ind w:firstLineChars="200" w:firstLine="480"/>
        <w:rPr>
          <w:rFonts w:hAnsi="宋体" w:cs="宋体"/>
        </w:rPr>
      </w:pPr>
      <w:r>
        <w:rPr>
          <w:rFonts w:hAnsi="宋体" w:cs="宋体" w:hint="eastAsia"/>
        </w:rPr>
        <w:t>5、我公司人员未经许可不随意到作业区域以外的其它工作场所活动，我公司作业人员擅自到作业区域以外的其它工作场所活动，出现人身损害或财产损失的，由我公司自行负责一切责任。我公司作业人员如需动用或作业涉及到贵公司所属设备、电器、管线及其他设施等，承诺事先征得贵公司代表的同意，并采取安全防护措施。</w:t>
      </w:r>
    </w:p>
    <w:p w:rsidR="0090194A" w:rsidRDefault="005A064C">
      <w:pPr>
        <w:spacing w:line="360" w:lineRule="auto"/>
        <w:ind w:firstLineChars="200" w:firstLine="480"/>
        <w:rPr>
          <w:rFonts w:hAnsi="宋体" w:cs="宋体"/>
        </w:rPr>
      </w:pPr>
      <w:r>
        <w:rPr>
          <w:rFonts w:hAnsi="宋体" w:cs="宋体" w:hint="eastAsia"/>
        </w:rPr>
        <w:t>6、我公司承诺在进行卸货等工作时，严格遵守相关劳动安全规定，并按要求佩戴相关安全劳动防护用具。我公司承诺做好安全防护措施，在工作过程中</w:t>
      </w:r>
      <w:r>
        <w:rPr>
          <w:rFonts w:hAnsi="宋体" w:cs="宋体" w:hint="eastAsia"/>
        </w:rPr>
        <w:lastRenderedPageBreak/>
        <w:t>出现的安全事故由我公司自行处理并承担全部责任。我公司承诺我公司人员在贵公司场所遵守贵公司的一切规章制度和安全条例，服从贵公司的监督。我公司在提供服务过程中，如因违反贵公司相关规章制度、安全条例，或因不服从贵公司监督而发生安全事故的，其结果与责任均由我公司负责，贵公司无须承担任何结果与责任。</w:t>
      </w:r>
    </w:p>
    <w:p w:rsidR="0090194A" w:rsidRDefault="005A064C">
      <w:pPr>
        <w:spacing w:line="360" w:lineRule="auto"/>
        <w:ind w:firstLineChars="200" w:firstLine="480"/>
        <w:rPr>
          <w:rFonts w:hAnsi="宋体" w:cs="宋体"/>
        </w:rPr>
      </w:pPr>
      <w:r>
        <w:rPr>
          <w:rFonts w:hAnsi="宋体" w:cs="宋体" w:hint="eastAsia"/>
        </w:rPr>
        <w:t>7、我公司承诺协助和指导贵公司进行货物的储存，对贵公司的储存方式、方法、储存数量、仓库的安全设施设备、安全生产规章制度等是否符合国家标准或者国家有关规定提出合理的建议，并进行技术指导。</w:t>
      </w:r>
    </w:p>
    <w:p w:rsidR="0090194A" w:rsidRDefault="005A064C">
      <w:pPr>
        <w:spacing w:line="360" w:lineRule="auto"/>
        <w:ind w:firstLineChars="200" w:firstLine="480"/>
        <w:rPr>
          <w:rFonts w:hAnsi="宋体" w:cs="宋体"/>
        </w:rPr>
      </w:pPr>
      <w:r>
        <w:rPr>
          <w:rFonts w:hAnsi="宋体" w:cs="宋体" w:hint="eastAsia"/>
        </w:rPr>
        <w:t>8、我公司车辆在贵公司场所行驶时，将严格遵守厂区道路限行，限速和</w:t>
      </w:r>
      <w:proofErr w:type="gramStart"/>
      <w:r>
        <w:rPr>
          <w:rFonts w:hAnsi="宋体" w:cs="宋体" w:hint="eastAsia"/>
        </w:rPr>
        <w:t>限重要求</w:t>
      </w:r>
      <w:proofErr w:type="gramEnd"/>
      <w:r>
        <w:rPr>
          <w:rFonts w:hAnsi="宋体" w:cs="宋体" w:hint="eastAsia"/>
        </w:rPr>
        <w:t>，如因我公司未遵守前述要求，对厂区</w:t>
      </w:r>
      <w:r>
        <w:rPr>
          <w:rFonts w:hAnsi="宋体" w:cs="宋体"/>
        </w:rPr>
        <w:t>/</w:t>
      </w:r>
      <w:r>
        <w:rPr>
          <w:rFonts w:hAnsi="宋体" w:cs="宋体" w:hint="eastAsia"/>
        </w:rPr>
        <w:t>贵公司</w:t>
      </w:r>
      <w:r>
        <w:rPr>
          <w:rFonts w:hAnsi="宋体" w:cs="宋体"/>
        </w:rPr>
        <w:t>（含其人员）、</w:t>
      </w:r>
      <w:r>
        <w:rPr>
          <w:rFonts w:hAnsi="宋体" w:cs="宋体" w:hint="eastAsia"/>
        </w:rPr>
        <w:t>我公司</w:t>
      </w:r>
      <w:r>
        <w:rPr>
          <w:rFonts w:hAnsi="宋体" w:cs="宋体"/>
        </w:rPr>
        <w:t>人员、第三方造成损失的，</w:t>
      </w:r>
      <w:r>
        <w:rPr>
          <w:rFonts w:hAnsi="宋体" w:cs="宋体" w:hint="eastAsia"/>
        </w:rPr>
        <w:t>由我公司</w:t>
      </w:r>
      <w:r>
        <w:rPr>
          <w:rFonts w:hAnsi="宋体" w:cs="宋体"/>
        </w:rPr>
        <w:t>承担赔偿责任。</w:t>
      </w:r>
    </w:p>
    <w:p w:rsidR="0090194A" w:rsidRDefault="005A064C">
      <w:pPr>
        <w:spacing w:line="360" w:lineRule="auto"/>
        <w:ind w:firstLineChars="200" w:firstLine="480"/>
        <w:rPr>
          <w:rFonts w:hAnsi="宋体" w:cs="宋体"/>
        </w:rPr>
      </w:pPr>
      <w:r>
        <w:rPr>
          <w:rFonts w:hAnsi="宋体" w:cs="宋体" w:hint="eastAsia"/>
        </w:rPr>
        <w:t>9、如我公司开展服务项目需进行外出调研或现场作业的，由我公司派人负责安全保卫工作，按国家有关规定，对作业的现场人员进行安全防护、劳动保护等，并承担相应的费用。若发生工作人员或第三人人身伤害等事故的，由我公司全部承担责任。</w:t>
      </w:r>
    </w:p>
    <w:p w:rsidR="0090194A" w:rsidRDefault="005A064C">
      <w:pPr>
        <w:spacing w:line="360" w:lineRule="auto"/>
        <w:ind w:firstLineChars="200" w:firstLine="480"/>
        <w:rPr>
          <w:rFonts w:hAnsi="宋体" w:cs="宋体"/>
        </w:rPr>
      </w:pPr>
      <w:r>
        <w:rPr>
          <w:rFonts w:hAnsi="宋体" w:cs="宋体"/>
        </w:rPr>
        <w:t>10、因我公司原因，造成我公司损失，由我公司自负，给贵公司造成财产损失和人员伤害，我公司</w:t>
      </w:r>
      <w:r>
        <w:rPr>
          <w:rFonts w:hAnsi="宋体" w:cs="宋体" w:hint="eastAsia"/>
        </w:rPr>
        <w:t>承担</w:t>
      </w:r>
      <w:r>
        <w:rPr>
          <w:rFonts w:hAnsi="宋体" w:cs="宋体"/>
        </w:rPr>
        <w:t>全部责任，并全额赔偿贵公司。</w:t>
      </w:r>
    </w:p>
    <w:p w:rsidR="0090194A" w:rsidRDefault="005A064C">
      <w:pPr>
        <w:spacing w:line="360" w:lineRule="auto"/>
        <w:ind w:firstLineChars="200" w:firstLine="480"/>
        <w:rPr>
          <w:rFonts w:hAnsi="宋体" w:cs="宋体"/>
        </w:rPr>
      </w:pPr>
      <w:r>
        <w:rPr>
          <w:rFonts w:hAnsi="宋体" w:cs="宋体"/>
        </w:rPr>
        <w:t>11、非因贵公司原因，造成我公司损失的，贵公司无需承担任何责任，由我公司自行承担全部责任。</w:t>
      </w:r>
    </w:p>
    <w:p w:rsidR="0090194A" w:rsidRDefault="005A064C">
      <w:pPr>
        <w:spacing w:line="360" w:lineRule="auto"/>
        <w:ind w:firstLineChars="200" w:firstLine="480"/>
        <w:rPr>
          <w:rFonts w:hAnsi="宋体" w:cs="宋体"/>
        </w:rPr>
      </w:pPr>
      <w:r>
        <w:rPr>
          <w:rFonts w:hAnsi="宋体" w:cs="宋体"/>
        </w:rPr>
        <w:t>12、我公司承诺严格遵守法律法规以及贵公司的安全管理要求，并接受贵公司的安全生产工作协调和监督，积极消除安全隐患。安全管理的基本要求包括但不限于以下条款：</w:t>
      </w:r>
    </w:p>
    <w:p w:rsidR="0090194A" w:rsidRDefault="005A064C">
      <w:pPr>
        <w:spacing w:line="360" w:lineRule="auto"/>
        <w:ind w:firstLineChars="200" w:firstLine="480"/>
        <w:rPr>
          <w:rFonts w:hAnsi="宋体" w:cs="宋体"/>
        </w:rPr>
      </w:pPr>
      <w:r>
        <w:rPr>
          <w:rFonts w:hAnsi="宋体" w:cs="宋体" w:hint="eastAsia"/>
        </w:rPr>
        <w:t>①禁火区内严禁吸烟、动火。有火灾危险的作业区域，我公司承诺配置足够的灭火设施。</w:t>
      </w:r>
    </w:p>
    <w:p w:rsidR="0090194A" w:rsidRDefault="005A064C">
      <w:pPr>
        <w:spacing w:line="360" w:lineRule="auto"/>
        <w:ind w:firstLineChars="200" w:firstLine="480"/>
        <w:rPr>
          <w:rFonts w:hAnsi="宋体" w:cs="宋体"/>
        </w:rPr>
      </w:pPr>
      <w:r>
        <w:rPr>
          <w:rFonts w:hAnsi="宋体" w:cs="宋体" w:hint="eastAsia"/>
        </w:rPr>
        <w:t>②我公司承诺焊接、气割作业时两瓶距离必须达到</w:t>
      </w:r>
      <w:r>
        <w:rPr>
          <w:rFonts w:hAnsi="宋体" w:cs="宋体"/>
        </w:rPr>
        <w:t>5M及以上，气瓶</w:t>
      </w:r>
      <w:proofErr w:type="gramStart"/>
      <w:r>
        <w:rPr>
          <w:rFonts w:hAnsi="宋体" w:cs="宋体"/>
        </w:rPr>
        <w:t>距可能</w:t>
      </w:r>
      <w:proofErr w:type="gramEnd"/>
      <w:r>
        <w:rPr>
          <w:rFonts w:hAnsi="宋体" w:cs="宋体"/>
        </w:rPr>
        <w:t>产生火花的电器、设备和其它火源的间距必须达到10M及以上。</w:t>
      </w:r>
    </w:p>
    <w:p w:rsidR="0090194A" w:rsidRDefault="005A064C">
      <w:pPr>
        <w:spacing w:line="360" w:lineRule="auto"/>
        <w:ind w:firstLineChars="200" w:firstLine="480"/>
        <w:rPr>
          <w:rFonts w:hAnsi="宋体" w:cs="宋体"/>
        </w:rPr>
      </w:pPr>
      <w:r>
        <w:rPr>
          <w:rFonts w:hAnsi="宋体" w:cs="宋体" w:hint="eastAsia"/>
        </w:rPr>
        <w:t>③我公司承诺不在厂内道路、消防通道内搭建临时建筑或堆放物资。</w:t>
      </w:r>
    </w:p>
    <w:p w:rsidR="0090194A" w:rsidRDefault="005A064C">
      <w:pPr>
        <w:spacing w:line="360" w:lineRule="auto"/>
        <w:ind w:firstLineChars="200" w:firstLine="480"/>
        <w:rPr>
          <w:rFonts w:hAnsi="宋体" w:cs="宋体"/>
        </w:rPr>
      </w:pPr>
      <w:r>
        <w:rPr>
          <w:rFonts w:hAnsi="宋体" w:cs="宋体" w:hint="eastAsia"/>
        </w:rPr>
        <w:t>④我公司承诺电动工具、电焊机等均具有漏电保护器和相应的安全防护装</w:t>
      </w:r>
      <w:r>
        <w:rPr>
          <w:rFonts w:hAnsi="宋体" w:cs="宋体" w:hint="eastAsia"/>
        </w:rPr>
        <w:lastRenderedPageBreak/>
        <w:t>置。</w:t>
      </w:r>
    </w:p>
    <w:p w:rsidR="0090194A" w:rsidRDefault="005A064C">
      <w:pPr>
        <w:spacing w:line="360" w:lineRule="auto"/>
        <w:ind w:firstLineChars="200" w:firstLine="480"/>
        <w:rPr>
          <w:rFonts w:hAnsi="宋体" w:cs="宋体"/>
        </w:rPr>
      </w:pPr>
      <w:r>
        <w:rPr>
          <w:rFonts w:hAnsi="宋体" w:cs="宋体" w:hint="eastAsia"/>
        </w:rPr>
        <w:t>⑤我公司承诺用电设施符合要求，杜绝电线乱接、乱拉，刀闸和开关无盖，在电器设施上堆放物品等行为。</w:t>
      </w:r>
    </w:p>
    <w:p w:rsidR="0090194A" w:rsidRDefault="005A064C">
      <w:pPr>
        <w:spacing w:line="360" w:lineRule="auto"/>
        <w:ind w:firstLineChars="200" w:firstLine="480"/>
        <w:rPr>
          <w:rFonts w:hAnsi="宋体" w:cs="宋体"/>
        </w:rPr>
      </w:pPr>
      <w:r>
        <w:rPr>
          <w:rFonts w:hAnsi="宋体" w:cs="宋体" w:hint="eastAsia"/>
        </w:rPr>
        <w:t>⑥我公司承诺防雷、防静电设施及用电设施有良好接地。</w:t>
      </w:r>
    </w:p>
    <w:p w:rsidR="0090194A" w:rsidRDefault="005A064C">
      <w:pPr>
        <w:spacing w:line="360" w:lineRule="auto"/>
        <w:ind w:firstLineChars="200" w:firstLine="480"/>
        <w:rPr>
          <w:rFonts w:hAnsi="宋体" w:cs="宋体"/>
        </w:rPr>
      </w:pPr>
      <w:r>
        <w:rPr>
          <w:rFonts w:hAnsi="宋体" w:cs="宋体" w:hint="eastAsia"/>
        </w:rPr>
        <w:t>⑦我公司承诺为从业人员提供符合国家标准或者行业标准的劳动防护用品，并监督、教育从业人员按照使用规则佩戴、使用，防止工伤事故的发生。我公司承诺，如发生各类工伤事故，绝不隐瞒不报。发生重伤及重伤以上事故，应及时组织抢救、保护好现场，并立即报告贵公司主管领导。</w:t>
      </w:r>
    </w:p>
    <w:p w:rsidR="0090194A" w:rsidRDefault="005A064C">
      <w:pPr>
        <w:spacing w:line="360" w:lineRule="auto"/>
        <w:ind w:firstLineChars="200" w:firstLine="480"/>
        <w:rPr>
          <w:rFonts w:hAnsi="宋体" w:cs="宋体"/>
        </w:rPr>
      </w:pPr>
      <w:r>
        <w:rPr>
          <w:rFonts w:hAnsi="宋体" w:cs="宋体"/>
        </w:rPr>
        <w:t>13、我公司承诺接受</w:t>
      </w:r>
      <w:r>
        <w:rPr>
          <w:rFonts w:hAnsi="宋体" w:cs="宋体" w:hint="eastAsia"/>
        </w:rPr>
        <w:t>贵公司</w:t>
      </w:r>
      <w:r>
        <w:rPr>
          <w:rFonts w:hAnsi="宋体" w:cs="宋体"/>
        </w:rPr>
        <w:t>的检查与监督，并主动配合，做好安全工作，凡有违反上述条款的即视为我公司违约，贵公司有权视情况从</w:t>
      </w:r>
      <w:r>
        <w:rPr>
          <w:rFonts w:hAnsi="宋体" w:cs="宋体" w:hint="eastAsia"/>
        </w:rPr>
        <w:t>货物</w:t>
      </w:r>
      <w:r>
        <w:rPr>
          <w:rFonts w:hAnsi="宋体" w:cs="宋体"/>
        </w:rPr>
        <w:t>/服务价款中扣除2000元/次作为违约金。</w:t>
      </w:r>
    </w:p>
    <w:p w:rsidR="0090194A" w:rsidRDefault="005A064C">
      <w:pPr>
        <w:spacing w:line="360" w:lineRule="auto"/>
        <w:ind w:firstLineChars="200" w:firstLine="480"/>
        <w:rPr>
          <w:rFonts w:hAnsi="宋体" w:cs="宋体"/>
        </w:rPr>
      </w:pPr>
      <w:r>
        <w:rPr>
          <w:rFonts w:hAnsi="宋体" w:cs="宋体" w:hint="eastAsia"/>
        </w:rPr>
        <w:t>如因我公司违反上述条款造成安全生产事故的，我公司将承担由此引发的一切责任与后果，如造成贵公司损失的，我公司将予以足额赔偿，同时，贵公司有权没收我公司提交的履约担保。</w:t>
      </w:r>
    </w:p>
    <w:p w:rsidR="0090194A" w:rsidRDefault="0090194A">
      <w:pPr>
        <w:spacing w:line="360" w:lineRule="auto"/>
        <w:ind w:firstLineChars="200" w:firstLine="480"/>
        <w:rPr>
          <w:rFonts w:hAnsi="宋体" w:cs="宋体"/>
        </w:rPr>
      </w:pPr>
    </w:p>
    <w:p w:rsidR="0090194A" w:rsidRDefault="0090194A">
      <w:pPr>
        <w:spacing w:line="360" w:lineRule="auto"/>
        <w:ind w:firstLineChars="200" w:firstLine="480"/>
        <w:rPr>
          <w:rFonts w:hAnsi="宋体" w:cs="宋体"/>
        </w:rPr>
      </w:pPr>
    </w:p>
    <w:p w:rsidR="0090194A" w:rsidRDefault="005A064C">
      <w:pPr>
        <w:spacing w:line="360" w:lineRule="auto"/>
        <w:ind w:firstLineChars="200" w:firstLine="480"/>
        <w:rPr>
          <w:rFonts w:hAnsi="宋体" w:cs="宋体"/>
        </w:rPr>
      </w:pPr>
      <w:r>
        <w:rPr>
          <w:rFonts w:hAnsi="宋体" w:cs="宋体" w:hint="eastAsia"/>
        </w:rPr>
        <w:t>特此承诺。</w:t>
      </w:r>
    </w:p>
    <w:p w:rsidR="0090194A" w:rsidRDefault="005A064C">
      <w:pPr>
        <w:spacing w:line="360" w:lineRule="auto"/>
        <w:rPr>
          <w:rFonts w:hAnsi="宋体" w:cs="宋体"/>
        </w:rPr>
      </w:pPr>
      <w:r>
        <w:rPr>
          <w:rFonts w:hAnsi="宋体" w:cs="宋体" w:hint="eastAsia"/>
        </w:rPr>
        <w:t xml:space="preserve">                                  承诺人（加盖公章）：</w:t>
      </w:r>
    </w:p>
    <w:p w:rsidR="0090194A" w:rsidRDefault="005A064C">
      <w:pPr>
        <w:spacing w:line="360" w:lineRule="auto"/>
        <w:jc w:val="center"/>
        <w:rPr>
          <w:rFonts w:hAnsi="宋体" w:cs="宋体"/>
        </w:rPr>
      </w:pPr>
      <w:r>
        <w:rPr>
          <w:rFonts w:hAnsi="宋体" w:cs="宋体" w:hint="eastAsia"/>
        </w:rPr>
        <w:t xml:space="preserve">     日期：</w:t>
      </w:r>
    </w:p>
    <w:p w:rsidR="0090194A" w:rsidRDefault="0090194A">
      <w:pPr>
        <w:spacing w:line="360" w:lineRule="auto"/>
        <w:rPr>
          <w:rFonts w:hAnsi="宋体" w:cs="宋体"/>
          <w:color w:val="000000"/>
          <w:kern w:val="2"/>
          <w:sz w:val="21"/>
        </w:rPr>
      </w:pPr>
    </w:p>
    <w:bookmarkEnd w:id="20"/>
    <w:bookmarkEnd w:id="21"/>
    <w:bookmarkEnd w:id="22"/>
    <w:p w:rsidR="0090194A" w:rsidRDefault="0090194A">
      <w:pPr>
        <w:spacing w:line="360" w:lineRule="auto"/>
        <w:rPr>
          <w:rFonts w:ascii="Times New Roman"/>
          <w:b/>
          <w:sz w:val="28"/>
          <w:szCs w:val="28"/>
        </w:rPr>
      </w:pPr>
    </w:p>
    <w:sectPr w:rsidR="0090194A">
      <w:pgSz w:w="11906" w:h="16838"/>
      <w:pgMar w:top="1440" w:right="1803" w:bottom="1440" w:left="1803"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2F1" w:rsidRDefault="009052F1">
      <w:r>
        <w:separator/>
      </w:r>
    </w:p>
  </w:endnote>
  <w:endnote w:type="continuationSeparator" w:id="0">
    <w:p w:rsidR="009052F1" w:rsidRDefault="0090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E3" w:rsidRDefault="00F93FE3">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FE3" w:rsidRDefault="00F93FE3">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F7856">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93FE3" w:rsidRDefault="00F93FE3">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F7856">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E3" w:rsidRDefault="00F93FE3">
    <w:pPr>
      <w:pStyle w:val="a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FE3" w:rsidRDefault="00F93FE3">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F7856">
                            <w:rPr>
                              <w:rFonts w:ascii="Times New Roman" w:hAnsi="Times New Roman" w:cs="Times New Roman"/>
                              <w:noProof/>
                            </w:rPr>
                            <w:t>20</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F93FE3" w:rsidRDefault="00F93FE3">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F7856">
                      <w:rPr>
                        <w:rFonts w:ascii="Times New Roman" w:hAnsi="Times New Roman" w:cs="Times New Roman"/>
                        <w:noProof/>
                      </w:rPr>
                      <w:t>20</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2F1" w:rsidRDefault="009052F1">
      <w:r>
        <w:separator/>
      </w:r>
    </w:p>
  </w:footnote>
  <w:footnote w:type="continuationSeparator" w:id="0">
    <w:p w:rsidR="009052F1" w:rsidRDefault="00905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15DD8"/>
    <w:multiLevelType w:val="singleLevel"/>
    <w:tmpl w:val="88815DD8"/>
    <w:lvl w:ilvl="0">
      <w:start w:val="1"/>
      <w:numFmt w:val="decimal"/>
      <w:suff w:val="nothing"/>
      <w:lvlText w:val="%1、"/>
      <w:lvlJc w:val="left"/>
    </w:lvl>
  </w:abstractNum>
  <w:abstractNum w:abstractNumId="1" w15:restartNumberingAfterBreak="0">
    <w:nsid w:val="A7794035"/>
    <w:multiLevelType w:val="singleLevel"/>
    <w:tmpl w:val="A7794035"/>
    <w:lvl w:ilvl="0">
      <w:start w:val="3"/>
      <w:numFmt w:val="decimal"/>
      <w:suff w:val="nothing"/>
      <w:lvlText w:val="（%1）"/>
      <w:lvlJc w:val="left"/>
    </w:lvl>
  </w:abstractNum>
  <w:abstractNum w:abstractNumId="2" w15:restartNumberingAfterBreak="0">
    <w:nsid w:val="B96FAB43"/>
    <w:multiLevelType w:val="singleLevel"/>
    <w:tmpl w:val="B96FAB43"/>
    <w:lvl w:ilvl="0">
      <w:start w:val="1"/>
      <w:numFmt w:val="decimal"/>
      <w:suff w:val="nothing"/>
      <w:lvlText w:val="%1、"/>
      <w:lvlJc w:val="left"/>
    </w:lvl>
  </w:abstractNum>
  <w:abstractNum w:abstractNumId="3" w15:restartNumberingAfterBreak="0">
    <w:nsid w:val="D71F6CEB"/>
    <w:multiLevelType w:val="singleLevel"/>
    <w:tmpl w:val="D71F6CEB"/>
    <w:lvl w:ilvl="0">
      <w:start w:val="1"/>
      <w:numFmt w:val="decimal"/>
      <w:suff w:val="nothing"/>
      <w:lvlText w:val="%1、"/>
      <w:lvlJc w:val="left"/>
    </w:lvl>
  </w:abstractNum>
  <w:abstractNum w:abstractNumId="4" w15:restartNumberingAfterBreak="0">
    <w:nsid w:val="EB97F40F"/>
    <w:multiLevelType w:val="singleLevel"/>
    <w:tmpl w:val="EB97F40F"/>
    <w:lvl w:ilvl="0">
      <w:start w:val="1"/>
      <w:numFmt w:val="decimal"/>
      <w:suff w:val="nothing"/>
      <w:lvlText w:val="%1、"/>
      <w:lvlJc w:val="left"/>
    </w:lvl>
  </w:abstractNum>
  <w:abstractNum w:abstractNumId="5" w15:restartNumberingAfterBreak="0">
    <w:nsid w:val="EBB67B26"/>
    <w:multiLevelType w:val="singleLevel"/>
    <w:tmpl w:val="EBB67B26"/>
    <w:lvl w:ilvl="0">
      <w:start w:val="1"/>
      <w:numFmt w:val="decimal"/>
      <w:suff w:val="nothing"/>
      <w:lvlText w:val="%1、"/>
      <w:lvlJc w:val="left"/>
    </w:lvl>
  </w:abstractNum>
  <w:abstractNum w:abstractNumId="6" w15:restartNumberingAfterBreak="0">
    <w:nsid w:val="EEFEB810"/>
    <w:multiLevelType w:val="singleLevel"/>
    <w:tmpl w:val="EEFEB810"/>
    <w:lvl w:ilvl="0">
      <w:start w:val="1"/>
      <w:numFmt w:val="decimal"/>
      <w:suff w:val="nothing"/>
      <w:lvlText w:val="（%1）"/>
      <w:lvlJc w:val="left"/>
      <w:pPr>
        <w:ind w:left="0" w:firstLine="0"/>
      </w:pPr>
    </w:lvl>
  </w:abstractNum>
  <w:abstractNum w:abstractNumId="7" w15:restartNumberingAfterBreak="0">
    <w:nsid w:val="FD8937B9"/>
    <w:multiLevelType w:val="singleLevel"/>
    <w:tmpl w:val="FD8937B9"/>
    <w:lvl w:ilvl="0">
      <w:start w:val="1"/>
      <w:numFmt w:val="decimal"/>
      <w:suff w:val="nothing"/>
      <w:lvlText w:val="%1、"/>
      <w:lvlJc w:val="left"/>
    </w:lvl>
  </w:abstractNum>
  <w:abstractNum w:abstractNumId="8" w15:restartNumberingAfterBreak="0">
    <w:nsid w:val="FE1D2219"/>
    <w:multiLevelType w:val="singleLevel"/>
    <w:tmpl w:val="FE1D2219"/>
    <w:lvl w:ilvl="0">
      <w:start w:val="1"/>
      <w:numFmt w:val="decimal"/>
      <w:suff w:val="space"/>
      <w:lvlText w:val="%1."/>
      <w:lvlJc w:val="left"/>
    </w:lvl>
  </w:abstractNum>
  <w:abstractNum w:abstractNumId="9" w15:restartNumberingAfterBreak="0">
    <w:nsid w:val="03FD5CE0"/>
    <w:multiLevelType w:val="singleLevel"/>
    <w:tmpl w:val="03FD5CE0"/>
    <w:lvl w:ilvl="0">
      <w:start w:val="1"/>
      <w:numFmt w:val="chineseCounting"/>
      <w:suff w:val="nothing"/>
      <w:lvlText w:val="（%1）"/>
      <w:lvlJc w:val="left"/>
      <w:rPr>
        <w:rFonts w:hint="eastAsia"/>
        <w:color w:val="auto"/>
      </w:rPr>
    </w:lvl>
  </w:abstractNum>
  <w:abstractNum w:abstractNumId="10" w15:restartNumberingAfterBreak="0">
    <w:nsid w:val="04D0FE94"/>
    <w:multiLevelType w:val="singleLevel"/>
    <w:tmpl w:val="04D0FE94"/>
    <w:lvl w:ilvl="0">
      <w:start w:val="2"/>
      <w:numFmt w:val="decimal"/>
      <w:suff w:val="space"/>
      <w:lvlText w:val="%1."/>
      <w:lvlJc w:val="left"/>
    </w:lvl>
  </w:abstractNum>
  <w:abstractNum w:abstractNumId="11" w15:restartNumberingAfterBreak="0">
    <w:nsid w:val="1199E657"/>
    <w:multiLevelType w:val="singleLevel"/>
    <w:tmpl w:val="1199E657"/>
    <w:lvl w:ilvl="0">
      <w:start w:val="1"/>
      <w:numFmt w:val="decimal"/>
      <w:suff w:val="nothing"/>
      <w:lvlText w:val="%1．"/>
      <w:lvlJc w:val="left"/>
      <w:pPr>
        <w:ind w:left="0" w:firstLine="400"/>
      </w:pPr>
    </w:lvl>
  </w:abstractNum>
  <w:abstractNum w:abstractNumId="12" w15:restartNumberingAfterBreak="0">
    <w:nsid w:val="34910372"/>
    <w:multiLevelType w:val="multilevel"/>
    <w:tmpl w:val="34910372"/>
    <w:lvl w:ilvl="0">
      <w:start w:val="3"/>
      <w:numFmt w:val="decimal"/>
      <w:suff w:val="space"/>
      <w:lvlText w:val="%1."/>
      <w:lvlJc w:val="left"/>
      <w:pPr>
        <w:ind w:left="0" w:firstLine="0"/>
      </w:pPr>
    </w:lvl>
    <w:lvl w:ilvl="1">
      <w:start w:val="1"/>
      <w:numFmt w:val="decimal"/>
      <w:suff w:val="space"/>
      <w:lvlText w:val="%1.%2"/>
      <w:lvlJc w:val="left"/>
      <w:pPr>
        <w:ind w:left="992"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3" w15:restartNumberingAfterBreak="0">
    <w:nsid w:val="38E30CC4"/>
    <w:multiLevelType w:val="multilevel"/>
    <w:tmpl w:val="38E30CC4"/>
    <w:lvl w:ilvl="0">
      <w:start w:val="3"/>
      <w:numFmt w:val="japaneseCounting"/>
      <w:lvlText w:val="%1、"/>
      <w:lvlJc w:val="left"/>
      <w:pPr>
        <w:ind w:left="1077"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15:restartNumberingAfterBreak="0">
    <w:nsid w:val="41D98C05"/>
    <w:multiLevelType w:val="singleLevel"/>
    <w:tmpl w:val="41D98C05"/>
    <w:lvl w:ilvl="0">
      <w:start w:val="1"/>
      <w:numFmt w:val="chineseCounting"/>
      <w:suff w:val="nothing"/>
      <w:lvlText w:val="（%1）"/>
      <w:lvlJc w:val="left"/>
      <w:rPr>
        <w:rFonts w:hint="eastAsia"/>
        <w:color w:val="auto"/>
      </w:rPr>
    </w:lvl>
  </w:abstractNum>
  <w:abstractNum w:abstractNumId="15" w15:restartNumberingAfterBreak="0">
    <w:nsid w:val="4D9B6C00"/>
    <w:multiLevelType w:val="multilevel"/>
    <w:tmpl w:val="4D9B6C00"/>
    <w:lvl w:ilvl="0">
      <w:start w:val="1"/>
      <w:numFmt w:val="upperLetter"/>
      <w:lvlText w:val="%1."/>
      <w:lvlJc w:val="left"/>
      <w:pPr>
        <w:tabs>
          <w:tab w:val="left" w:pos="987"/>
        </w:tabs>
        <w:ind w:left="987" w:hanging="420"/>
      </w:pPr>
    </w:lvl>
    <w:lvl w:ilvl="1">
      <w:start w:val="1"/>
      <w:numFmt w:val="lowerLetter"/>
      <w:lvlText w:val="%2)"/>
      <w:lvlJc w:val="left"/>
      <w:pPr>
        <w:tabs>
          <w:tab w:val="left" w:pos="1407"/>
        </w:tabs>
        <w:ind w:left="1407" w:hanging="420"/>
      </w:pPr>
    </w:lvl>
    <w:lvl w:ilvl="2">
      <w:start w:val="1"/>
      <w:numFmt w:val="lowerRoman"/>
      <w:pStyle w:val="3"/>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16" w15:restartNumberingAfterBreak="0">
    <w:nsid w:val="532B5F07"/>
    <w:multiLevelType w:val="multilevel"/>
    <w:tmpl w:val="532B5F07"/>
    <w:lvl w:ilvl="0">
      <w:start w:val="1"/>
      <w:numFmt w:val="japaneseCounting"/>
      <w:lvlText w:val="第%1条"/>
      <w:lvlJc w:val="left"/>
      <w:pPr>
        <w:ind w:left="720" w:hanging="720"/>
      </w:pPr>
      <w:rPr>
        <w:rFonts w:ascii="宋体" w:eastAsia="Times New Roman" w:hAnsi="宋体" w:hint="eastAsia"/>
        <w:b/>
        <w:sz w:val="24"/>
        <w:szCs w:val="3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061B330"/>
    <w:multiLevelType w:val="singleLevel"/>
    <w:tmpl w:val="6061B330"/>
    <w:lvl w:ilvl="0">
      <w:start w:val="6"/>
      <w:numFmt w:val="decimal"/>
      <w:suff w:val="nothing"/>
      <w:lvlText w:val="%1、"/>
      <w:lvlJc w:val="left"/>
    </w:lvl>
  </w:abstractNum>
  <w:abstractNum w:abstractNumId="18" w15:restartNumberingAfterBreak="0">
    <w:nsid w:val="669288AD"/>
    <w:multiLevelType w:val="singleLevel"/>
    <w:tmpl w:val="669288AD"/>
    <w:lvl w:ilvl="0">
      <w:start w:val="2"/>
      <w:numFmt w:val="decimal"/>
      <w:suff w:val="nothing"/>
      <w:lvlText w:val="（%1）"/>
      <w:lvlJc w:val="left"/>
      <w:pPr>
        <w:ind w:left="0" w:firstLine="0"/>
      </w:pPr>
    </w:lvl>
  </w:abstractNum>
  <w:num w:numId="1">
    <w:abstractNumId w:val="8"/>
  </w:num>
  <w:num w:numId="2">
    <w:abstractNumId w:val="10"/>
  </w:num>
  <w:num w:numId="3">
    <w:abstractNumId w:val="1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11"/>
    <w:lvlOverride w:ilvl="0">
      <w:startOverride w:val="1"/>
    </w:lvlOverride>
  </w:num>
  <w:num w:numId="9">
    <w:abstractNumId w:val="18"/>
    <w:lvlOverride w:ilvl="0">
      <w:startOverride w:val="2"/>
    </w:lvlOverride>
  </w:num>
  <w:num w:numId="10">
    <w:abstractNumId w:val="6"/>
    <w:lvlOverride w:ilvl="0">
      <w:startOverride w:val="1"/>
    </w:lvlOverride>
  </w:num>
  <w:num w:numId="1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3"/>
  </w:num>
  <w:num w:numId="15">
    <w:abstractNumId w:val="14"/>
  </w:num>
  <w:num w:numId="16">
    <w:abstractNumId w:val="9"/>
  </w:num>
  <w:num w:numId="17">
    <w:abstractNumId w:val="1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420"/>
  <w:drawingGridHorizontalSpacing w:val="12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20807"/>
    <w:rsid w:val="00015B2B"/>
    <w:rsid w:val="0002215E"/>
    <w:rsid w:val="00025D4C"/>
    <w:rsid w:val="00033DAB"/>
    <w:rsid w:val="00060A39"/>
    <w:rsid w:val="0006243A"/>
    <w:rsid w:val="00076588"/>
    <w:rsid w:val="00081B9B"/>
    <w:rsid w:val="00087579"/>
    <w:rsid w:val="000877EE"/>
    <w:rsid w:val="000936C4"/>
    <w:rsid w:val="000A73FD"/>
    <w:rsid w:val="000B255E"/>
    <w:rsid w:val="000C3DC4"/>
    <w:rsid w:val="000C5EE8"/>
    <w:rsid w:val="000C72DE"/>
    <w:rsid w:val="000D7F46"/>
    <w:rsid w:val="000E123B"/>
    <w:rsid w:val="00112FCD"/>
    <w:rsid w:val="00126F7D"/>
    <w:rsid w:val="001277AD"/>
    <w:rsid w:val="00130C34"/>
    <w:rsid w:val="00133197"/>
    <w:rsid w:val="0014286F"/>
    <w:rsid w:val="001443A0"/>
    <w:rsid w:val="00150337"/>
    <w:rsid w:val="001736B6"/>
    <w:rsid w:val="00182153"/>
    <w:rsid w:val="001A1C91"/>
    <w:rsid w:val="001C4E88"/>
    <w:rsid w:val="001C66F6"/>
    <w:rsid w:val="001D52F6"/>
    <w:rsid w:val="001E3F91"/>
    <w:rsid w:val="001F7380"/>
    <w:rsid w:val="0021086E"/>
    <w:rsid w:val="00213880"/>
    <w:rsid w:val="00220FA1"/>
    <w:rsid w:val="0023708C"/>
    <w:rsid w:val="00241CA3"/>
    <w:rsid w:val="002533B7"/>
    <w:rsid w:val="00272C5F"/>
    <w:rsid w:val="00276876"/>
    <w:rsid w:val="002861E1"/>
    <w:rsid w:val="002B2FCB"/>
    <w:rsid w:val="002C29FB"/>
    <w:rsid w:val="002C543A"/>
    <w:rsid w:val="002D11BA"/>
    <w:rsid w:val="002D4E96"/>
    <w:rsid w:val="002D64F7"/>
    <w:rsid w:val="002E36DD"/>
    <w:rsid w:val="002E3BD3"/>
    <w:rsid w:val="002F0E91"/>
    <w:rsid w:val="00305BED"/>
    <w:rsid w:val="00312019"/>
    <w:rsid w:val="00335ADA"/>
    <w:rsid w:val="00342FEA"/>
    <w:rsid w:val="003451AD"/>
    <w:rsid w:val="003516C5"/>
    <w:rsid w:val="003543DC"/>
    <w:rsid w:val="003A4927"/>
    <w:rsid w:val="003B7BA2"/>
    <w:rsid w:val="003C4080"/>
    <w:rsid w:val="003C52D7"/>
    <w:rsid w:val="003E34BC"/>
    <w:rsid w:val="003F09A2"/>
    <w:rsid w:val="003F5D9B"/>
    <w:rsid w:val="004053B0"/>
    <w:rsid w:val="004145D3"/>
    <w:rsid w:val="00417A22"/>
    <w:rsid w:val="004345B8"/>
    <w:rsid w:val="00440D93"/>
    <w:rsid w:val="004471D9"/>
    <w:rsid w:val="00450793"/>
    <w:rsid w:val="00451AE9"/>
    <w:rsid w:val="004536B9"/>
    <w:rsid w:val="00460DA6"/>
    <w:rsid w:val="004668C5"/>
    <w:rsid w:val="0047208D"/>
    <w:rsid w:val="0048608D"/>
    <w:rsid w:val="004A0792"/>
    <w:rsid w:val="004C1B24"/>
    <w:rsid w:val="004E008B"/>
    <w:rsid w:val="004E1AB3"/>
    <w:rsid w:val="004E559B"/>
    <w:rsid w:val="00506965"/>
    <w:rsid w:val="0051203D"/>
    <w:rsid w:val="00520060"/>
    <w:rsid w:val="00523878"/>
    <w:rsid w:val="005375DE"/>
    <w:rsid w:val="00550342"/>
    <w:rsid w:val="00564B30"/>
    <w:rsid w:val="005703C1"/>
    <w:rsid w:val="005738D0"/>
    <w:rsid w:val="00573F5C"/>
    <w:rsid w:val="00575CE7"/>
    <w:rsid w:val="00576FC0"/>
    <w:rsid w:val="00580EBB"/>
    <w:rsid w:val="00581C68"/>
    <w:rsid w:val="00592AF5"/>
    <w:rsid w:val="005939E4"/>
    <w:rsid w:val="005A064C"/>
    <w:rsid w:val="005A22A8"/>
    <w:rsid w:val="005A7108"/>
    <w:rsid w:val="005B0B0B"/>
    <w:rsid w:val="005B5AFF"/>
    <w:rsid w:val="005B7598"/>
    <w:rsid w:val="005E0558"/>
    <w:rsid w:val="005E06C1"/>
    <w:rsid w:val="005E1087"/>
    <w:rsid w:val="005E4914"/>
    <w:rsid w:val="005E532B"/>
    <w:rsid w:val="005F4283"/>
    <w:rsid w:val="005F5FA5"/>
    <w:rsid w:val="006008D3"/>
    <w:rsid w:val="00604148"/>
    <w:rsid w:val="00604AE0"/>
    <w:rsid w:val="00612300"/>
    <w:rsid w:val="00622EDA"/>
    <w:rsid w:val="00625283"/>
    <w:rsid w:val="00635EA9"/>
    <w:rsid w:val="00641A01"/>
    <w:rsid w:val="00656404"/>
    <w:rsid w:val="00657DA3"/>
    <w:rsid w:val="00677348"/>
    <w:rsid w:val="006A0C51"/>
    <w:rsid w:val="006A3590"/>
    <w:rsid w:val="006B6AE3"/>
    <w:rsid w:val="006D3240"/>
    <w:rsid w:val="006E350A"/>
    <w:rsid w:val="006E6C27"/>
    <w:rsid w:val="007114E2"/>
    <w:rsid w:val="007143FF"/>
    <w:rsid w:val="00727FD1"/>
    <w:rsid w:val="00731B42"/>
    <w:rsid w:val="00743F4C"/>
    <w:rsid w:val="00761855"/>
    <w:rsid w:val="00761B52"/>
    <w:rsid w:val="00770D53"/>
    <w:rsid w:val="00770F5B"/>
    <w:rsid w:val="007838C2"/>
    <w:rsid w:val="00786AEA"/>
    <w:rsid w:val="007913E8"/>
    <w:rsid w:val="007A57A7"/>
    <w:rsid w:val="007B613E"/>
    <w:rsid w:val="007D1B4D"/>
    <w:rsid w:val="007E6CDC"/>
    <w:rsid w:val="007F4A53"/>
    <w:rsid w:val="007F781E"/>
    <w:rsid w:val="007F7856"/>
    <w:rsid w:val="008015B3"/>
    <w:rsid w:val="0080585B"/>
    <w:rsid w:val="00806A29"/>
    <w:rsid w:val="00834896"/>
    <w:rsid w:val="008479A5"/>
    <w:rsid w:val="00852936"/>
    <w:rsid w:val="008603E5"/>
    <w:rsid w:val="00867E40"/>
    <w:rsid w:val="008705AE"/>
    <w:rsid w:val="0087336F"/>
    <w:rsid w:val="00875649"/>
    <w:rsid w:val="00883934"/>
    <w:rsid w:val="0089250A"/>
    <w:rsid w:val="00892DEC"/>
    <w:rsid w:val="008A57B2"/>
    <w:rsid w:val="008B1A03"/>
    <w:rsid w:val="008C0C45"/>
    <w:rsid w:val="008F0ABF"/>
    <w:rsid w:val="0090194A"/>
    <w:rsid w:val="0090338C"/>
    <w:rsid w:val="009052F1"/>
    <w:rsid w:val="00905314"/>
    <w:rsid w:val="00916959"/>
    <w:rsid w:val="00936DB6"/>
    <w:rsid w:val="00942AB0"/>
    <w:rsid w:val="0094384C"/>
    <w:rsid w:val="00964520"/>
    <w:rsid w:val="009675C0"/>
    <w:rsid w:val="00981B8E"/>
    <w:rsid w:val="009B3C45"/>
    <w:rsid w:val="009B5937"/>
    <w:rsid w:val="009B5D98"/>
    <w:rsid w:val="009B7B4E"/>
    <w:rsid w:val="009C2702"/>
    <w:rsid w:val="009C42D6"/>
    <w:rsid w:val="009D033A"/>
    <w:rsid w:val="009D0E49"/>
    <w:rsid w:val="009D6EEC"/>
    <w:rsid w:val="009E2108"/>
    <w:rsid w:val="009E5061"/>
    <w:rsid w:val="009F2836"/>
    <w:rsid w:val="00A04E05"/>
    <w:rsid w:val="00A14EF1"/>
    <w:rsid w:val="00A15517"/>
    <w:rsid w:val="00A222E8"/>
    <w:rsid w:val="00A30B04"/>
    <w:rsid w:val="00A32BDC"/>
    <w:rsid w:val="00A67188"/>
    <w:rsid w:val="00A75B6C"/>
    <w:rsid w:val="00A91D5D"/>
    <w:rsid w:val="00AA01B4"/>
    <w:rsid w:val="00AB3DF3"/>
    <w:rsid w:val="00AC72E8"/>
    <w:rsid w:val="00AD6764"/>
    <w:rsid w:val="00B00A96"/>
    <w:rsid w:val="00B00F70"/>
    <w:rsid w:val="00B142AC"/>
    <w:rsid w:val="00B2564D"/>
    <w:rsid w:val="00B3048B"/>
    <w:rsid w:val="00B44D9E"/>
    <w:rsid w:val="00B52BA3"/>
    <w:rsid w:val="00B577DA"/>
    <w:rsid w:val="00B63B6C"/>
    <w:rsid w:val="00B72CF5"/>
    <w:rsid w:val="00B73C22"/>
    <w:rsid w:val="00B74EAC"/>
    <w:rsid w:val="00BA2FDD"/>
    <w:rsid w:val="00BA55D8"/>
    <w:rsid w:val="00BB6875"/>
    <w:rsid w:val="00BD0A68"/>
    <w:rsid w:val="00BD116D"/>
    <w:rsid w:val="00BD2C9F"/>
    <w:rsid w:val="00BD33FC"/>
    <w:rsid w:val="00BE30CA"/>
    <w:rsid w:val="00BF0326"/>
    <w:rsid w:val="00BF23B3"/>
    <w:rsid w:val="00C043E5"/>
    <w:rsid w:val="00C0670D"/>
    <w:rsid w:val="00C12007"/>
    <w:rsid w:val="00C12B6A"/>
    <w:rsid w:val="00C15CAE"/>
    <w:rsid w:val="00C237BE"/>
    <w:rsid w:val="00C26932"/>
    <w:rsid w:val="00C46D4E"/>
    <w:rsid w:val="00C5120C"/>
    <w:rsid w:val="00C54EDF"/>
    <w:rsid w:val="00C65334"/>
    <w:rsid w:val="00C77A3A"/>
    <w:rsid w:val="00C8067F"/>
    <w:rsid w:val="00C81F39"/>
    <w:rsid w:val="00CB0949"/>
    <w:rsid w:val="00CB31B3"/>
    <w:rsid w:val="00CD7B0D"/>
    <w:rsid w:val="00CE0466"/>
    <w:rsid w:val="00CE73B7"/>
    <w:rsid w:val="00CF015C"/>
    <w:rsid w:val="00D12814"/>
    <w:rsid w:val="00D167C9"/>
    <w:rsid w:val="00D415A3"/>
    <w:rsid w:val="00D66911"/>
    <w:rsid w:val="00D72128"/>
    <w:rsid w:val="00D84B4B"/>
    <w:rsid w:val="00D8721B"/>
    <w:rsid w:val="00D9794E"/>
    <w:rsid w:val="00DA780D"/>
    <w:rsid w:val="00DB1934"/>
    <w:rsid w:val="00DB3106"/>
    <w:rsid w:val="00E031E7"/>
    <w:rsid w:val="00E078F8"/>
    <w:rsid w:val="00E12E8C"/>
    <w:rsid w:val="00E17996"/>
    <w:rsid w:val="00E24003"/>
    <w:rsid w:val="00E2498C"/>
    <w:rsid w:val="00E41CB9"/>
    <w:rsid w:val="00E50F9B"/>
    <w:rsid w:val="00E77CB1"/>
    <w:rsid w:val="00E81726"/>
    <w:rsid w:val="00E937EB"/>
    <w:rsid w:val="00EA060E"/>
    <w:rsid w:val="00ED0E9B"/>
    <w:rsid w:val="00ED726B"/>
    <w:rsid w:val="00F07ECE"/>
    <w:rsid w:val="00F104E8"/>
    <w:rsid w:val="00F15ABD"/>
    <w:rsid w:val="00F36E08"/>
    <w:rsid w:val="00F53F51"/>
    <w:rsid w:val="00F56153"/>
    <w:rsid w:val="00F56832"/>
    <w:rsid w:val="00F8456C"/>
    <w:rsid w:val="00F923D8"/>
    <w:rsid w:val="00F93FE3"/>
    <w:rsid w:val="00FA4520"/>
    <w:rsid w:val="00FB4F9D"/>
    <w:rsid w:val="00FC1827"/>
    <w:rsid w:val="00FC5D57"/>
    <w:rsid w:val="00FC5FAC"/>
    <w:rsid w:val="00FF58C5"/>
    <w:rsid w:val="00FF628A"/>
    <w:rsid w:val="018C33F1"/>
    <w:rsid w:val="06E27ADA"/>
    <w:rsid w:val="084D7C3A"/>
    <w:rsid w:val="1045133B"/>
    <w:rsid w:val="115F642C"/>
    <w:rsid w:val="166C3E5C"/>
    <w:rsid w:val="1C810283"/>
    <w:rsid w:val="21217D8A"/>
    <w:rsid w:val="2386555D"/>
    <w:rsid w:val="268146AB"/>
    <w:rsid w:val="27E162AD"/>
    <w:rsid w:val="29E140BF"/>
    <w:rsid w:val="2A631000"/>
    <w:rsid w:val="2B952A1F"/>
    <w:rsid w:val="36820D95"/>
    <w:rsid w:val="3D411D63"/>
    <w:rsid w:val="43B124FD"/>
    <w:rsid w:val="4DC81F78"/>
    <w:rsid w:val="4F7244C4"/>
    <w:rsid w:val="51492FE2"/>
    <w:rsid w:val="579572FB"/>
    <w:rsid w:val="5C9D30FF"/>
    <w:rsid w:val="5F9D2B92"/>
    <w:rsid w:val="60A60CCB"/>
    <w:rsid w:val="63143EF4"/>
    <w:rsid w:val="64601415"/>
    <w:rsid w:val="65316E3C"/>
    <w:rsid w:val="6AED5C1F"/>
    <w:rsid w:val="6F420807"/>
    <w:rsid w:val="70714B0F"/>
    <w:rsid w:val="7A42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3AA16"/>
  <w15:docId w15:val="{2440586A-C258-41E7-94A7-038E8195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qFormat="1"/>
    <w:lsdException w:name="header" w:qFormat="1"/>
    <w:lsdException w:name="footer" w:uiPriority="99" w:unhideWhenUsed="1"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uiPriority="99" w:qFormat="1"/>
    <w:lsdException w:name="Body Text First Indent" w:qFormat="1"/>
    <w:lsdException w:name="Body Text First Indent 2" w:qFormat="1"/>
    <w:lsdException w:name="Hyperlink" w:uiPriority="99" w:unhideWhenUsed="1"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adjustRightInd w:val="0"/>
    </w:pPr>
    <w:rPr>
      <w:rFonts w:ascii="宋体"/>
      <w:sz w:val="24"/>
      <w:szCs w:val="24"/>
    </w:rPr>
  </w:style>
  <w:style w:type="paragraph" w:styleId="1">
    <w:name w:val="heading 1"/>
    <w:basedOn w:val="a"/>
    <w:next w:val="a"/>
    <w:uiPriority w:val="9"/>
    <w:qFormat/>
    <w:pPr>
      <w:keepNext/>
      <w:keepLines/>
      <w:spacing w:before="340" w:after="330" w:line="360" w:lineRule="auto"/>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305BED"/>
    <w:pPr>
      <w:keepNext/>
      <w:keepLines/>
      <w:numPr>
        <w:ilvl w:val="2"/>
        <w:numId w:val="3"/>
      </w:numPr>
      <w:autoSpaceDE/>
      <w:autoSpaceDN/>
      <w:spacing w:before="260" w:after="260" w:line="416" w:lineRule="atLeast"/>
      <w:jc w:val="both"/>
      <w:outlineLvl w:val="2"/>
    </w:pPr>
    <w:rPr>
      <w:rFonts w:ascii="Times New Roman"/>
      <w:b/>
      <w:sz w:val="32"/>
      <w:szCs w:val="20"/>
    </w:rPr>
  </w:style>
  <w:style w:type="paragraph" w:styleId="9">
    <w:name w:val="heading 9"/>
    <w:basedOn w:val="a"/>
    <w:next w:val="a"/>
    <w:link w:val="90"/>
    <w:semiHidden/>
    <w:unhideWhenUsed/>
    <w:qFormat/>
    <w:pPr>
      <w:keepNext/>
      <w:keepLines/>
      <w:widowControl/>
      <w:autoSpaceDE/>
      <w:autoSpaceDN/>
      <w:adjustRightInd/>
      <w:spacing w:before="240" w:after="64" w:line="320" w:lineRule="auto"/>
      <w:jc w:val="both"/>
      <w:outlineLvl w:val="8"/>
    </w:pPr>
    <w:rPr>
      <w:rFonts w:ascii="等线 Light" w:eastAsia="等线 Light" w:hAnsi="等线 Light"/>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rPr>
      <w:rFonts w:ascii="Times New Roman"/>
    </w:rPr>
  </w:style>
  <w:style w:type="paragraph" w:styleId="a4">
    <w:name w:val="Title"/>
    <w:basedOn w:val="a"/>
    <w:next w:val="a"/>
    <w:qFormat/>
    <w:pPr>
      <w:widowControl/>
      <w:spacing w:before="240" w:after="60" w:line="560" w:lineRule="exact"/>
      <w:jc w:val="center"/>
      <w:outlineLvl w:val="0"/>
    </w:pPr>
    <w:rPr>
      <w:rFonts w:ascii="Arial" w:eastAsia="华文中宋" w:hAnsi="Arial" w:cs="Arial"/>
      <w:b/>
      <w:bCs/>
      <w:color w:val="FF0000"/>
      <w:sz w:val="84"/>
      <w:szCs w:val="32"/>
    </w:rPr>
  </w:style>
  <w:style w:type="paragraph" w:styleId="a6">
    <w:name w:val="annotation text"/>
    <w:basedOn w:val="a"/>
    <w:link w:val="a7"/>
    <w:uiPriority w:val="99"/>
    <w:qFormat/>
  </w:style>
  <w:style w:type="paragraph" w:styleId="a8">
    <w:name w:val="Body Text Indent"/>
    <w:basedOn w:val="a"/>
    <w:link w:val="a9"/>
    <w:qFormat/>
    <w:pPr>
      <w:autoSpaceDE/>
      <w:autoSpaceDN/>
      <w:adjustRightInd/>
      <w:spacing w:line="480" w:lineRule="exact"/>
      <w:ind w:firstLineChars="200" w:firstLine="560"/>
      <w:jc w:val="both"/>
    </w:pPr>
    <w:rPr>
      <w:rFonts w:hAnsi="宋体"/>
      <w:kern w:val="2"/>
      <w:sz w:val="28"/>
    </w:rPr>
  </w:style>
  <w:style w:type="paragraph" w:styleId="aa">
    <w:name w:val="Plain Text"/>
    <w:basedOn w:val="a"/>
    <w:link w:val="ab"/>
    <w:qFormat/>
    <w:pPr>
      <w:autoSpaceDE/>
      <w:autoSpaceDN/>
      <w:adjustRightInd/>
      <w:jc w:val="both"/>
    </w:pPr>
    <w:rPr>
      <w:rFonts w:hAnsi="Courier New"/>
      <w:kern w:val="2"/>
      <w:sz w:val="21"/>
      <w:szCs w:val="20"/>
    </w:rPr>
  </w:style>
  <w:style w:type="paragraph" w:styleId="ac">
    <w:name w:val="Balloon Text"/>
    <w:basedOn w:val="a"/>
    <w:link w:val="ad"/>
    <w:uiPriority w:val="99"/>
    <w:qFormat/>
    <w:rPr>
      <w:sz w:val="18"/>
      <w:szCs w:val="18"/>
    </w:rPr>
  </w:style>
  <w:style w:type="paragraph" w:styleId="ae">
    <w:name w:val="footer"/>
    <w:basedOn w:val="a"/>
    <w:link w:val="af"/>
    <w:uiPriority w:val="99"/>
    <w:unhideWhenUsed/>
    <w:qFormat/>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paragraph" w:styleId="af0">
    <w:name w:val="header"/>
    <w:basedOn w:val="a"/>
    <w:link w:val="af1"/>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pPr>
      <w:tabs>
        <w:tab w:val="right" w:leader="dot" w:pos="8296"/>
      </w:tabs>
      <w:spacing w:line="360" w:lineRule="auto"/>
    </w:pPr>
  </w:style>
  <w:style w:type="paragraph" w:styleId="af2">
    <w:name w:val="Subtitle"/>
    <w:basedOn w:val="a"/>
    <w:next w:val="a"/>
    <w:link w:val="11"/>
    <w:uiPriority w:val="11"/>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af3">
    <w:name w:val="annotation subject"/>
    <w:basedOn w:val="a6"/>
    <w:next w:val="a6"/>
    <w:link w:val="af4"/>
    <w:uiPriority w:val="99"/>
    <w:qFormat/>
    <w:rPr>
      <w:b/>
      <w:bCs/>
    </w:rPr>
  </w:style>
  <w:style w:type="paragraph" w:styleId="af5">
    <w:name w:val="Body Text First Indent"/>
    <w:link w:val="af6"/>
    <w:qFormat/>
    <w:pPr>
      <w:widowControl w:val="0"/>
      <w:spacing w:after="120"/>
      <w:ind w:firstLineChars="100" w:firstLine="420"/>
      <w:jc w:val="both"/>
    </w:pPr>
    <w:rPr>
      <w:kern w:val="2"/>
      <w:sz w:val="21"/>
      <w:szCs w:val="24"/>
      <w:lang w:val="zh-CN"/>
    </w:rPr>
  </w:style>
  <w:style w:type="paragraph" w:styleId="21">
    <w:name w:val="Body Text First Indent 2"/>
    <w:basedOn w:val="a8"/>
    <w:link w:val="22"/>
    <w:qFormat/>
    <w:pPr>
      <w:autoSpaceDE w:val="0"/>
      <w:autoSpaceDN w:val="0"/>
      <w:adjustRightInd w:val="0"/>
      <w:spacing w:after="120" w:line="240" w:lineRule="auto"/>
      <w:ind w:leftChars="200" w:left="420" w:firstLine="420"/>
      <w:jc w:val="left"/>
    </w:pPr>
    <w:rPr>
      <w:rFonts w:hAnsi="Times New Roman"/>
      <w:kern w:val="0"/>
      <w:sz w:val="24"/>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unhideWhenUsed/>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basedOn w:val="a1"/>
    <w:uiPriority w:val="99"/>
    <w:qFormat/>
    <w:rPr>
      <w:sz w:val="21"/>
      <w:szCs w:val="21"/>
    </w:rPr>
  </w:style>
  <w:style w:type="paragraph" w:customStyle="1" w:styleId="TOC1">
    <w:name w:val="TOC 标题1"/>
    <w:basedOn w:val="1"/>
    <w:next w:val="a"/>
    <w:uiPriority w:val="39"/>
    <w:unhideWhenUsed/>
    <w:qFormat/>
    <w:pPr>
      <w:widowControl/>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afb">
    <w:name w:val="List Paragraph"/>
    <w:basedOn w:val="a"/>
    <w:uiPriority w:val="34"/>
    <w:qFormat/>
    <w:pPr>
      <w:autoSpaceDE/>
      <w:autoSpaceDN/>
      <w:adjustRightInd/>
      <w:spacing w:line="360" w:lineRule="auto"/>
      <w:ind w:firstLineChars="200" w:firstLine="420"/>
      <w:jc w:val="both"/>
    </w:pPr>
    <w:rPr>
      <w:rFonts w:ascii="Calibri" w:hAnsi="Calibri"/>
      <w:kern w:val="2"/>
      <w:sz w:val="21"/>
      <w:szCs w:val="22"/>
    </w:rPr>
  </w:style>
  <w:style w:type="paragraph" w:customStyle="1" w:styleId="-11">
    <w:name w:val="彩色列表 - 强调文字颜色 11"/>
    <w:basedOn w:val="a"/>
    <w:uiPriority w:val="34"/>
    <w:qFormat/>
    <w:pPr>
      <w:ind w:firstLineChars="200" w:firstLine="420"/>
    </w:pPr>
  </w:style>
  <w:style w:type="paragraph" w:customStyle="1" w:styleId="afc">
    <w:name w:val="文本格式"/>
    <w:basedOn w:val="a"/>
    <w:link w:val="Char"/>
    <w:qFormat/>
    <w:pPr>
      <w:autoSpaceDE/>
      <w:autoSpaceDN/>
      <w:adjustRightInd/>
      <w:spacing w:before="60" w:after="60" w:line="360" w:lineRule="auto"/>
      <w:ind w:firstLineChars="200" w:firstLine="480"/>
    </w:pPr>
    <w:rPr>
      <w:rFonts w:ascii="Times New Roman"/>
      <w:kern w:val="2"/>
      <w:szCs w:val="28"/>
    </w:rPr>
  </w:style>
  <w:style w:type="character" w:customStyle="1" w:styleId="Char">
    <w:name w:val="文本格式 Char"/>
    <w:basedOn w:val="a1"/>
    <w:link w:val="afc"/>
    <w:qFormat/>
    <w:rPr>
      <w:kern w:val="2"/>
      <w:sz w:val="24"/>
      <w:szCs w:val="28"/>
    </w:rPr>
  </w:style>
  <w:style w:type="character" w:customStyle="1" w:styleId="ad">
    <w:name w:val="批注框文本 字符"/>
    <w:basedOn w:val="a1"/>
    <w:link w:val="ac"/>
    <w:uiPriority w:val="99"/>
    <w:qFormat/>
    <w:rPr>
      <w:rFonts w:ascii="宋体"/>
      <w:sz w:val="18"/>
      <w:szCs w:val="18"/>
    </w:rPr>
  </w:style>
  <w:style w:type="character" w:customStyle="1" w:styleId="a7">
    <w:name w:val="批注文字 字符"/>
    <w:basedOn w:val="a1"/>
    <w:link w:val="a6"/>
    <w:uiPriority w:val="99"/>
    <w:qFormat/>
    <w:rPr>
      <w:rFonts w:ascii="宋体"/>
      <w:sz w:val="24"/>
      <w:szCs w:val="24"/>
    </w:rPr>
  </w:style>
  <w:style w:type="character" w:customStyle="1" w:styleId="af4">
    <w:name w:val="批注主题 字符"/>
    <w:basedOn w:val="a7"/>
    <w:link w:val="af3"/>
    <w:uiPriority w:val="99"/>
    <w:qFormat/>
    <w:rPr>
      <w:rFonts w:ascii="宋体"/>
      <w:b/>
      <w:bCs/>
      <w:sz w:val="24"/>
      <w:szCs w:val="24"/>
    </w:rPr>
  </w:style>
  <w:style w:type="character" w:customStyle="1" w:styleId="a5">
    <w:name w:val="正文文本 字符"/>
    <w:basedOn w:val="a1"/>
    <w:link w:val="a0"/>
    <w:qFormat/>
    <w:rPr>
      <w:sz w:val="24"/>
      <w:szCs w:val="24"/>
    </w:rPr>
  </w:style>
  <w:style w:type="character" w:customStyle="1" w:styleId="af6">
    <w:name w:val="正文首行缩进 字符"/>
    <w:basedOn w:val="a5"/>
    <w:link w:val="af5"/>
    <w:qFormat/>
    <w:rPr>
      <w:kern w:val="2"/>
      <w:sz w:val="21"/>
      <w:szCs w:val="24"/>
      <w:lang w:val="zh-CN"/>
    </w:rPr>
  </w:style>
  <w:style w:type="paragraph" w:customStyle="1" w:styleId="p0">
    <w:name w:val="p0"/>
    <w:basedOn w:val="a"/>
    <w:qFormat/>
    <w:pPr>
      <w:autoSpaceDE/>
      <w:autoSpaceDN/>
      <w:adjustRightInd/>
      <w:jc w:val="both"/>
    </w:pPr>
    <w:rPr>
      <w:rFonts w:ascii="Times New Roman"/>
      <w:sz w:val="21"/>
      <w:szCs w:val="21"/>
    </w:rPr>
  </w:style>
  <w:style w:type="character" w:customStyle="1" w:styleId="11">
    <w:name w:val="副标题 字符1"/>
    <w:link w:val="af2"/>
    <w:uiPriority w:val="11"/>
    <w:qFormat/>
    <w:rPr>
      <w:rFonts w:ascii="Cambria" w:hAnsi="Cambria"/>
      <w:b/>
      <w:bCs/>
      <w:kern w:val="28"/>
      <w:sz w:val="32"/>
      <w:szCs w:val="32"/>
      <w:lang w:val="en-US" w:eastAsia="zh-CN"/>
    </w:rPr>
  </w:style>
  <w:style w:type="character" w:customStyle="1" w:styleId="afd">
    <w:name w:val="副标题 字符"/>
    <w:basedOn w:val="a1"/>
    <w:qFormat/>
    <w:rPr>
      <w:rFonts w:asciiTheme="minorHAnsi" w:eastAsiaTheme="minorEastAsia" w:hAnsiTheme="minorHAnsi" w:cstheme="minorBidi"/>
      <w:b/>
      <w:bCs/>
      <w:kern w:val="28"/>
      <w:sz w:val="32"/>
      <w:szCs w:val="32"/>
    </w:rPr>
  </w:style>
  <w:style w:type="paragraph" w:customStyle="1" w:styleId="12">
    <w:name w:val="列出段落1"/>
    <w:basedOn w:val="a"/>
    <w:uiPriority w:val="34"/>
    <w:qFormat/>
    <w:pPr>
      <w:autoSpaceDE/>
      <w:autoSpaceDN/>
      <w:adjustRightInd/>
      <w:ind w:firstLineChars="200" w:firstLine="420"/>
      <w:jc w:val="both"/>
    </w:pPr>
    <w:rPr>
      <w:rFonts w:ascii="Calibri" w:hAnsi="Calibri"/>
      <w:kern w:val="2"/>
      <w:sz w:val="21"/>
      <w:szCs w:val="22"/>
    </w:rPr>
  </w:style>
  <w:style w:type="character" w:customStyle="1" w:styleId="ab">
    <w:name w:val="纯文本 字符"/>
    <w:basedOn w:val="a1"/>
    <w:link w:val="aa"/>
    <w:rPr>
      <w:rFonts w:ascii="宋体" w:hAnsi="Courier New"/>
      <w:kern w:val="2"/>
      <w:sz w:val="21"/>
    </w:rPr>
  </w:style>
  <w:style w:type="character" w:customStyle="1" w:styleId="90">
    <w:name w:val="标题 9 字符"/>
    <w:basedOn w:val="a1"/>
    <w:link w:val="9"/>
    <w:semiHidden/>
    <w:qFormat/>
    <w:rPr>
      <w:rFonts w:ascii="等线 Light" w:eastAsia="等线 Light" w:hAnsi="等线 Light"/>
      <w:kern w:val="2"/>
      <w:sz w:val="21"/>
      <w:szCs w:val="21"/>
    </w:rPr>
  </w:style>
  <w:style w:type="character" w:customStyle="1" w:styleId="af">
    <w:name w:val="页脚 字符"/>
    <w:link w:val="ae"/>
    <w:uiPriority w:val="99"/>
    <w:qFormat/>
    <w:rPr>
      <w:rFonts w:asciiTheme="minorHAnsi" w:eastAsiaTheme="minorEastAsia" w:hAnsiTheme="minorHAnsi" w:cstheme="minorBidi"/>
      <w:kern w:val="2"/>
      <w:sz w:val="18"/>
      <w:szCs w:val="18"/>
    </w:rPr>
  </w:style>
  <w:style w:type="character" w:customStyle="1" w:styleId="af1">
    <w:name w:val="页眉 字符"/>
    <w:link w:val="af0"/>
    <w:qFormat/>
    <w:rPr>
      <w:rFonts w:ascii="宋体"/>
      <w:sz w:val="18"/>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13">
    <w:name w:val="修订1"/>
    <w:hidden/>
    <w:uiPriority w:val="99"/>
    <w:unhideWhenUsed/>
    <w:qFormat/>
    <w:rPr>
      <w:kern w:val="2"/>
      <w:sz w:val="21"/>
    </w:rPr>
  </w:style>
  <w:style w:type="character" w:customStyle="1" w:styleId="a9">
    <w:name w:val="正文文本缩进 字符"/>
    <w:basedOn w:val="a1"/>
    <w:link w:val="a8"/>
    <w:qFormat/>
    <w:rPr>
      <w:rFonts w:ascii="宋体" w:hAnsi="宋体"/>
      <w:kern w:val="2"/>
      <w:sz w:val="28"/>
      <w:szCs w:val="24"/>
    </w:rPr>
  </w:style>
  <w:style w:type="paragraph" w:customStyle="1" w:styleId="14">
    <w:name w:val="修订1"/>
    <w:hidden/>
    <w:uiPriority w:val="99"/>
    <w:qFormat/>
    <w:rPr>
      <w:rFonts w:ascii="宋体"/>
      <w:sz w:val="24"/>
      <w:szCs w:val="24"/>
    </w:rPr>
  </w:style>
  <w:style w:type="character" w:customStyle="1" w:styleId="15">
    <w:name w:val="页脚 字符1"/>
    <w:basedOn w:val="a1"/>
    <w:uiPriority w:val="99"/>
    <w:semiHidden/>
    <w:qFormat/>
    <w:rPr>
      <w:rFonts w:ascii="Times New Roman" w:hAnsi="Times New Roman"/>
      <w:kern w:val="2"/>
      <w:sz w:val="18"/>
      <w:szCs w:val="18"/>
    </w:rPr>
  </w:style>
  <w:style w:type="character" w:customStyle="1" w:styleId="16">
    <w:name w:val="页眉 字符1"/>
    <w:basedOn w:val="a1"/>
    <w:uiPriority w:val="99"/>
    <w:semiHidden/>
    <w:qFormat/>
    <w:rPr>
      <w:rFonts w:ascii="Times New Roman" w:hAnsi="Times New Roman"/>
      <w:kern w:val="2"/>
      <w:sz w:val="18"/>
      <w:szCs w:val="18"/>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正文首行缩进 2 字符"/>
    <w:basedOn w:val="a9"/>
    <w:link w:val="21"/>
    <w:qFormat/>
    <w:rPr>
      <w:rFonts w:ascii="宋体" w:hAnsi="宋体"/>
      <w:kern w:val="2"/>
      <w:sz w:val="24"/>
      <w:szCs w:val="2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font01">
    <w:name w:val="font01"/>
    <w:qFormat/>
    <w:rPr>
      <w:rFonts w:ascii="宋体" w:eastAsia="宋体" w:hAnsi="宋体" w:cs="宋体" w:hint="eastAsia"/>
      <w:color w:val="000000"/>
      <w:sz w:val="22"/>
      <w:szCs w:val="22"/>
      <w:u w:val="none"/>
    </w:rPr>
  </w:style>
  <w:style w:type="table" w:customStyle="1" w:styleId="23">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正文文本缩进 21"/>
    <w:basedOn w:val="a"/>
    <w:qFormat/>
    <w:pPr>
      <w:spacing w:line="480" w:lineRule="auto"/>
      <w:ind w:firstLine="540"/>
      <w:textAlignment w:val="baseline"/>
    </w:pPr>
    <w:rPr>
      <w:rFonts w:ascii="Calibri" w:hAnsi="Calibri"/>
      <w:sz w:val="21"/>
      <w:szCs w:val="21"/>
    </w:rPr>
  </w:style>
  <w:style w:type="paragraph" w:customStyle="1" w:styleId="afe">
    <w:name w:val="首行缩进"/>
    <w:basedOn w:val="a"/>
    <w:qFormat/>
    <w:pPr>
      <w:ind w:firstLineChars="200" w:firstLine="480"/>
    </w:pPr>
    <w:rPr>
      <w:lang w:val="zh-CN"/>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30">
    <w:name w:val="标题 3 字符"/>
    <w:basedOn w:val="a1"/>
    <w:link w:val="3"/>
    <w:semiHidden/>
    <w:qFormat/>
    <w:rsid w:val="00305BED"/>
    <w:rPr>
      <w:b/>
      <w:sz w:val="32"/>
    </w:rPr>
  </w:style>
  <w:style w:type="paragraph" w:styleId="aff">
    <w:name w:val="Date"/>
    <w:basedOn w:val="a"/>
    <w:next w:val="a"/>
    <w:link w:val="aff0"/>
    <w:uiPriority w:val="99"/>
    <w:unhideWhenUsed/>
    <w:qFormat/>
    <w:rsid w:val="00305BED"/>
    <w:pPr>
      <w:autoSpaceDE/>
      <w:autoSpaceDN/>
      <w:adjustRightInd/>
      <w:ind w:leftChars="2500" w:left="100"/>
      <w:jc w:val="both"/>
    </w:pPr>
    <w:rPr>
      <w:rFonts w:ascii="Times New Roman"/>
      <w:kern w:val="2"/>
      <w:sz w:val="21"/>
      <w:szCs w:val="20"/>
    </w:rPr>
  </w:style>
  <w:style w:type="character" w:customStyle="1" w:styleId="aff0">
    <w:name w:val="日期 字符"/>
    <w:basedOn w:val="a1"/>
    <w:link w:val="aff"/>
    <w:uiPriority w:val="99"/>
    <w:qFormat/>
    <w:rsid w:val="00305BED"/>
    <w:rPr>
      <w:kern w:val="2"/>
      <w:sz w:val="21"/>
    </w:rPr>
  </w:style>
  <w:style w:type="paragraph" w:styleId="aff1">
    <w:name w:val="Normal (Web)"/>
    <w:basedOn w:val="a"/>
    <w:unhideWhenUsed/>
    <w:qFormat/>
    <w:rsid w:val="00305BED"/>
    <w:pPr>
      <w:autoSpaceDE/>
      <w:autoSpaceDN/>
      <w:adjustRightInd/>
      <w:spacing w:after="200" w:line="276" w:lineRule="auto"/>
      <w:jc w:val="both"/>
    </w:pPr>
    <w:rPr>
      <w:rFonts w:ascii="Calibri" w:hAnsi="Calibri" w:cs="黑体"/>
      <w:kern w:val="2"/>
      <w:szCs w:val="22"/>
    </w:rPr>
  </w:style>
  <w:style w:type="paragraph" w:customStyle="1" w:styleId="msonormal0">
    <w:name w:val="msonormal"/>
    <w:basedOn w:val="a"/>
    <w:qFormat/>
    <w:rsid w:val="00305BED"/>
    <w:pPr>
      <w:widowControl/>
      <w:autoSpaceDE/>
      <w:autoSpaceDN/>
      <w:adjustRightInd/>
      <w:spacing w:before="100" w:beforeAutospacing="1" w:after="100" w:afterAutospacing="1"/>
    </w:pPr>
    <w:rPr>
      <w:rFonts w:hAnsi="宋体" w:cs="宋体"/>
    </w:rPr>
  </w:style>
  <w:style w:type="paragraph" w:customStyle="1" w:styleId="Char0">
    <w:name w:val="Char"/>
    <w:basedOn w:val="a"/>
    <w:qFormat/>
    <w:rsid w:val="00305BED"/>
    <w:pPr>
      <w:widowControl/>
      <w:autoSpaceDE/>
      <w:autoSpaceDN/>
      <w:adjustRightInd/>
      <w:spacing w:after="160" w:line="240" w:lineRule="exact"/>
      <w:jc w:val="center"/>
    </w:pPr>
    <w:rPr>
      <w:rFonts w:ascii="Times New Roman"/>
      <w:kern w:val="2"/>
      <w:sz w:val="21"/>
    </w:rPr>
  </w:style>
  <w:style w:type="paragraph" w:customStyle="1" w:styleId="Aff2">
    <w:name w:val="A."/>
    <w:basedOn w:val="a"/>
    <w:qFormat/>
    <w:rsid w:val="00305BED"/>
    <w:pPr>
      <w:widowControl/>
      <w:tabs>
        <w:tab w:val="left" w:pos="859"/>
        <w:tab w:val="left" w:pos="1200"/>
      </w:tabs>
      <w:autoSpaceDE/>
      <w:autoSpaceDN/>
      <w:adjustRightInd/>
      <w:spacing w:before="240" w:line="240" w:lineRule="atLeast"/>
      <w:ind w:left="859" w:hanging="453"/>
      <w:jc w:val="both"/>
    </w:pPr>
    <w:rPr>
      <w:rFonts w:ascii="Times New Roman"/>
      <w:kern w:val="2"/>
    </w:rPr>
  </w:style>
  <w:style w:type="paragraph" w:customStyle="1" w:styleId="CharCharCharCharCharChar">
    <w:name w:val="Char Char Char Char Char Char"/>
    <w:basedOn w:val="a"/>
    <w:qFormat/>
    <w:rsid w:val="00305BED"/>
    <w:pPr>
      <w:widowControl/>
      <w:autoSpaceDE/>
      <w:autoSpaceDN/>
      <w:adjustRightInd/>
      <w:spacing w:after="160" w:line="240" w:lineRule="exact"/>
    </w:pPr>
    <w:rPr>
      <w:rFonts w:ascii="Times New Roman"/>
      <w:kern w:val="2"/>
      <w:sz w:val="21"/>
    </w:rPr>
  </w:style>
  <w:style w:type="paragraph" w:customStyle="1" w:styleId="font5">
    <w:name w:val="font5"/>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6">
    <w:name w:val="font6"/>
    <w:basedOn w:val="a"/>
    <w:qFormat/>
    <w:rsid w:val="00305BED"/>
    <w:pPr>
      <w:widowControl/>
      <w:autoSpaceDE/>
      <w:autoSpaceDN/>
      <w:adjustRightInd/>
      <w:spacing w:before="100" w:beforeAutospacing="1" w:after="100" w:afterAutospacing="1"/>
    </w:pPr>
    <w:rPr>
      <w:rFonts w:hAnsi="宋体" w:cs="宋体"/>
      <w:sz w:val="18"/>
      <w:szCs w:val="18"/>
    </w:rPr>
  </w:style>
  <w:style w:type="paragraph" w:customStyle="1" w:styleId="font7">
    <w:name w:val="font7"/>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8">
    <w:name w:val="font8"/>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xl67">
    <w:name w:val="xl67"/>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68">
    <w:name w:val="xl68"/>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69">
    <w:name w:val="xl69"/>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0">
    <w:name w:val="xl70"/>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1">
    <w:name w:val="xl71"/>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2">
    <w:name w:val="xl72"/>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3">
    <w:name w:val="xl73"/>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74">
    <w:name w:val="xl7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75">
    <w:name w:val="xl75"/>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color w:val="000000"/>
    </w:rPr>
  </w:style>
  <w:style w:type="paragraph" w:customStyle="1" w:styleId="xl76">
    <w:name w:val="xl76"/>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color w:val="000000"/>
    </w:rPr>
  </w:style>
  <w:style w:type="paragraph" w:customStyle="1" w:styleId="xl77">
    <w:name w:val="xl77"/>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78">
    <w:name w:val="xl78"/>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9">
    <w:name w:val="xl79"/>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0">
    <w:name w:val="xl80"/>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1">
    <w:name w:val="xl81"/>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2">
    <w:name w:val="xl82"/>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3">
    <w:name w:val="xl83"/>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4">
    <w:name w:val="xl8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5">
    <w:name w:val="xl85"/>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6">
    <w:name w:val="xl86"/>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7">
    <w:name w:val="xl87"/>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8">
    <w:name w:val="xl88"/>
    <w:basedOn w:val="a"/>
    <w:qFormat/>
    <w:rsid w:val="00305BED"/>
    <w:pPr>
      <w:widowControl/>
      <w:autoSpaceDE/>
      <w:autoSpaceDN/>
      <w:adjustRightInd/>
      <w:spacing w:before="100" w:beforeAutospacing="1" w:after="100" w:afterAutospacing="1"/>
      <w:jc w:val="center"/>
    </w:pPr>
    <w:rPr>
      <w:rFonts w:hAnsi="宋体" w:cs="宋体"/>
      <w:sz w:val="20"/>
      <w:szCs w:val="20"/>
    </w:rPr>
  </w:style>
  <w:style w:type="paragraph" w:customStyle="1" w:styleId="xl89">
    <w:name w:val="xl89"/>
    <w:basedOn w:val="a"/>
    <w:qFormat/>
    <w:rsid w:val="00305BED"/>
    <w:pPr>
      <w:widowControl/>
      <w:autoSpaceDE/>
      <w:autoSpaceDN/>
      <w:adjustRightInd/>
      <w:spacing w:before="100" w:beforeAutospacing="1" w:after="100" w:afterAutospacing="1"/>
      <w:jc w:val="center"/>
    </w:pPr>
    <w:rPr>
      <w:rFonts w:hAnsi="宋体" w:cs="宋体"/>
    </w:rPr>
  </w:style>
  <w:style w:type="paragraph" w:customStyle="1" w:styleId="xl90">
    <w:name w:val="xl90"/>
    <w:basedOn w:val="a"/>
    <w:qFormat/>
    <w:rsid w:val="00305BED"/>
    <w:pPr>
      <w:widowControl/>
      <w:autoSpaceDE/>
      <w:autoSpaceDN/>
      <w:adjustRightInd/>
      <w:spacing w:before="100" w:beforeAutospacing="1" w:after="100" w:afterAutospacing="1"/>
      <w:jc w:val="center"/>
    </w:pPr>
    <w:rPr>
      <w:rFonts w:hAnsi="宋体" w:cs="宋体"/>
    </w:rPr>
  </w:style>
  <w:style w:type="paragraph" w:customStyle="1" w:styleId="xl91">
    <w:name w:val="xl91"/>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92">
    <w:name w:val="xl92"/>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93">
    <w:name w:val="xl93"/>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94">
    <w:name w:val="xl9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95">
    <w:name w:val="xl95"/>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96">
    <w:name w:val="xl96"/>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97">
    <w:name w:val="xl97"/>
    <w:basedOn w:val="a"/>
    <w:qFormat/>
    <w:rsid w:val="00305BE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98">
    <w:name w:val="xl98"/>
    <w:basedOn w:val="a"/>
    <w:qFormat/>
    <w:rsid w:val="00305BED"/>
    <w:pPr>
      <w:widowControl/>
      <w:pBdr>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99">
    <w:name w:val="xl99"/>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0">
    <w:name w:val="xl100"/>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1">
    <w:name w:val="xl101"/>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2">
    <w:name w:val="xl102"/>
    <w:basedOn w:val="a"/>
    <w:qFormat/>
    <w:rsid w:val="00305BED"/>
    <w:pPr>
      <w:widowControl/>
      <w:pBdr>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3">
    <w:name w:val="xl103"/>
    <w:basedOn w:val="a"/>
    <w:qFormat/>
    <w:rsid w:val="00305BE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04">
    <w:name w:val="xl104"/>
    <w:basedOn w:val="a"/>
    <w:qFormat/>
    <w:rsid w:val="00305BED"/>
    <w:pPr>
      <w:widowControl/>
      <w:pBdr>
        <w:left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05">
    <w:name w:val="xl105"/>
    <w:basedOn w:val="a"/>
    <w:qFormat/>
    <w:rsid w:val="00305BED"/>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06">
    <w:name w:val="xl106"/>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7">
    <w:name w:val="xl107"/>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8">
    <w:name w:val="xl108"/>
    <w:basedOn w:val="a"/>
    <w:qFormat/>
    <w:rsid w:val="00305BED"/>
    <w:pPr>
      <w:widowControl/>
      <w:pBdr>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9">
    <w:name w:val="xl109"/>
    <w:basedOn w:val="a"/>
    <w:qFormat/>
    <w:rsid w:val="00305BE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hAnsi="宋体" w:cs="宋体"/>
      <w:b/>
      <w:bCs/>
    </w:rPr>
  </w:style>
  <w:style w:type="paragraph" w:customStyle="1" w:styleId="xl110">
    <w:name w:val="xl110"/>
    <w:basedOn w:val="a"/>
    <w:qFormat/>
    <w:rsid w:val="00305BED"/>
    <w:pPr>
      <w:widowControl/>
      <w:pBdr>
        <w:top w:val="single" w:sz="4" w:space="0" w:color="auto"/>
        <w:bottom w:val="single" w:sz="4" w:space="0" w:color="auto"/>
      </w:pBdr>
      <w:autoSpaceDE/>
      <w:autoSpaceDN/>
      <w:adjustRightInd/>
      <w:spacing w:before="100" w:beforeAutospacing="1" w:after="100" w:afterAutospacing="1"/>
    </w:pPr>
    <w:rPr>
      <w:rFonts w:hAnsi="宋体" w:cs="宋体"/>
      <w:b/>
      <w:bCs/>
    </w:rPr>
  </w:style>
  <w:style w:type="paragraph" w:customStyle="1" w:styleId="xl111">
    <w:name w:val="xl111"/>
    <w:basedOn w:val="a"/>
    <w:qFormat/>
    <w:rsid w:val="00305BE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112">
    <w:name w:val="xl112"/>
    <w:basedOn w:val="a"/>
    <w:qFormat/>
    <w:rsid w:val="00305BED"/>
    <w:pPr>
      <w:widowControl/>
      <w:autoSpaceDE/>
      <w:autoSpaceDN/>
      <w:adjustRightInd/>
      <w:spacing w:before="100" w:beforeAutospacing="1" w:after="100" w:afterAutospacing="1"/>
    </w:pPr>
    <w:rPr>
      <w:rFonts w:hAnsi="宋体" w:cs="宋体"/>
      <w:b/>
      <w:bCs/>
    </w:rPr>
  </w:style>
  <w:style w:type="paragraph" w:customStyle="1" w:styleId="xl113">
    <w:name w:val="xl113"/>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14">
    <w:name w:val="xl11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115">
    <w:name w:val="xl115"/>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16">
    <w:name w:val="xl116"/>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117">
    <w:name w:val="xl117"/>
    <w:basedOn w:val="a"/>
    <w:qFormat/>
    <w:rsid w:val="00305BED"/>
    <w:pPr>
      <w:widowControl/>
      <w:pBdr>
        <w:left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118">
    <w:name w:val="xl118"/>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19">
    <w:name w:val="xl119"/>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color w:val="000000"/>
    </w:rPr>
  </w:style>
  <w:style w:type="paragraph" w:customStyle="1" w:styleId="xl120">
    <w:name w:val="xl120"/>
    <w:basedOn w:val="a"/>
    <w:qFormat/>
    <w:rsid w:val="00305BED"/>
    <w:pPr>
      <w:widowControl/>
      <w:shd w:val="clear" w:color="auto" w:fill="FFFFFF"/>
      <w:autoSpaceDE/>
      <w:autoSpaceDN/>
      <w:adjustRightInd/>
      <w:spacing w:before="100" w:beforeAutospacing="1" w:after="100" w:afterAutospacing="1"/>
      <w:jc w:val="center"/>
    </w:pPr>
    <w:rPr>
      <w:rFonts w:hAnsi="宋体" w:cs="宋体"/>
    </w:rPr>
  </w:style>
  <w:style w:type="paragraph" w:customStyle="1" w:styleId="font9">
    <w:name w:val="font9"/>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10">
    <w:name w:val="font10"/>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12">
    <w:name w:val="font12"/>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character" w:customStyle="1" w:styleId="font51">
    <w:name w:val="font51"/>
    <w:basedOn w:val="a1"/>
    <w:qFormat/>
    <w:rsid w:val="00305BED"/>
    <w:rPr>
      <w:rFonts w:ascii="宋体" w:eastAsia="宋体" w:hAnsi="宋体" w:cs="宋体" w:hint="eastAsia"/>
      <w:color w:val="000000"/>
      <w:sz w:val="24"/>
      <w:szCs w:val="24"/>
      <w:u w:val="none"/>
    </w:rPr>
  </w:style>
  <w:style w:type="character" w:customStyle="1" w:styleId="font21">
    <w:name w:val="font21"/>
    <w:basedOn w:val="a1"/>
    <w:qFormat/>
    <w:rsid w:val="00305BED"/>
    <w:rPr>
      <w:rFonts w:ascii="宋体" w:eastAsia="宋体" w:hAnsi="宋体" w:cs="宋体" w:hint="eastAsia"/>
      <w:color w:val="000000"/>
      <w:sz w:val="24"/>
      <w:szCs w:val="24"/>
      <w:u w:val="none"/>
    </w:rPr>
  </w:style>
  <w:style w:type="paragraph" w:styleId="aff3">
    <w:name w:val="Revision"/>
    <w:hidden/>
    <w:uiPriority w:val="99"/>
    <w:semiHidden/>
    <w:rsid w:val="00305BED"/>
    <w:rPr>
      <w:rFonts w:ascii="宋体"/>
      <w:sz w:val="24"/>
      <w:szCs w:val="24"/>
    </w:rPr>
  </w:style>
  <w:style w:type="paragraph" w:styleId="aff4">
    <w:name w:val="No Spacing"/>
    <w:uiPriority w:val="1"/>
    <w:qFormat/>
    <w:rsid w:val="009C42D6"/>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4370D-793D-4E67-A8D6-77D1DF0A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35</Pages>
  <Words>2401</Words>
  <Characters>13692</Characters>
  <Application>Microsoft Office Word</Application>
  <DocSecurity>0</DocSecurity>
  <Lines>114</Lines>
  <Paragraphs>32</Paragraphs>
  <ScaleCrop>false</ScaleCrop>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李卓彬</dc:creator>
  <cp:lastModifiedBy>李卓彬</cp:lastModifiedBy>
  <cp:revision>213</cp:revision>
  <cp:lastPrinted>2020-10-15T06:52:00Z</cp:lastPrinted>
  <dcterms:created xsi:type="dcterms:W3CDTF">2020-10-14T01:34:00Z</dcterms:created>
  <dcterms:modified xsi:type="dcterms:W3CDTF">2025-10-15T09:53:00Z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eyJoZGlkIjoiMDUwOTM4ZjA0NmRiMjc0NzIwZTgzYjlmMWFlYzk4ODkiLCJ1c2VySWQiOiI1NjAxNzg2MjIifQ==</vt:lpwstr>
  </property>
  <property fmtid="{D5CDD505-2E9C-101B-9397-08002B2CF9AE}" pid="4" name="ICV">
    <vt:lpwstr>EE196DDE900B433D9E32092A9D9F221F_12</vt:lpwstr>
  </property>
</Properties>
</file>