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imes New Roman" w:hAnsi="Times New Roman" w:eastAsia="宋体" w:cs="Times New Roman"/>
          <w:color w:val="auto"/>
          <w:kern w:val="2"/>
          <w:sz w:val="21"/>
          <w:szCs w:val="24"/>
          <w:lang w:val="zh-CN"/>
        </w:rPr>
        <w:id w:val="1222870966"/>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pPr>
            <w:pStyle w:val="83"/>
            <w:spacing w:line="360" w:lineRule="auto"/>
            <w:jc w:val="center"/>
            <w:rPr>
              <w:rFonts w:ascii="Times New Roman" w:hAnsi="Times New Roman" w:cs="Times New Roman" w:eastAsiaTheme="minorEastAsia"/>
              <w:szCs w:val="24"/>
            </w:rPr>
          </w:pPr>
          <w:bookmarkStart w:id="0" w:name="_Toc23487"/>
          <w:bookmarkStart w:id="1" w:name="_Toc2357"/>
          <w:r>
            <w:rPr>
              <w:rFonts w:ascii="Times New Roman" w:hAnsi="Times New Roman" w:cs="Times New Roman" w:eastAsiaTheme="minorEastAsia"/>
              <w:szCs w:val="24"/>
              <w:lang w:val="zh-CN"/>
            </w:rPr>
            <w:t>目</w:t>
          </w:r>
          <w:r>
            <w:rPr>
              <w:rFonts w:hint="eastAsia" w:ascii="Times New Roman" w:hAnsi="Times New Roman" w:cs="Times New Roman" w:eastAsiaTheme="minorEastAsia"/>
              <w:szCs w:val="24"/>
              <w:lang w:val="zh-CN"/>
            </w:rPr>
            <w:t xml:space="preserve"> </w:t>
          </w:r>
          <w:r>
            <w:rPr>
              <w:rFonts w:ascii="Times New Roman" w:hAnsi="Times New Roman" w:cs="Times New Roman" w:eastAsiaTheme="minorEastAsia"/>
              <w:szCs w:val="24"/>
              <w:lang w:val="zh-CN"/>
            </w:rPr>
            <w:t xml:space="preserve"> 录</w:t>
          </w:r>
        </w:p>
        <w:p>
          <w:pPr>
            <w:pStyle w:val="21"/>
            <w:tabs>
              <w:tab w:val="right" w:leader="dot" w:pos="8296"/>
            </w:tabs>
            <w:spacing w:line="360" w:lineRule="auto"/>
            <w:rPr>
              <w:rFonts w:eastAsiaTheme="minorEastAsia"/>
              <w:sz w:val="24"/>
            </w:rPr>
          </w:pPr>
          <w:r>
            <w:rPr>
              <w:rFonts w:eastAsiaTheme="minorEastAsia"/>
              <w:sz w:val="24"/>
            </w:rPr>
            <w:fldChar w:fldCharType="begin"/>
          </w:r>
          <w:r>
            <w:rPr>
              <w:rFonts w:eastAsiaTheme="minorEastAsia"/>
              <w:sz w:val="24"/>
            </w:rPr>
            <w:instrText xml:space="preserve"> TOC \o "1-3" \h \z \u </w:instrText>
          </w:r>
          <w:r>
            <w:rPr>
              <w:rFonts w:eastAsiaTheme="minorEastAsia"/>
              <w:sz w:val="24"/>
            </w:rPr>
            <w:fldChar w:fldCharType="separate"/>
          </w:r>
          <w:r>
            <w:fldChar w:fldCharType="begin"/>
          </w:r>
          <w:r>
            <w:instrText xml:space="preserve"> HYPERLINK \l "_Toc207900377" </w:instrText>
          </w:r>
          <w:r>
            <w:fldChar w:fldCharType="separate"/>
          </w:r>
          <w:r>
            <w:rPr>
              <w:rStyle w:val="31"/>
              <w:rFonts w:eastAsiaTheme="minorEastAsia"/>
              <w:sz w:val="24"/>
            </w:rPr>
            <w:t>用户需求书</w:t>
          </w:r>
          <w:r>
            <w:rPr>
              <w:rFonts w:eastAsiaTheme="minorEastAsia"/>
              <w:sz w:val="24"/>
            </w:rPr>
            <w:tab/>
          </w:r>
          <w:r>
            <w:rPr>
              <w:rFonts w:eastAsiaTheme="minorEastAsia"/>
              <w:sz w:val="24"/>
            </w:rPr>
            <w:fldChar w:fldCharType="begin"/>
          </w:r>
          <w:r>
            <w:rPr>
              <w:rFonts w:eastAsiaTheme="minorEastAsia"/>
              <w:sz w:val="24"/>
            </w:rPr>
            <w:instrText xml:space="preserve"> PAGEREF _Toc207900377 \h </w:instrText>
          </w:r>
          <w:r>
            <w:rPr>
              <w:rFonts w:eastAsiaTheme="minorEastAsia"/>
              <w:sz w:val="24"/>
            </w:rPr>
            <w:fldChar w:fldCharType="separate"/>
          </w:r>
          <w:r>
            <w:rPr>
              <w:rFonts w:eastAsiaTheme="minorEastAsia"/>
              <w:sz w:val="24"/>
            </w:rPr>
            <w:t>I</w:t>
          </w:r>
          <w:r>
            <w:rPr>
              <w:rFonts w:eastAsiaTheme="minorEastAsia"/>
              <w:sz w:val="24"/>
            </w:rPr>
            <w:fldChar w:fldCharType="end"/>
          </w:r>
          <w:r>
            <w:rPr>
              <w:rFonts w:eastAsiaTheme="minorEastAsia"/>
              <w:sz w:val="24"/>
            </w:rPr>
            <w:fldChar w:fldCharType="end"/>
          </w:r>
        </w:p>
        <w:p>
          <w:pPr>
            <w:pStyle w:val="21"/>
            <w:tabs>
              <w:tab w:val="right" w:leader="dot" w:pos="8296"/>
            </w:tabs>
            <w:spacing w:line="360" w:lineRule="auto"/>
            <w:rPr>
              <w:rFonts w:eastAsiaTheme="minorEastAsia"/>
              <w:sz w:val="24"/>
            </w:rPr>
          </w:pPr>
          <w:r>
            <w:fldChar w:fldCharType="begin"/>
          </w:r>
          <w:r>
            <w:instrText xml:space="preserve"> HYPERLINK \l "_Toc207900378" </w:instrText>
          </w:r>
          <w:r>
            <w:fldChar w:fldCharType="separate"/>
          </w:r>
          <w:r>
            <w:rPr>
              <w:rStyle w:val="31"/>
              <w:rFonts w:eastAsiaTheme="minorEastAsia"/>
              <w:sz w:val="24"/>
            </w:rPr>
            <w:t>第一节 项目概况</w:t>
          </w:r>
          <w:r>
            <w:rPr>
              <w:rFonts w:eastAsiaTheme="minorEastAsia"/>
              <w:sz w:val="24"/>
            </w:rPr>
            <w:tab/>
          </w:r>
          <w:r>
            <w:rPr>
              <w:rFonts w:eastAsiaTheme="minorEastAsia"/>
              <w:sz w:val="24"/>
            </w:rPr>
            <w:fldChar w:fldCharType="begin"/>
          </w:r>
          <w:r>
            <w:rPr>
              <w:rFonts w:eastAsiaTheme="minorEastAsia"/>
              <w:sz w:val="24"/>
            </w:rPr>
            <w:instrText xml:space="preserve"> PAGEREF _Toc207900378 \h </w:instrText>
          </w:r>
          <w:r>
            <w:rPr>
              <w:rFonts w:eastAsiaTheme="minorEastAsia"/>
              <w:sz w:val="24"/>
            </w:rPr>
            <w:fldChar w:fldCharType="separate"/>
          </w:r>
          <w:r>
            <w:rPr>
              <w:rFonts w:eastAsiaTheme="minorEastAsia"/>
              <w:sz w:val="24"/>
            </w:rPr>
            <w:t>2</w:t>
          </w:r>
          <w:r>
            <w:rPr>
              <w:rFonts w:eastAsiaTheme="minorEastAsia"/>
              <w:sz w:val="24"/>
            </w:rPr>
            <w:fldChar w:fldCharType="end"/>
          </w:r>
          <w:r>
            <w:rPr>
              <w:rFonts w:eastAsiaTheme="minorEastAsia"/>
              <w:sz w:val="24"/>
            </w:rPr>
            <w:fldChar w:fldCharType="end"/>
          </w:r>
        </w:p>
        <w:p>
          <w:pPr>
            <w:pStyle w:val="21"/>
            <w:tabs>
              <w:tab w:val="right" w:leader="dot" w:pos="8296"/>
            </w:tabs>
            <w:spacing w:line="360" w:lineRule="auto"/>
            <w:rPr>
              <w:rFonts w:eastAsiaTheme="minorEastAsia"/>
              <w:sz w:val="24"/>
            </w:rPr>
          </w:pPr>
          <w:r>
            <w:fldChar w:fldCharType="begin"/>
          </w:r>
          <w:r>
            <w:instrText xml:space="preserve"> HYPERLINK \l "_Toc207900379" </w:instrText>
          </w:r>
          <w:r>
            <w:fldChar w:fldCharType="separate"/>
          </w:r>
          <w:r>
            <w:rPr>
              <w:rStyle w:val="31"/>
              <w:rFonts w:eastAsiaTheme="minorEastAsia"/>
              <w:bCs/>
              <w:kern w:val="44"/>
              <w:sz w:val="24"/>
            </w:rPr>
            <w:t>1 项目概况</w:t>
          </w:r>
          <w:r>
            <w:rPr>
              <w:rFonts w:eastAsiaTheme="minorEastAsia"/>
              <w:sz w:val="24"/>
            </w:rPr>
            <w:tab/>
          </w:r>
          <w:r>
            <w:rPr>
              <w:rFonts w:eastAsiaTheme="minorEastAsia"/>
              <w:sz w:val="24"/>
            </w:rPr>
            <w:fldChar w:fldCharType="begin"/>
          </w:r>
          <w:r>
            <w:rPr>
              <w:rFonts w:eastAsiaTheme="minorEastAsia"/>
              <w:sz w:val="24"/>
            </w:rPr>
            <w:instrText xml:space="preserve"> PAGEREF _Toc207900379 \h </w:instrText>
          </w:r>
          <w:r>
            <w:rPr>
              <w:rFonts w:eastAsiaTheme="minorEastAsia"/>
              <w:sz w:val="24"/>
            </w:rPr>
            <w:fldChar w:fldCharType="separate"/>
          </w:r>
          <w:r>
            <w:rPr>
              <w:rFonts w:eastAsiaTheme="minorEastAsia"/>
              <w:sz w:val="24"/>
            </w:rPr>
            <w:t>2</w:t>
          </w:r>
          <w:r>
            <w:rPr>
              <w:rFonts w:eastAsiaTheme="minorEastAsia"/>
              <w:sz w:val="24"/>
            </w:rPr>
            <w:fldChar w:fldCharType="end"/>
          </w:r>
          <w:r>
            <w:rPr>
              <w:rFonts w:eastAsiaTheme="minorEastAsia"/>
              <w:sz w:val="24"/>
            </w:rPr>
            <w:fldChar w:fldCharType="end"/>
          </w:r>
        </w:p>
        <w:p>
          <w:pPr>
            <w:pStyle w:val="21"/>
            <w:tabs>
              <w:tab w:val="right" w:leader="dot" w:pos="8296"/>
            </w:tabs>
            <w:spacing w:line="360" w:lineRule="auto"/>
            <w:rPr>
              <w:rFonts w:eastAsiaTheme="minorEastAsia"/>
              <w:sz w:val="24"/>
            </w:rPr>
          </w:pPr>
          <w:r>
            <w:fldChar w:fldCharType="begin"/>
          </w:r>
          <w:r>
            <w:instrText xml:space="preserve"> HYPERLINK \l "_Toc207900409" </w:instrText>
          </w:r>
          <w:r>
            <w:fldChar w:fldCharType="separate"/>
          </w:r>
          <w:r>
            <w:rPr>
              <w:rStyle w:val="31"/>
              <w:rFonts w:eastAsiaTheme="minorEastAsia"/>
              <w:bCs/>
              <w:kern w:val="44"/>
              <w:sz w:val="24"/>
            </w:rPr>
            <w:t>2 系统概况</w:t>
          </w:r>
          <w:r>
            <w:rPr>
              <w:rFonts w:eastAsiaTheme="minorEastAsia"/>
              <w:sz w:val="24"/>
            </w:rPr>
            <w:tab/>
          </w:r>
          <w:r>
            <w:rPr>
              <w:rFonts w:eastAsiaTheme="minorEastAsia"/>
              <w:sz w:val="24"/>
            </w:rPr>
            <w:fldChar w:fldCharType="begin"/>
          </w:r>
          <w:r>
            <w:rPr>
              <w:rFonts w:eastAsiaTheme="minorEastAsia"/>
              <w:sz w:val="24"/>
            </w:rPr>
            <w:instrText xml:space="preserve"> PAGEREF _Toc207900409 \h </w:instrText>
          </w:r>
          <w:r>
            <w:rPr>
              <w:rFonts w:eastAsiaTheme="minorEastAsia"/>
              <w:sz w:val="24"/>
            </w:rPr>
            <w:fldChar w:fldCharType="separate"/>
          </w:r>
          <w:r>
            <w:rPr>
              <w:rFonts w:eastAsiaTheme="minorEastAsia"/>
              <w:sz w:val="24"/>
            </w:rPr>
            <w:t>3</w:t>
          </w:r>
          <w:r>
            <w:rPr>
              <w:rFonts w:eastAsiaTheme="minorEastAsia"/>
              <w:sz w:val="24"/>
            </w:rPr>
            <w:fldChar w:fldCharType="end"/>
          </w:r>
          <w:r>
            <w:rPr>
              <w:rFonts w:eastAsiaTheme="minorEastAsia"/>
              <w:sz w:val="24"/>
            </w:rPr>
            <w:fldChar w:fldCharType="end"/>
          </w:r>
        </w:p>
        <w:p>
          <w:pPr>
            <w:pStyle w:val="21"/>
            <w:tabs>
              <w:tab w:val="right" w:leader="dot" w:pos="8296"/>
            </w:tabs>
            <w:spacing w:line="360" w:lineRule="auto"/>
            <w:rPr>
              <w:rFonts w:eastAsiaTheme="minorEastAsia"/>
              <w:sz w:val="24"/>
            </w:rPr>
          </w:pPr>
          <w:r>
            <w:fldChar w:fldCharType="begin"/>
          </w:r>
          <w:r>
            <w:instrText xml:space="preserve"> HYPERLINK \l "_Toc207900410" </w:instrText>
          </w:r>
          <w:r>
            <w:fldChar w:fldCharType="separate"/>
          </w:r>
          <w:r>
            <w:rPr>
              <w:rStyle w:val="31"/>
              <w:rFonts w:eastAsiaTheme="minorEastAsia"/>
              <w:sz w:val="24"/>
            </w:rPr>
            <w:t>第二节 设备采购清单及要求</w:t>
          </w:r>
          <w:r>
            <w:rPr>
              <w:rFonts w:eastAsiaTheme="minorEastAsia"/>
              <w:sz w:val="24"/>
            </w:rPr>
            <w:tab/>
          </w:r>
          <w:r>
            <w:rPr>
              <w:rFonts w:eastAsiaTheme="minorEastAsia"/>
              <w:sz w:val="24"/>
            </w:rPr>
            <w:fldChar w:fldCharType="begin"/>
          </w:r>
          <w:r>
            <w:rPr>
              <w:rFonts w:eastAsiaTheme="minorEastAsia"/>
              <w:sz w:val="24"/>
            </w:rPr>
            <w:instrText xml:space="preserve"> PAGEREF _Toc207900410 \h </w:instrText>
          </w:r>
          <w:r>
            <w:rPr>
              <w:rFonts w:eastAsiaTheme="minorEastAsia"/>
              <w:sz w:val="24"/>
            </w:rPr>
            <w:fldChar w:fldCharType="separate"/>
          </w:r>
          <w:r>
            <w:rPr>
              <w:rFonts w:eastAsiaTheme="minorEastAsia"/>
              <w:sz w:val="24"/>
            </w:rPr>
            <w:t>5</w:t>
          </w:r>
          <w:r>
            <w:rPr>
              <w:rFonts w:eastAsiaTheme="minorEastAsia"/>
              <w:sz w:val="24"/>
            </w:rPr>
            <w:fldChar w:fldCharType="end"/>
          </w:r>
          <w:r>
            <w:rPr>
              <w:rFonts w:eastAsiaTheme="minorEastAsia"/>
              <w:sz w:val="24"/>
            </w:rPr>
            <w:fldChar w:fldCharType="end"/>
          </w:r>
        </w:p>
        <w:p>
          <w:pPr>
            <w:pStyle w:val="21"/>
            <w:tabs>
              <w:tab w:val="right" w:leader="dot" w:pos="8296"/>
            </w:tabs>
            <w:spacing w:line="360" w:lineRule="auto"/>
            <w:rPr>
              <w:rFonts w:eastAsiaTheme="minorEastAsia"/>
              <w:sz w:val="24"/>
            </w:rPr>
          </w:pPr>
          <w:r>
            <w:fldChar w:fldCharType="begin"/>
          </w:r>
          <w:r>
            <w:instrText xml:space="preserve"> HYPERLINK \l "_Toc207900411" </w:instrText>
          </w:r>
          <w:r>
            <w:fldChar w:fldCharType="separate"/>
          </w:r>
          <w:r>
            <w:rPr>
              <w:rStyle w:val="31"/>
              <w:rFonts w:eastAsiaTheme="minorEastAsia"/>
              <w:bCs/>
              <w:kern w:val="44"/>
              <w:sz w:val="24"/>
            </w:rPr>
            <w:t>1 设采购清单及供货范围</w:t>
          </w:r>
          <w:r>
            <w:rPr>
              <w:rFonts w:eastAsiaTheme="minorEastAsia"/>
              <w:sz w:val="24"/>
            </w:rPr>
            <w:tab/>
          </w:r>
          <w:r>
            <w:rPr>
              <w:rFonts w:eastAsiaTheme="minorEastAsia"/>
              <w:sz w:val="24"/>
            </w:rPr>
            <w:fldChar w:fldCharType="begin"/>
          </w:r>
          <w:r>
            <w:rPr>
              <w:rFonts w:eastAsiaTheme="minorEastAsia"/>
              <w:sz w:val="24"/>
            </w:rPr>
            <w:instrText xml:space="preserve"> PAGEREF _Toc207900411 \h </w:instrText>
          </w:r>
          <w:r>
            <w:rPr>
              <w:rFonts w:eastAsiaTheme="minorEastAsia"/>
              <w:sz w:val="24"/>
            </w:rPr>
            <w:fldChar w:fldCharType="separate"/>
          </w:r>
          <w:r>
            <w:rPr>
              <w:rFonts w:eastAsiaTheme="minorEastAsia"/>
              <w:sz w:val="24"/>
            </w:rPr>
            <w:t>5</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"_Toc207900412" </w:instrText>
          </w:r>
          <w:r>
            <w:fldChar w:fldCharType="separate"/>
          </w:r>
          <w:r>
            <w:rPr>
              <w:rStyle w:val="31"/>
              <w:rFonts w:eastAsiaTheme="minorEastAsia"/>
              <w:bCs/>
              <w:sz w:val="24"/>
            </w:rPr>
            <w:t>1.1 系统供货清单</w:t>
          </w:r>
          <w:r>
            <w:rPr>
              <w:rFonts w:eastAsiaTheme="minorEastAsia"/>
              <w:sz w:val="24"/>
            </w:rPr>
            <w:tab/>
          </w:r>
          <w:r>
            <w:rPr>
              <w:rFonts w:eastAsiaTheme="minorEastAsia"/>
              <w:sz w:val="24"/>
            </w:rPr>
            <w:fldChar w:fldCharType="begin"/>
          </w:r>
          <w:r>
            <w:rPr>
              <w:rFonts w:eastAsiaTheme="minorEastAsia"/>
              <w:sz w:val="24"/>
            </w:rPr>
            <w:instrText xml:space="preserve"> PAGEREF _Toc207900412 \h </w:instrText>
          </w:r>
          <w:r>
            <w:rPr>
              <w:rFonts w:eastAsiaTheme="minorEastAsia"/>
              <w:sz w:val="24"/>
            </w:rPr>
            <w:fldChar w:fldCharType="separate"/>
          </w:r>
          <w:r>
            <w:rPr>
              <w:rFonts w:eastAsiaTheme="minorEastAsia"/>
              <w:sz w:val="24"/>
            </w:rPr>
            <w:t>5</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"_Toc207900413" </w:instrText>
          </w:r>
          <w:r>
            <w:fldChar w:fldCharType="separate"/>
          </w:r>
          <w:r>
            <w:rPr>
              <w:rStyle w:val="31"/>
              <w:rFonts w:eastAsiaTheme="minorEastAsia"/>
              <w:bCs/>
              <w:sz w:val="24"/>
            </w:rPr>
            <w:t>1.2 系统供货范围</w:t>
          </w:r>
          <w:r>
            <w:rPr>
              <w:rFonts w:eastAsiaTheme="minorEastAsia"/>
              <w:sz w:val="24"/>
            </w:rPr>
            <w:tab/>
          </w:r>
          <w:r>
            <w:rPr>
              <w:rFonts w:eastAsiaTheme="minorEastAsia"/>
              <w:sz w:val="24"/>
            </w:rPr>
            <w:fldChar w:fldCharType="begin"/>
          </w:r>
          <w:r>
            <w:rPr>
              <w:rFonts w:eastAsiaTheme="minorEastAsia"/>
              <w:sz w:val="24"/>
            </w:rPr>
            <w:instrText xml:space="preserve"> PAGEREF _Toc207900413 \h </w:instrText>
          </w:r>
          <w:r>
            <w:rPr>
              <w:rFonts w:eastAsiaTheme="minorEastAsia"/>
              <w:sz w:val="24"/>
            </w:rPr>
            <w:fldChar w:fldCharType="separate"/>
          </w:r>
          <w:r>
            <w:rPr>
              <w:rFonts w:eastAsiaTheme="minorEastAsia"/>
              <w:sz w:val="24"/>
            </w:rPr>
            <w:t>10</w:t>
          </w:r>
          <w:r>
            <w:rPr>
              <w:rFonts w:eastAsiaTheme="minorEastAsia"/>
              <w:sz w:val="24"/>
            </w:rPr>
            <w:fldChar w:fldCharType="end"/>
          </w:r>
          <w:r>
            <w:rPr>
              <w:rFonts w:eastAsiaTheme="minorEastAsia"/>
              <w:sz w:val="24"/>
            </w:rPr>
            <w:fldChar w:fldCharType="end"/>
          </w:r>
        </w:p>
        <w:p>
          <w:pPr>
            <w:pStyle w:val="21"/>
            <w:tabs>
              <w:tab w:val="right" w:leader="dot" w:pos="8296"/>
            </w:tabs>
            <w:spacing w:line="360" w:lineRule="auto"/>
            <w:rPr>
              <w:rFonts w:eastAsiaTheme="minorEastAsia"/>
              <w:sz w:val="24"/>
            </w:rPr>
          </w:pPr>
          <w:r>
            <w:fldChar w:fldCharType="begin"/>
          </w:r>
          <w:r>
            <w:instrText xml:space="preserve"> HYPERLINK \l "_Toc207900414" </w:instrText>
          </w:r>
          <w:r>
            <w:fldChar w:fldCharType="separate"/>
          </w:r>
          <w:r>
            <w:rPr>
              <w:rStyle w:val="31"/>
              <w:rFonts w:eastAsiaTheme="minorEastAsia"/>
              <w:bCs/>
              <w:kern w:val="44"/>
              <w:sz w:val="24"/>
            </w:rPr>
            <w:t>2 总体要求</w:t>
          </w:r>
          <w:r>
            <w:rPr>
              <w:rFonts w:eastAsiaTheme="minorEastAsia"/>
              <w:sz w:val="24"/>
            </w:rPr>
            <w:tab/>
          </w:r>
          <w:r>
            <w:rPr>
              <w:rFonts w:eastAsiaTheme="minorEastAsia"/>
              <w:sz w:val="24"/>
            </w:rPr>
            <w:fldChar w:fldCharType="begin"/>
          </w:r>
          <w:r>
            <w:rPr>
              <w:rFonts w:eastAsiaTheme="minorEastAsia"/>
              <w:sz w:val="24"/>
            </w:rPr>
            <w:instrText xml:space="preserve"> PAGEREF _Toc207900414 \h </w:instrText>
          </w:r>
          <w:r>
            <w:rPr>
              <w:rFonts w:eastAsiaTheme="minorEastAsia"/>
              <w:sz w:val="24"/>
            </w:rPr>
            <w:fldChar w:fldCharType="separate"/>
          </w:r>
          <w:r>
            <w:rPr>
              <w:rFonts w:eastAsiaTheme="minorEastAsia"/>
              <w:sz w:val="24"/>
            </w:rPr>
            <w:t>10</w:t>
          </w:r>
          <w:r>
            <w:rPr>
              <w:rFonts w:eastAsiaTheme="minorEastAsia"/>
              <w:sz w:val="24"/>
            </w:rPr>
            <w:fldChar w:fldCharType="end"/>
          </w:r>
          <w:r>
            <w:rPr>
              <w:rFonts w:eastAsiaTheme="minorEastAsia"/>
              <w:sz w:val="24"/>
            </w:rPr>
            <w:fldChar w:fldCharType="end"/>
          </w:r>
        </w:p>
        <w:p>
          <w:pPr>
            <w:pStyle w:val="21"/>
            <w:tabs>
              <w:tab w:val="right" w:leader="dot" w:pos="8296"/>
            </w:tabs>
            <w:spacing w:line="360" w:lineRule="auto"/>
            <w:rPr>
              <w:rFonts w:eastAsiaTheme="minorEastAsia"/>
              <w:sz w:val="24"/>
            </w:rPr>
          </w:pPr>
          <w:r>
            <w:fldChar w:fldCharType="begin"/>
          </w:r>
          <w:r>
            <w:instrText xml:space="preserve"> HYPERLINK \l "_Toc207900415" </w:instrText>
          </w:r>
          <w:r>
            <w:fldChar w:fldCharType="separate"/>
          </w:r>
          <w:r>
            <w:rPr>
              <w:rStyle w:val="31"/>
              <w:rFonts w:eastAsiaTheme="minorEastAsia"/>
              <w:bCs/>
              <w:kern w:val="44"/>
              <w:sz w:val="24"/>
            </w:rPr>
            <w:t>3 货物要求</w:t>
          </w:r>
          <w:r>
            <w:rPr>
              <w:rFonts w:eastAsiaTheme="minorEastAsia"/>
              <w:sz w:val="24"/>
            </w:rPr>
            <w:tab/>
          </w:r>
          <w:r>
            <w:rPr>
              <w:rFonts w:eastAsiaTheme="minorEastAsia"/>
              <w:sz w:val="24"/>
            </w:rPr>
            <w:fldChar w:fldCharType="begin"/>
          </w:r>
          <w:r>
            <w:rPr>
              <w:rFonts w:eastAsiaTheme="minorEastAsia"/>
              <w:sz w:val="24"/>
            </w:rPr>
            <w:instrText xml:space="preserve"> PAGEREF _Toc207900415 \h </w:instrText>
          </w:r>
          <w:r>
            <w:rPr>
              <w:rFonts w:eastAsiaTheme="minorEastAsia"/>
              <w:sz w:val="24"/>
            </w:rPr>
            <w:fldChar w:fldCharType="separate"/>
          </w:r>
          <w:r>
            <w:rPr>
              <w:rFonts w:eastAsiaTheme="minorEastAsia"/>
              <w:sz w:val="24"/>
            </w:rPr>
            <w:t>12</w:t>
          </w:r>
          <w:r>
            <w:rPr>
              <w:rFonts w:eastAsiaTheme="minorEastAsia"/>
              <w:sz w:val="24"/>
            </w:rPr>
            <w:fldChar w:fldCharType="end"/>
          </w:r>
          <w:r>
            <w:rPr>
              <w:rFonts w:eastAsiaTheme="minorEastAsia"/>
              <w:sz w:val="24"/>
            </w:rPr>
            <w:fldChar w:fldCharType="end"/>
          </w:r>
        </w:p>
        <w:p>
          <w:pPr>
            <w:pStyle w:val="21"/>
            <w:tabs>
              <w:tab w:val="right" w:leader="dot" w:pos="8296"/>
            </w:tabs>
            <w:spacing w:line="360" w:lineRule="auto"/>
            <w:rPr>
              <w:rFonts w:eastAsiaTheme="minorEastAsia"/>
              <w:sz w:val="24"/>
            </w:rPr>
          </w:pPr>
          <w:r>
            <w:fldChar w:fldCharType="begin"/>
          </w:r>
          <w:r>
            <w:instrText xml:space="preserve"> HYPERLINK \l "_Toc207900416" </w:instrText>
          </w:r>
          <w:r>
            <w:fldChar w:fldCharType="separate"/>
          </w:r>
          <w:r>
            <w:rPr>
              <w:rStyle w:val="31"/>
              <w:rFonts w:eastAsiaTheme="minorEastAsia"/>
              <w:bCs/>
              <w:kern w:val="44"/>
              <w:sz w:val="24"/>
            </w:rPr>
            <w:t>4 包装要求</w:t>
          </w:r>
          <w:r>
            <w:rPr>
              <w:rFonts w:eastAsiaTheme="minorEastAsia"/>
              <w:sz w:val="24"/>
            </w:rPr>
            <w:tab/>
          </w:r>
          <w:r>
            <w:rPr>
              <w:rFonts w:eastAsiaTheme="minorEastAsia"/>
              <w:sz w:val="24"/>
            </w:rPr>
            <w:fldChar w:fldCharType="begin"/>
          </w:r>
          <w:r>
            <w:rPr>
              <w:rFonts w:eastAsiaTheme="minorEastAsia"/>
              <w:sz w:val="24"/>
            </w:rPr>
            <w:instrText xml:space="preserve"> PAGEREF _Toc207900416 \h </w:instrText>
          </w:r>
          <w:r>
            <w:rPr>
              <w:rFonts w:eastAsiaTheme="minorEastAsia"/>
              <w:sz w:val="24"/>
            </w:rPr>
            <w:fldChar w:fldCharType="separate"/>
          </w:r>
          <w:r>
            <w:rPr>
              <w:rFonts w:eastAsiaTheme="minorEastAsia"/>
              <w:sz w:val="24"/>
            </w:rPr>
            <w:t>13</w:t>
          </w:r>
          <w:r>
            <w:rPr>
              <w:rFonts w:eastAsiaTheme="minorEastAsia"/>
              <w:sz w:val="24"/>
            </w:rPr>
            <w:fldChar w:fldCharType="end"/>
          </w:r>
          <w:r>
            <w:rPr>
              <w:rFonts w:eastAsiaTheme="minorEastAsia"/>
              <w:sz w:val="24"/>
            </w:rPr>
            <w:fldChar w:fldCharType="end"/>
          </w:r>
        </w:p>
        <w:p>
          <w:pPr>
            <w:pStyle w:val="21"/>
            <w:tabs>
              <w:tab w:val="right" w:leader="dot" w:pos="8296"/>
            </w:tabs>
            <w:spacing w:line="360" w:lineRule="auto"/>
            <w:rPr>
              <w:rFonts w:eastAsiaTheme="minorEastAsia"/>
              <w:sz w:val="24"/>
            </w:rPr>
          </w:pPr>
          <w:r>
            <w:fldChar w:fldCharType="begin"/>
          </w:r>
          <w:r>
            <w:instrText xml:space="preserve"> HYPERLINK \l "_Toc207900417" </w:instrText>
          </w:r>
          <w:r>
            <w:fldChar w:fldCharType="separate"/>
          </w:r>
          <w:r>
            <w:rPr>
              <w:rStyle w:val="31"/>
              <w:rFonts w:eastAsiaTheme="minorEastAsia"/>
              <w:bCs/>
              <w:kern w:val="44"/>
              <w:sz w:val="24"/>
            </w:rPr>
            <w:t>5 交货要求</w:t>
          </w:r>
          <w:r>
            <w:rPr>
              <w:rFonts w:eastAsiaTheme="minorEastAsia"/>
              <w:sz w:val="24"/>
            </w:rPr>
            <w:tab/>
          </w:r>
          <w:r>
            <w:rPr>
              <w:rFonts w:eastAsiaTheme="minorEastAsia"/>
              <w:sz w:val="24"/>
            </w:rPr>
            <w:fldChar w:fldCharType="begin"/>
          </w:r>
          <w:r>
            <w:rPr>
              <w:rFonts w:eastAsiaTheme="minorEastAsia"/>
              <w:sz w:val="24"/>
            </w:rPr>
            <w:instrText xml:space="preserve"> PAGEREF _Toc207900417 \h </w:instrText>
          </w:r>
          <w:r>
            <w:rPr>
              <w:rFonts w:eastAsiaTheme="minorEastAsia"/>
              <w:sz w:val="24"/>
            </w:rPr>
            <w:fldChar w:fldCharType="separate"/>
          </w:r>
          <w:r>
            <w:rPr>
              <w:rFonts w:eastAsiaTheme="minorEastAsia"/>
              <w:sz w:val="24"/>
            </w:rPr>
            <w:t>14</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"_Toc207900418" </w:instrText>
          </w:r>
          <w:r>
            <w:fldChar w:fldCharType="separate"/>
          </w:r>
          <w:r>
            <w:rPr>
              <w:rStyle w:val="31"/>
              <w:rFonts w:eastAsiaTheme="minorEastAsia"/>
              <w:bCs/>
              <w:sz w:val="24"/>
            </w:rPr>
            <w:t>5.1交货地点</w:t>
          </w:r>
          <w:r>
            <w:rPr>
              <w:rFonts w:eastAsiaTheme="minorEastAsia"/>
              <w:sz w:val="24"/>
            </w:rPr>
            <w:tab/>
          </w:r>
          <w:r>
            <w:rPr>
              <w:rFonts w:eastAsiaTheme="minorEastAsia"/>
              <w:sz w:val="24"/>
            </w:rPr>
            <w:fldChar w:fldCharType="begin"/>
          </w:r>
          <w:r>
            <w:rPr>
              <w:rFonts w:eastAsiaTheme="minorEastAsia"/>
              <w:sz w:val="24"/>
            </w:rPr>
            <w:instrText xml:space="preserve"> PAGEREF _Toc207900418 \h </w:instrText>
          </w:r>
          <w:r>
            <w:rPr>
              <w:rFonts w:eastAsiaTheme="minorEastAsia"/>
              <w:sz w:val="24"/>
            </w:rPr>
            <w:fldChar w:fldCharType="separate"/>
          </w:r>
          <w:r>
            <w:rPr>
              <w:rFonts w:eastAsiaTheme="minorEastAsia"/>
              <w:sz w:val="24"/>
            </w:rPr>
            <w:t>14</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"_Toc207900419" </w:instrText>
          </w:r>
          <w:r>
            <w:fldChar w:fldCharType="separate"/>
          </w:r>
          <w:r>
            <w:rPr>
              <w:rStyle w:val="31"/>
              <w:rFonts w:eastAsiaTheme="minorEastAsia"/>
              <w:bCs/>
              <w:sz w:val="24"/>
            </w:rPr>
            <w:t>5.2交货时间</w:t>
          </w:r>
          <w:r>
            <w:rPr>
              <w:rFonts w:eastAsiaTheme="minorEastAsia"/>
              <w:sz w:val="24"/>
            </w:rPr>
            <w:tab/>
          </w:r>
          <w:r>
            <w:rPr>
              <w:rFonts w:eastAsiaTheme="minorEastAsia"/>
              <w:sz w:val="24"/>
            </w:rPr>
            <w:fldChar w:fldCharType="begin"/>
          </w:r>
          <w:r>
            <w:rPr>
              <w:rFonts w:eastAsiaTheme="minorEastAsia"/>
              <w:sz w:val="24"/>
            </w:rPr>
            <w:instrText xml:space="preserve"> PAGEREF _Toc207900419 \h </w:instrText>
          </w:r>
          <w:r>
            <w:rPr>
              <w:rFonts w:eastAsiaTheme="minorEastAsia"/>
              <w:sz w:val="24"/>
            </w:rPr>
            <w:fldChar w:fldCharType="separate"/>
          </w:r>
          <w:r>
            <w:rPr>
              <w:rFonts w:eastAsiaTheme="minorEastAsia"/>
              <w:sz w:val="24"/>
            </w:rPr>
            <w:t>14</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"_Toc207900420" </w:instrText>
          </w:r>
          <w:r>
            <w:fldChar w:fldCharType="separate"/>
          </w:r>
          <w:r>
            <w:rPr>
              <w:rStyle w:val="31"/>
              <w:rFonts w:eastAsiaTheme="minorEastAsia"/>
              <w:bCs/>
              <w:sz w:val="24"/>
            </w:rPr>
            <w:t>5.3交货内容</w:t>
          </w:r>
          <w:r>
            <w:rPr>
              <w:rFonts w:eastAsiaTheme="minorEastAsia"/>
              <w:sz w:val="24"/>
            </w:rPr>
            <w:tab/>
          </w:r>
          <w:r>
            <w:rPr>
              <w:rFonts w:eastAsiaTheme="minorEastAsia"/>
              <w:sz w:val="24"/>
            </w:rPr>
            <w:fldChar w:fldCharType="begin"/>
          </w:r>
          <w:r>
            <w:rPr>
              <w:rFonts w:eastAsiaTheme="minorEastAsia"/>
              <w:sz w:val="24"/>
            </w:rPr>
            <w:instrText xml:space="preserve"> PAGEREF _Toc207900420 \h </w:instrText>
          </w:r>
          <w:r>
            <w:rPr>
              <w:rFonts w:eastAsiaTheme="minorEastAsia"/>
              <w:sz w:val="24"/>
            </w:rPr>
            <w:fldChar w:fldCharType="separate"/>
          </w:r>
          <w:r>
            <w:rPr>
              <w:rFonts w:eastAsiaTheme="minorEastAsia"/>
              <w:sz w:val="24"/>
            </w:rPr>
            <w:t>14</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"_Toc207900421" </w:instrText>
          </w:r>
          <w:r>
            <w:fldChar w:fldCharType="separate"/>
          </w:r>
          <w:r>
            <w:rPr>
              <w:rStyle w:val="31"/>
              <w:rFonts w:eastAsiaTheme="minorEastAsia"/>
              <w:bCs/>
              <w:sz w:val="24"/>
            </w:rPr>
            <w:t>5.4装卸要求</w:t>
          </w:r>
          <w:r>
            <w:rPr>
              <w:rFonts w:eastAsiaTheme="minorEastAsia"/>
              <w:sz w:val="24"/>
            </w:rPr>
            <w:tab/>
          </w:r>
          <w:r>
            <w:rPr>
              <w:rFonts w:eastAsiaTheme="minorEastAsia"/>
              <w:sz w:val="24"/>
            </w:rPr>
            <w:fldChar w:fldCharType="begin"/>
          </w:r>
          <w:r>
            <w:rPr>
              <w:rFonts w:eastAsiaTheme="minorEastAsia"/>
              <w:sz w:val="24"/>
            </w:rPr>
            <w:instrText xml:space="preserve"> PAGEREF _Toc207900421 \h </w:instrText>
          </w:r>
          <w:r>
            <w:rPr>
              <w:rFonts w:eastAsiaTheme="minorEastAsia"/>
              <w:sz w:val="24"/>
            </w:rPr>
            <w:fldChar w:fldCharType="separate"/>
          </w:r>
          <w:r>
            <w:rPr>
              <w:rFonts w:eastAsiaTheme="minorEastAsia"/>
              <w:sz w:val="24"/>
            </w:rPr>
            <w:t>15</w:t>
          </w:r>
          <w:r>
            <w:rPr>
              <w:rFonts w:eastAsiaTheme="minorEastAsia"/>
              <w:sz w:val="24"/>
            </w:rPr>
            <w:fldChar w:fldCharType="end"/>
          </w:r>
          <w:r>
            <w:rPr>
              <w:rFonts w:eastAsiaTheme="minorEastAsia"/>
              <w:sz w:val="24"/>
            </w:rPr>
            <w:fldChar w:fldCharType="end"/>
          </w:r>
        </w:p>
        <w:p>
          <w:pPr>
            <w:pStyle w:val="21"/>
            <w:tabs>
              <w:tab w:val="right" w:leader="dot" w:pos="8296"/>
            </w:tabs>
            <w:spacing w:line="360" w:lineRule="auto"/>
            <w:rPr>
              <w:rFonts w:eastAsiaTheme="minorEastAsia"/>
              <w:sz w:val="24"/>
            </w:rPr>
          </w:pPr>
          <w:r>
            <w:fldChar w:fldCharType="begin"/>
          </w:r>
          <w:r>
            <w:instrText xml:space="preserve"> HYPERLINK \l "_Toc207900422" </w:instrText>
          </w:r>
          <w:r>
            <w:fldChar w:fldCharType="separate"/>
          </w:r>
          <w:r>
            <w:rPr>
              <w:rStyle w:val="31"/>
              <w:rFonts w:eastAsiaTheme="minorEastAsia"/>
              <w:bCs/>
              <w:kern w:val="44"/>
              <w:sz w:val="24"/>
            </w:rPr>
            <w:t>6 技术服务</w:t>
          </w:r>
          <w:r>
            <w:rPr>
              <w:rFonts w:eastAsiaTheme="minorEastAsia"/>
              <w:sz w:val="24"/>
            </w:rPr>
            <w:tab/>
          </w:r>
          <w:r>
            <w:rPr>
              <w:rFonts w:eastAsiaTheme="minorEastAsia"/>
              <w:sz w:val="24"/>
            </w:rPr>
            <w:fldChar w:fldCharType="begin"/>
          </w:r>
          <w:r>
            <w:rPr>
              <w:rFonts w:eastAsiaTheme="minorEastAsia"/>
              <w:sz w:val="24"/>
            </w:rPr>
            <w:instrText xml:space="preserve"> PAGEREF _Toc207900422 \h </w:instrText>
          </w:r>
          <w:r>
            <w:rPr>
              <w:rFonts w:eastAsiaTheme="minorEastAsia"/>
              <w:sz w:val="24"/>
            </w:rPr>
            <w:fldChar w:fldCharType="separate"/>
          </w:r>
          <w:r>
            <w:rPr>
              <w:rFonts w:eastAsiaTheme="minorEastAsia"/>
              <w:sz w:val="24"/>
            </w:rPr>
            <w:t>16</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"_Toc207900423" </w:instrText>
          </w:r>
          <w:r>
            <w:fldChar w:fldCharType="separate"/>
          </w:r>
          <w:r>
            <w:rPr>
              <w:rStyle w:val="31"/>
              <w:rFonts w:eastAsiaTheme="minorEastAsia"/>
              <w:bCs/>
              <w:sz w:val="24"/>
            </w:rPr>
            <w:t>6.1技术服务</w:t>
          </w:r>
          <w:r>
            <w:rPr>
              <w:rFonts w:eastAsiaTheme="minorEastAsia"/>
              <w:sz w:val="24"/>
            </w:rPr>
            <w:tab/>
          </w:r>
          <w:r>
            <w:rPr>
              <w:rFonts w:eastAsiaTheme="minorEastAsia"/>
              <w:sz w:val="24"/>
            </w:rPr>
            <w:fldChar w:fldCharType="begin"/>
          </w:r>
          <w:r>
            <w:rPr>
              <w:rFonts w:eastAsiaTheme="minorEastAsia"/>
              <w:sz w:val="24"/>
            </w:rPr>
            <w:instrText xml:space="preserve"> PAGEREF _Toc207900423 \h </w:instrText>
          </w:r>
          <w:r>
            <w:rPr>
              <w:rFonts w:eastAsiaTheme="minorEastAsia"/>
              <w:sz w:val="24"/>
            </w:rPr>
            <w:fldChar w:fldCharType="separate"/>
          </w:r>
          <w:r>
            <w:rPr>
              <w:rFonts w:eastAsiaTheme="minorEastAsia"/>
              <w:sz w:val="24"/>
            </w:rPr>
            <w:t>16</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"_Toc207900424" </w:instrText>
          </w:r>
          <w:r>
            <w:fldChar w:fldCharType="separate"/>
          </w:r>
          <w:r>
            <w:rPr>
              <w:rStyle w:val="31"/>
              <w:rFonts w:eastAsiaTheme="minorEastAsia"/>
              <w:bCs/>
              <w:sz w:val="24"/>
            </w:rPr>
            <w:t>6.2安装与试调</w:t>
          </w:r>
          <w:r>
            <w:rPr>
              <w:rFonts w:eastAsiaTheme="minorEastAsia"/>
              <w:sz w:val="24"/>
            </w:rPr>
            <w:tab/>
          </w:r>
          <w:r>
            <w:rPr>
              <w:rFonts w:eastAsiaTheme="minorEastAsia"/>
              <w:sz w:val="24"/>
            </w:rPr>
            <w:fldChar w:fldCharType="begin"/>
          </w:r>
          <w:r>
            <w:rPr>
              <w:rFonts w:eastAsiaTheme="minorEastAsia"/>
              <w:sz w:val="24"/>
            </w:rPr>
            <w:instrText xml:space="preserve"> PAGEREF _Toc207900424 \h </w:instrText>
          </w:r>
          <w:r>
            <w:rPr>
              <w:rFonts w:eastAsiaTheme="minorEastAsia"/>
              <w:sz w:val="24"/>
            </w:rPr>
            <w:fldChar w:fldCharType="separate"/>
          </w:r>
          <w:r>
            <w:rPr>
              <w:rFonts w:eastAsiaTheme="minorEastAsia"/>
              <w:sz w:val="24"/>
            </w:rPr>
            <w:t>16</w:t>
          </w:r>
          <w:r>
            <w:rPr>
              <w:rFonts w:eastAsiaTheme="minorEastAsia"/>
              <w:sz w:val="24"/>
            </w:rPr>
            <w:fldChar w:fldCharType="end"/>
          </w:r>
          <w:r>
            <w:rPr>
              <w:rFonts w:eastAsiaTheme="minorEastAsia"/>
              <w:sz w:val="24"/>
            </w:rPr>
            <w:fldChar w:fldCharType="end"/>
          </w:r>
        </w:p>
        <w:p>
          <w:pPr>
            <w:pStyle w:val="21"/>
            <w:tabs>
              <w:tab w:val="right" w:leader="dot" w:pos="8296"/>
            </w:tabs>
            <w:spacing w:line="360" w:lineRule="auto"/>
            <w:rPr>
              <w:rFonts w:eastAsiaTheme="minorEastAsia"/>
              <w:sz w:val="24"/>
            </w:rPr>
          </w:pPr>
          <w:r>
            <w:fldChar w:fldCharType="begin"/>
          </w:r>
          <w:r>
            <w:instrText xml:space="preserve"> HYPERLINK \l "_Toc207900425" </w:instrText>
          </w:r>
          <w:r>
            <w:fldChar w:fldCharType="separate"/>
          </w:r>
          <w:r>
            <w:rPr>
              <w:rStyle w:val="31"/>
              <w:rFonts w:eastAsiaTheme="minorEastAsia"/>
              <w:sz w:val="24"/>
            </w:rPr>
            <w:t>第三节 技术要求</w:t>
          </w:r>
          <w:r>
            <w:rPr>
              <w:rFonts w:eastAsiaTheme="minorEastAsia"/>
              <w:sz w:val="24"/>
            </w:rPr>
            <w:tab/>
          </w:r>
          <w:r>
            <w:rPr>
              <w:rFonts w:eastAsiaTheme="minorEastAsia"/>
              <w:sz w:val="24"/>
            </w:rPr>
            <w:fldChar w:fldCharType="begin"/>
          </w:r>
          <w:r>
            <w:rPr>
              <w:rFonts w:eastAsiaTheme="minorEastAsia"/>
              <w:sz w:val="24"/>
            </w:rPr>
            <w:instrText xml:space="preserve"> PAGEREF _Toc207900425 \h </w:instrText>
          </w:r>
          <w:r>
            <w:rPr>
              <w:rFonts w:eastAsiaTheme="minorEastAsia"/>
              <w:sz w:val="24"/>
            </w:rPr>
            <w:fldChar w:fldCharType="separate"/>
          </w:r>
          <w:r>
            <w:rPr>
              <w:rFonts w:eastAsiaTheme="minorEastAsia"/>
              <w:sz w:val="24"/>
            </w:rPr>
            <w:t>18</w:t>
          </w:r>
          <w:r>
            <w:rPr>
              <w:rFonts w:eastAsiaTheme="minorEastAsia"/>
              <w:sz w:val="24"/>
            </w:rPr>
            <w:fldChar w:fldCharType="end"/>
          </w:r>
          <w:r>
            <w:rPr>
              <w:rFonts w:eastAsiaTheme="minorEastAsia"/>
              <w:sz w:val="24"/>
            </w:rPr>
            <w:fldChar w:fldCharType="end"/>
          </w:r>
        </w:p>
        <w:p>
          <w:pPr>
            <w:pStyle w:val="21"/>
            <w:tabs>
              <w:tab w:val="right" w:leader="dot" w:pos="8296"/>
            </w:tabs>
            <w:spacing w:line="360" w:lineRule="auto"/>
            <w:rPr>
              <w:rFonts w:eastAsiaTheme="minorEastAsia"/>
              <w:sz w:val="24"/>
            </w:rPr>
          </w:pPr>
          <w:r>
            <w:fldChar w:fldCharType="begin"/>
          </w:r>
          <w:r>
            <w:instrText xml:space="preserve"> HYPERLINK \l "_Toc207900426" </w:instrText>
          </w:r>
          <w:r>
            <w:fldChar w:fldCharType="separate"/>
          </w:r>
          <w:r>
            <w:rPr>
              <w:rStyle w:val="31"/>
              <w:rFonts w:eastAsiaTheme="minorEastAsia"/>
              <w:bCs/>
              <w:kern w:val="44"/>
              <w:sz w:val="24"/>
            </w:rPr>
            <w:t>1 技术描述</w:t>
          </w:r>
          <w:r>
            <w:rPr>
              <w:rFonts w:eastAsiaTheme="minorEastAsia"/>
              <w:sz w:val="24"/>
            </w:rPr>
            <w:tab/>
          </w:r>
          <w:r>
            <w:rPr>
              <w:rFonts w:eastAsiaTheme="minorEastAsia"/>
              <w:sz w:val="24"/>
            </w:rPr>
            <w:fldChar w:fldCharType="begin"/>
          </w:r>
          <w:r>
            <w:rPr>
              <w:rFonts w:eastAsiaTheme="minorEastAsia"/>
              <w:sz w:val="24"/>
            </w:rPr>
            <w:instrText xml:space="preserve"> PAGEREF _Toc207900426 \h </w:instrText>
          </w:r>
          <w:r>
            <w:rPr>
              <w:rFonts w:eastAsiaTheme="minorEastAsia"/>
              <w:sz w:val="24"/>
            </w:rPr>
            <w:fldChar w:fldCharType="separate"/>
          </w:r>
          <w:r>
            <w:rPr>
              <w:rFonts w:eastAsiaTheme="minorEastAsia"/>
              <w:sz w:val="24"/>
            </w:rPr>
            <w:t>18</w:t>
          </w:r>
          <w:r>
            <w:rPr>
              <w:rFonts w:eastAsiaTheme="minorEastAsia"/>
              <w:sz w:val="24"/>
            </w:rPr>
            <w:fldChar w:fldCharType="end"/>
          </w:r>
          <w:r>
            <w:rPr>
              <w:rFonts w:eastAsiaTheme="minorEastAsia"/>
              <w:sz w:val="24"/>
            </w:rPr>
            <w:fldChar w:fldCharType="end"/>
          </w:r>
        </w:p>
        <w:p>
          <w:pPr>
            <w:pStyle w:val="21"/>
            <w:tabs>
              <w:tab w:val="right" w:leader="dot" w:pos="8296"/>
            </w:tabs>
            <w:spacing w:line="360" w:lineRule="auto"/>
            <w:rPr>
              <w:rFonts w:eastAsiaTheme="minorEastAsia"/>
              <w:sz w:val="24"/>
            </w:rPr>
          </w:pPr>
          <w:r>
            <w:fldChar w:fldCharType="begin"/>
          </w:r>
          <w:r>
            <w:instrText xml:space="preserve"> HYPERLINK \l "_Toc207900427" </w:instrText>
          </w:r>
          <w:r>
            <w:fldChar w:fldCharType="separate"/>
          </w:r>
          <w:r>
            <w:rPr>
              <w:rStyle w:val="31"/>
              <w:rFonts w:eastAsiaTheme="minorEastAsia"/>
              <w:bCs/>
              <w:kern w:val="44"/>
              <w:sz w:val="24"/>
            </w:rPr>
            <w:t>2 通沟污泥处置系统技术要求</w:t>
          </w:r>
          <w:r>
            <w:rPr>
              <w:rFonts w:eastAsiaTheme="minorEastAsia"/>
              <w:sz w:val="24"/>
            </w:rPr>
            <w:tab/>
          </w:r>
          <w:r>
            <w:rPr>
              <w:rFonts w:eastAsiaTheme="minorEastAsia"/>
              <w:sz w:val="24"/>
            </w:rPr>
            <w:fldChar w:fldCharType="begin"/>
          </w:r>
          <w:r>
            <w:rPr>
              <w:rFonts w:eastAsiaTheme="minorEastAsia"/>
              <w:sz w:val="24"/>
            </w:rPr>
            <w:instrText xml:space="preserve"> PAGEREF _Toc207900427 \h </w:instrText>
          </w:r>
          <w:r>
            <w:rPr>
              <w:rFonts w:eastAsiaTheme="minorEastAsia"/>
              <w:sz w:val="24"/>
            </w:rPr>
            <w:fldChar w:fldCharType="separate"/>
          </w:r>
          <w:r>
            <w:rPr>
              <w:rFonts w:eastAsiaTheme="minorEastAsia"/>
              <w:sz w:val="24"/>
            </w:rPr>
            <w:t>18</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"_Toc207900428" </w:instrText>
          </w:r>
          <w:r>
            <w:fldChar w:fldCharType="separate"/>
          </w:r>
          <w:r>
            <w:rPr>
              <w:rStyle w:val="31"/>
              <w:rFonts w:eastAsiaTheme="minorEastAsia"/>
              <w:bCs/>
              <w:sz w:val="24"/>
            </w:rPr>
            <w:t>2.1振动筛技术要求</w:t>
          </w:r>
          <w:r>
            <w:rPr>
              <w:rFonts w:eastAsiaTheme="minorEastAsia"/>
              <w:sz w:val="24"/>
            </w:rPr>
            <w:tab/>
          </w:r>
          <w:r>
            <w:rPr>
              <w:rFonts w:eastAsiaTheme="minorEastAsia"/>
              <w:sz w:val="24"/>
            </w:rPr>
            <w:fldChar w:fldCharType="begin"/>
          </w:r>
          <w:r>
            <w:rPr>
              <w:rFonts w:eastAsiaTheme="minorEastAsia"/>
              <w:sz w:val="24"/>
            </w:rPr>
            <w:instrText xml:space="preserve"> PAGEREF _Toc207900428 \h </w:instrText>
          </w:r>
          <w:r>
            <w:rPr>
              <w:rFonts w:eastAsiaTheme="minorEastAsia"/>
              <w:sz w:val="24"/>
            </w:rPr>
            <w:fldChar w:fldCharType="separate"/>
          </w:r>
          <w:r>
            <w:rPr>
              <w:rFonts w:eastAsiaTheme="minorEastAsia"/>
              <w:sz w:val="24"/>
            </w:rPr>
            <w:t>18</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"_Toc207900429" </w:instrText>
          </w:r>
          <w:r>
            <w:fldChar w:fldCharType="separate"/>
          </w:r>
          <w:r>
            <w:rPr>
              <w:rStyle w:val="31"/>
              <w:rFonts w:eastAsiaTheme="minorEastAsia"/>
              <w:bCs/>
              <w:sz w:val="24"/>
            </w:rPr>
            <w:t>2.2喂料装置技术要求</w:t>
          </w:r>
          <w:r>
            <w:rPr>
              <w:rFonts w:eastAsiaTheme="minorEastAsia"/>
              <w:sz w:val="24"/>
            </w:rPr>
            <w:tab/>
          </w:r>
          <w:r>
            <w:rPr>
              <w:rFonts w:eastAsiaTheme="minorEastAsia"/>
              <w:sz w:val="24"/>
            </w:rPr>
            <w:fldChar w:fldCharType="begin"/>
          </w:r>
          <w:r>
            <w:rPr>
              <w:rFonts w:eastAsiaTheme="minorEastAsia"/>
              <w:sz w:val="24"/>
            </w:rPr>
            <w:instrText xml:space="preserve"> PAGEREF _Toc207900429 \h </w:instrText>
          </w:r>
          <w:r>
            <w:rPr>
              <w:rFonts w:eastAsiaTheme="minorEastAsia"/>
              <w:sz w:val="24"/>
            </w:rPr>
            <w:fldChar w:fldCharType="separate"/>
          </w:r>
          <w:r>
            <w:rPr>
              <w:rFonts w:eastAsiaTheme="minorEastAsia"/>
              <w:sz w:val="24"/>
            </w:rPr>
            <w:t>19</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"_Toc207900430" </w:instrText>
          </w:r>
          <w:r>
            <w:fldChar w:fldCharType="separate"/>
          </w:r>
          <w:r>
            <w:rPr>
              <w:rStyle w:val="31"/>
              <w:rFonts w:eastAsiaTheme="minorEastAsia"/>
              <w:bCs/>
              <w:sz w:val="24"/>
            </w:rPr>
            <w:t>2.3洗涤转鼓技术要求</w:t>
          </w:r>
          <w:r>
            <w:rPr>
              <w:rFonts w:eastAsiaTheme="minorEastAsia"/>
              <w:sz w:val="24"/>
            </w:rPr>
            <w:tab/>
          </w:r>
          <w:r>
            <w:rPr>
              <w:rFonts w:eastAsiaTheme="minorEastAsia"/>
              <w:sz w:val="24"/>
            </w:rPr>
            <w:fldChar w:fldCharType="begin"/>
          </w:r>
          <w:r>
            <w:rPr>
              <w:rFonts w:eastAsiaTheme="minorEastAsia"/>
              <w:sz w:val="24"/>
            </w:rPr>
            <w:instrText xml:space="preserve"> PAGEREF _Toc207900430 \h </w:instrText>
          </w:r>
          <w:r>
            <w:rPr>
              <w:rFonts w:eastAsiaTheme="minorEastAsia"/>
              <w:sz w:val="24"/>
            </w:rPr>
            <w:fldChar w:fldCharType="separate"/>
          </w:r>
          <w:r>
            <w:rPr>
              <w:rFonts w:eastAsiaTheme="minorEastAsia"/>
              <w:sz w:val="24"/>
            </w:rPr>
            <w:t>20</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"_Toc207900431" </w:instrText>
          </w:r>
          <w:r>
            <w:fldChar w:fldCharType="separate"/>
          </w:r>
          <w:r>
            <w:rPr>
              <w:rStyle w:val="31"/>
              <w:rFonts w:eastAsiaTheme="minorEastAsia"/>
              <w:bCs/>
              <w:sz w:val="24"/>
            </w:rPr>
            <w:t>2.4洗砂装置技术要求</w:t>
          </w:r>
          <w:r>
            <w:rPr>
              <w:rFonts w:eastAsiaTheme="minorEastAsia"/>
              <w:sz w:val="24"/>
            </w:rPr>
            <w:tab/>
          </w:r>
          <w:r>
            <w:rPr>
              <w:rFonts w:eastAsiaTheme="minorEastAsia"/>
              <w:sz w:val="24"/>
            </w:rPr>
            <w:fldChar w:fldCharType="begin"/>
          </w:r>
          <w:r>
            <w:rPr>
              <w:rFonts w:eastAsiaTheme="minorEastAsia"/>
              <w:sz w:val="24"/>
            </w:rPr>
            <w:instrText xml:space="preserve"> PAGEREF _Toc207900431 \h </w:instrText>
          </w:r>
          <w:r>
            <w:rPr>
              <w:rFonts w:eastAsiaTheme="minorEastAsia"/>
              <w:sz w:val="24"/>
            </w:rPr>
            <w:fldChar w:fldCharType="separate"/>
          </w:r>
          <w:r>
            <w:rPr>
              <w:rFonts w:eastAsiaTheme="minorEastAsia"/>
              <w:sz w:val="24"/>
            </w:rPr>
            <w:t>20</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"_Toc207900432" </w:instrText>
          </w:r>
          <w:r>
            <w:fldChar w:fldCharType="separate"/>
          </w:r>
          <w:r>
            <w:rPr>
              <w:rStyle w:val="31"/>
              <w:rFonts w:eastAsiaTheme="minorEastAsia"/>
              <w:bCs/>
              <w:sz w:val="24"/>
            </w:rPr>
            <w:t>2.5精细格栅技术要求</w:t>
          </w:r>
          <w:r>
            <w:rPr>
              <w:rFonts w:eastAsiaTheme="minorEastAsia"/>
              <w:sz w:val="24"/>
            </w:rPr>
            <w:tab/>
          </w:r>
          <w:r>
            <w:rPr>
              <w:rFonts w:eastAsiaTheme="minorEastAsia"/>
              <w:sz w:val="24"/>
            </w:rPr>
            <w:fldChar w:fldCharType="begin"/>
          </w:r>
          <w:r>
            <w:rPr>
              <w:rFonts w:eastAsiaTheme="minorEastAsia"/>
              <w:sz w:val="24"/>
            </w:rPr>
            <w:instrText xml:space="preserve"> PAGEREF _Toc207900432 \h </w:instrText>
          </w:r>
          <w:r>
            <w:rPr>
              <w:rFonts w:eastAsiaTheme="minorEastAsia"/>
              <w:sz w:val="24"/>
            </w:rPr>
            <w:fldChar w:fldCharType="separate"/>
          </w:r>
          <w:r>
            <w:rPr>
              <w:rFonts w:eastAsiaTheme="minorEastAsia"/>
              <w:sz w:val="24"/>
            </w:rPr>
            <w:t>22</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"_Toc207900433" </w:instrText>
          </w:r>
          <w:r>
            <w:fldChar w:fldCharType="separate"/>
          </w:r>
          <w:r>
            <w:rPr>
              <w:rStyle w:val="31"/>
              <w:rFonts w:eastAsiaTheme="minorEastAsia"/>
              <w:bCs/>
              <w:sz w:val="24"/>
            </w:rPr>
            <w:t>2.6 起吊装置与抓斗技术要求</w:t>
          </w:r>
          <w:r>
            <w:rPr>
              <w:rFonts w:eastAsiaTheme="minorEastAsia"/>
              <w:sz w:val="24"/>
            </w:rPr>
            <w:tab/>
          </w:r>
          <w:r>
            <w:rPr>
              <w:rFonts w:eastAsiaTheme="minorEastAsia"/>
              <w:sz w:val="24"/>
            </w:rPr>
            <w:fldChar w:fldCharType="begin"/>
          </w:r>
          <w:r>
            <w:rPr>
              <w:rFonts w:eastAsiaTheme="minorEastAsia"/>
              <w:sz w:val="24"/>
            </w:rPr>
            <w:instrText xml:space="preserve"> PAGEREF _Toc207900433 \h </w:instrText>
          </w:r>
          <w:r>
            <w:rPr>
              <w:rFonts w:eastAsiaTheme="minorEastAsia"/>
              <w:sz w:val="24"/>
            </w:rPr>
            <w:fldChar w:fldCharType="separate"/>
          </w:r>
          <w:r>
            <w:rPr>
              <w:rFonts w:eastAsiaTheme="minorEastAsia"/>
              <w:sz w:val="24"/>
            </w:rPr>
            <w:t>22</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"_Toc207900434" </w:instrText>
          </w:r>
          <w:r>
            <w:fldChar w:fldCharType="separate"/>
          </w:r>
          <w:r>
            <w:rPr>
              <w:rStyle w:val="31"/>
              <w:rFonts w:eastAsiaTheme="minorEastAsia"/>
              <w:bCs/>
              <w:sz w:val="24"/>
            </w:rPr>
            <w:t>2.7 水力旋流分离器技术要求</w:t>
          </w:r>
          <w:r>
            <w:rPr>
              <w:rFonts w:eastAsiaTheme="minorEastAsia"/>
              <w:sz w:val="24"/>
            </w:rPr>
            <w:tab/>
          </w:r>
          <w:r>
            <w:rPr>
              <w:rFonts w:eastAsiaTheme="minorEastAsia"/>
              <w:sz w:val="24"/>
            </w:rPr>
            <w:fldChar w:fldCharType="begin"/>
          </w:r>
          <w:r>
            <w:rPr>
              <w:rFonts w:eastAsiaTheme="minorEastAsia"/>
              <w:sz w:val="24"/>
            </w:rPr>
            <w:instrText xml:space="preserve"> PAGEREF _Toc207900434 \h </w:instrText>
          </w:r>
          <w:r>
            <w:rPr>
              <w:rFonts w:eastAsiaTheme="minorEastAsia"/>
              <w:sz w:val="24"/>
            </w:rPr>
            <w:fldChar w:fldCharType="separate"/>
          </w:r>
          <w:r>
            <w:rPr>
              <w:rFonts w:eastAsiaTheme="minorEastAsia"/>
              <w:sz w:val="24"/>
            </w:rPr>
            <w:t>24</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"_Toc207900435" </w:instrText>
          </w:r>
          <w:r>
            <w:fldChar w:fldCharType="separate"/>
          </w:r>
          <w:r>
            <w:rPr>
              <w:rStyle w:val="31"/>
              <w:rFonts w:eastAsiaTheme="minorEastAsia"/>
              <w:bCs/>
              <w:sz w:val="24"/>
            </w:rPr>
            <w:t>2.8 砂水分离器技术要求</w:t>
          </w:r>
          <w:r>
            <w:rPr>
              <w:rFonts w:eastAsiaTheme="minorEastAsia"/>
              <w:sz w:val="24"/>
            </w:rPr>
            <w:tab/>
          </w:r>
          <w:r>
            <w:rPr>
              <w:rFonts w:eastAsiaTheme="minorEastAsia"/>
              <w:sz w:val="24"/>
            </w:rPr>
            <w:fldChar w:fldCharType="begin"/>
          </w:r>
          <w:r>
            <w:rPr>
              <w:rFonts w:eastAsiaTheme="minorEastAsia"/>
              <w:sz w:val="24"/>
            </w:rPr>
            <w:instrText xml:space="preserve"> PAGEREF _Toc207900435 \h </w:instrText>
          </w:r>
          <w:r>
            <w:rPr>
              <w:rFonts w:eastAsiaTheme="minorEastAsia"/>
              <w:sz w:val="24"/>
            </w:rPr>
            <w:fldChar w:fldCharType="separate"/>
          </w:r>
          <w:r>
            <w:rPr>
              <w:rFonts w:eastAsiaTheme="minorEastAsia"/>
              <w:sz w:val="24"/>
            </w:rPr>
            <w:t>25</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"_Toc207900436" </w:instrText>
          </w:r>
          <w:r>
            <w:fldChar w:fldCharType="separate"/>
          </w:r>
          <w:r>
            <w:rPr>
              <w:rStyle w:val="31"/>
              <w:rFonts w:eastAsiaTheme="minorEastAsia"/>
              <w:bCs/>
              <w:sz w:val="24"/>
            </w:rPr>
            <w:t>2.9 螺旋输送机技术要求</w:t>
          </w:r>
          <w:r>
            <w:rPr>
              <w:rFonts w:eastAsiaTheme="minorEastAsia"/>
              <w:sz w:val="24"/>
            </w:rPr>
            <w:tab/>
          </w:r>
          <w:r>
            <w:rPr>
              <w:rFonts w:eastAsiaTheme="minorEastAsia"/>
              <w:sz w:val="24"/>
            </w:rPr>
            <w:fldChar w:fldCharType="begin"/>
          </w:r>
          <w:r>
            <w:rPr>
              <w:rFonts w:eastAsiaTheme="minorEastAsia"/>
              <w:sz w:val="24"/>
            </w:rPr>
            <w:instrText xml:space="preserve"> PAGEREF _Toc207900436 \h </w:instrText>
          </w:r>
          <w:r>
            <w:rPr>
              <w:rFonts w:eastAsiaTheme="minorEastAsia"/>
              <w:sz w:val="24"/>
            </w:rPr>
            <w:fldChar w:fldCharType="separate"/>
          </w:r>
          <w:r>
            <w:rPr>
              <w:rFonts w:eastAsiaTheme="minorEastAsia"/>
              <w:sz w:val="24"/>
            </w:rPr>
            <w:t>25</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"_Toc207900437" </w:instrText>
          </w:r>
          <w:r>
            <w:fldChar w:fldCharType="separate"/>
          </w:r>
          <w:r>
            <w:rPr>
              <w:rStyle w:val="31"/>
              <w:rFonts w:eastAsiaTheme="minorEastAsia"/>
              <w:bCs/>
              <w:sz w:val="24"/>
            </w:rPr>
            <w:t>2.10不锈钢滤板技术要求</w:t>
          </w:r>
          <w:r>
            <w:rPr>
              <w:rFonts w:eastAsiaTheme="minorEastAsia"/>
              <w:sz w:val="24"/>
            </w:rPr>
            <w:tab/>
          </w:r>
          <w:r>
            <w:rPr>
              <w:rFonts w:eastAsiaTheme="minorEastAsia"/>
              <w:sz w:val="24"/>
            </w:rPr>
            <w:fldChar w:fldCharType="begin"/>
          </w:r>
          <w:r>
            <w:rPr>
              <w:rFonts w:eastAsiaTheme="minorEastAsia"/>
              <w:sz w:val="24"/>
            </w:rPr>
            <w:instrText xml:space="preserve"> PAGEREF _Toc207900437 \h </w:instrText>
          </w:r>
          <w:r>
            <w:rPr>
              <w:rFonts w:eastAsiaTheme="minorEastAsia"/>
              <w:sz w:val="24"/>
            </w:rPr>
            <w:fldChar w:fldCharType="separate"/>
          </w:r>
          <w:r>
            <w:rPr>
              <w:rFonts w:eastAsiaTheme="minorEastAsia"/>
              <w:sz w:val="24"/>
            </w:rPr>
            <w:t>26</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"_Toc207900438" </w:instrText>
          </w:r>
          <w:r>
            <w:fldChar w:fldCharType="separate"/>
          </w:r>
          <w:r>
            <w:rPr>
              <w:rStyle w:val="31"/>
              <w:rFonts w:eastAsiaTheme="minorEastAsia"/>
              <w:bCs/>
              <w:sz w:val="24"/>
            </w:rPr>
            <w:t>2.11潜水搅拌器技术要求</w:t>
          </w:r>
          <w:r>
            <w:rPr>
              <w:rFonts w:eastAsiaTheme="minorEastAsia"/>
              <w:sz w:val="24"/>
            </w:rPr>
            <w:tab/>
          </w:r>
          <w:r>
            <w:rPr>
              <w:rFonts w:eastAsiaTheme="minorEastAsia"/>
              <w:sz w:val="24"/>
            </w:rPr>
            <w:fldChar w:fldCharType="begin"/>
          </w:r>
          <w:r>
            <w:rPr>
              <w:rFonts w:eastAsiaTheme="minorEastAsia"/>
              <w:sz w:val="24"/>
            </w:rPr>
            <w:instrText xml:space="preserve"> PAGEREF _Toc207900438 \h </w:instrText>
          </w:r>
          <w:r>
            <w:rPr>
              <w:rFonts w:eastAsiaTheme="minorEastAsia"/>
              <w:sz w:val="24"/>
            </w:rPr>
            <w:fldChar w:fldCharType="separate"/>
          </w:r>
          <w:r>
            <w:rPr>
              <w:rFonts w:eastAsiaTheme="minorEastAsia"/>
              <w:sz w:val="24"/>
            </w:rPr>
            <w:t>26</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"_Toc207900439" </w:instrText>
          </w:r>
          <w:r>
            <w:fldChar w:fldCharType="separate"/>
          </w:r>
          <w:r>
            <w:rPr>
              <w:rStyle w:val="31"/>
              <w:rFonts w:eastAsiaTheme="minorEastAsia"/>
              <w:bCs/>
              <w:sz w:val="24"/>
            </w:rPr>
            <w:t>2.12 水泵类设备技术要求</w:t>
          </w:r>
          <w:r>
            <w:rPr>
              <w:rFonts w:eastAsiaTheme="minorEastAsia"/>
              <w:sz w:val="24"/>
            </w:rPr>
            <w:tab/>
          </w:r>
          <w:r>
            <w:rPr>
              <w:rFonts w:eastAsiaTheme="minorEastAsia"/>
              <w:sz w:val="24"/>
            </w:rPr>
            <w:fldChar w:fldCharType="begin"/>
          </w:r>
          <w:r>
            <w:rPr>
              <w:rFonts w:eastAsiaTheme="minorEastAsia"/>
              <w:sz w:val="24"/>
            </w:rPr>
            <w:instrText xml:space="preserve"> PAGEREF _Toc207900439 \h </w:instrText>
          </w:r>
          <w:r>
            <w:rPr>
              <w:rFonts w:eastAsiaTheme="minorEastAsia"/>
              <w:sz w:val="24"/>
            </w:rPr>
            <w:fldChar w:fldCharType="separate"/>
          </w:r>
          <w:r>
            <w:rPr>
              <w:rFonts w:eastAsiaTheme="minorEastAsia"/>
              <w:sz w:val="24"/>
            </w:rPr>
            <w:t>28</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"_Toc207900440" </w:instrText>
          </w:r>
          <w:r>
            <w:fldChar w:fldCharType="separate"/>
          </w:r>
          <w:r>
            <w:rPr>
              <w:rStyle w:val="31"/>
              <w:rFonts w:eastAsiaTheme="minorEastAsia"/>
              <w:bCs/>
              <w:sz w:val="24"/>
            </w:rPr>
            <w:t>2.13阀门类设备技术要求</w:t>
          </w:r>
          <w:r>
            <w:rPr>
              <w:rFonts w:eastAsiaTheme="minorEastAsia"/>
              <w:sz w:val="24"/>
            </w:rPr>
            <w:tab/>
          </w:r>
          <w:r>
            <w:rPr>
              <w:rFonts w:eastAsiaTheme="minorEastAsia"/>
              <w:sz w:val="24"/>
            </w:rPr>
            <w:fldChar w:fldCharType="begin"/>
          </w:r>
          <w:r>
            <w:rPr>
              <w:rFonts w:eastAsiaTheme="minorEastAsia"/>
              <w:sz w:val="24"/>
            </w:rPr>
            <w:instrText xml:space="preserve"> PAGEREF _Toc207900440 \h </w:instrText>
          </w:r>
          <w:r>
            <w:rPr>
              <w:rFonts w:eastAsiaTheme="minorEastAsia"/>
              <w:sz w:val="24"/>
            </w:rPr>
            <w:fldChar w:fldCharType="separate"/>
          </w:r>
          <w:r>
            <w:rPr>
              <w:rFonts w:eastAsiaTheme="minorEastAsia"/>
              <w:sz w:val="24"/>
            </w:rPr>
            <w:t>32</w:t>
          </w:r>
          <w:r>
            <w:rPr>
              <w:rFonts w:eastAsiaTheme="minorEastAsia"/>
              <w:sz w:val="24"/>
            </w:rPr>
            <w:fldChar w:fldCharType="end"/>
          </w:r>
          <w:r>
            <w:rPr>
              <w:rFonts w:eastAsiaTheme="minorEastAsia"/>
              <w:sz w:val="24"/>
            </w:rPr>
            <w:fldChar w:fldCharType="end"/>
          </w:r>
        </w:p>
        <w:p>
          <w:pPr>
            <w:pStyle w:val="21"/>
            <w:tabs>
              <w:tab w:val="right" w:leader="dot" w:pos="8296"/>
            </w:tabs>
            <w:spacing w:line="360" w:lineRule="auto"/>
            <w:rPr>
              <w:rFonts w:eastAsiaTheme="minorEastAsia"/>
              <w:sz w:val="24"/>
            </w:rPr>
          </w:pPr>
          <w:r>
            <w:fldChar w:fldCharType="begin"/>
          </w:r>
          <w:r>
            <w:instrText xml:space="preserve"> HYPERLINK \l "_Toc207900441" </w:instrText>
          </w:r>
          <w:r>
            <w:fldChar w:fldCharType="separate"/>
          </w:r>
          <w:r>
            <w:rPr>
              <w:rStyle w:val="31"/>
              <w:rFonts w:eastAsiaTheme="minorEastAsia"/>
              <w:bCs/>
              <w:kern w:val="44"/>
              <w:sz w:val="24"/>
            </w:rPr>
            <w:t>3 污泥脱水系统技术要求</w:t>
          </w:r>
          <w:r>
            <w:rPr>
              <w:rFonts w:eastAsiaTheme="minorEastAsia"/>
              <w:sz w:val="24"/>
            </w:rPr>
            <w:tab/>
          </w:r>
          <w:r>
            <w:rPr>
              <w:rFonts w:eastAsiaTheme="minorEastAsia"/>
              <w:sz w:val="24"/>
            </w:rPr>
            <w:fldChar w:fldCharType="begin"/>
          </w:r>
          <w:r>
            <w:rPr>
              <w:rFonts w:eastAsiaTheme="minorEastAsia"/>
              <w:sz w:val="24"/>
            </w:rPr>
            <w:instrText xml:space="preserve"> PAGEREF _Toc207900441 \h </w:instrText>
          </w:r>
          <w:r>
            <w:rPr>
              <w:rFonts w:eastAsiaTheme="minorEastAsia"/>
              <w:sz w:val="24"/>
            </w:rPr>
            <w:fldChar w:fldCharType="separate"/>
          </w:r>
          <w:r>
            <w:rPr>
              <w:rFonts w:eastAsiaTheme="minorEastAsia"/>
              <w:sz w:val="24"/>
            </w:rPr>
            <w:t>38</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"_Toc207900442" </w:instrText>
          </w:r>
          <w:r>
            <w:fldChar w:fldCharType="separate"/>
          </w:r>
          <w:r>
            <w:rPr>
              <w:rStyle w:val="31"/>
              <w:rFonts w:eastAsiaTheme="minorEastAsia"/>
              <w:bCs/>
              <w:sz w:val="24"/>
            </w:rPr>
            <w:t>3.1设备清单</w:t>
          </w:r>
          <w:r>
            <w:rPr>
              <w:rFonts w:eastAsiaTheme="minorEastAsia"/>
              <w:sz w:val="24"/>
            </w:rPr>
            <w:tab/>
          </w:r>
          <w:r>
            <w:rPr>
              <w:rFonts w:eastAsiaTheme="minorEastAsia"/>
              <w:sz w:val="24"/>
            </w:rPr>
            <w:fldChar w:fldCharType="begin"/>
          </w:r>
          <w:r>
            <w:rPr>
              <w:rFonts w:eastAsiaTheme="minorEastAsia"/>
              <w:sz w:val="24"/>
            </w:rPr>
            <w:instrText xml:space="preserve"> PAGEREF _Toc207900442 \h </w:instrText>
          </w:r>
          <w:r>
            <w:rPr>
              <w:rFonts w:eastAsiaTheme="minorEastAsia"/>
              <w:sz w:val="24"/>
            </w:rPr>
            <w:fldChar w:fldCharType="separate"/>
          </w:r>
          <w:r>
            <w:rPr>
              <w:rFonts w:eastAsiaTheme="minorEastAsia"/>
              <w:sz w:val="24"/>
            </w:rPr>
            <w:t>38</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"_Toc207900443" </w:instrText>
          </w:r>
          <w:r>
            <w:fldChar w:fldCharType="separate"/>
          </w:r>
          <w:r>
            <w:rPr>
              <w:rStyle w:val="31"/>
              <w:rFonts w:eastAsiaTheme="minorEastAsia"/>
              <w:bCs/>
              <w:sz w:val="24"/>
            </w:rPr>
            <w:t>3.2主要技术参数要求</w:t>
          </w:r>
          <w:r>
            <w:rPr>
              <w:rFonts w:eastAsiaTheme="minorEastAsia"/>
              <w:sz w:val="24"/>
            </w:rPr>
            <w:tab/>
          </w:r>
          <w:r>
            <w:rPr>
              <w:rFonts w:eastAsiaTheme="minorEastAsia"/>
              <w:sz w:val="24"/>
            </w:rPr>
            <w:fldChar w:fldCharType="begin"/>
          </w:r>
          <w:r>
            <w:rPr>
              <w:rFonts w:eastAsiaTheme="minorEastAsia"/>
              <w:sz w:val="24"/>
            </w:rPr>
            <w:instrText xml:space="preserve"> PAGEREF _Toc207900443 \h </w:instrText>
          </w:r>
          <w:r>
            <w:rPr>
              <w:rFonts w:eastAsiaTheme="minorEastAsia"/>
              <w:sz w:val="24"/>
            </w:rPr>
            <w:fldChar w:fldCharType="separate"/>
          </w:r>
          <w:r>
            <w:rPr>
              <w:rFonts w:eastAsiaTheme="minorEastAsia"/>
              <w:sz w:val="24"/>
            </w:rPr>
            <w:t>40</w:t>
          </w:r>
          <w:r>
            <w:rPr>
              <w:rFonts w:eastAsiaTheme="minorEastAsia"/>
              <w:sz w:val="24"/>
            </w:rPr>
            <w:fldChar w:fldCharType="end"/>
          </w:r>
          <w:r>
            <w:rPr>
              <w:rFonts w:eastAsiaTheme="minorEastAsia"/>
              <w:sz w:val="24"/>
            </w:rPr>
            <w:fldChar w:fldCharType="end"/>
          </w:r>
        </w:p>
        <w:p>
          <w:pPr>
            <w:pStyle w:val="21"/>
            <w:tabs>
              <w:tab w:val="right" w:leader="dot" w:pos="8296"/>
            </w:tabs>
            <w:spacing w:line="360" w:lineRule="auto"/>
            <w:rPr>
              <w:rFonts w:eastAsiaTheme="minorEastAsia"/>
              <w:sz w:val="24"/>
            </w:rPr>
          </w:pPr>
          <w:r>
            <w:fldChar w:fldCharType="begin"/>
          </w:r>
          <w:r>
            <w:instrText xml:space="preserve"> HYPERLINK \l "_Toc207900444" </w:instrText>
          </w:r>
          <w:r>
            <w:fldChar w:fldCharType="separate"/>
          </w:r>
          <w:r>
            <w:rPr>
              <w:rStyle w:val="31"/>
              <w:rFonts w:eastAsiaTheme="minorEastAsia"/>
              <w:bCs/>
              <w:kern w:val="44"/>
              <w:sz w:val="24"/>
            </w:rPr>
            <w:t>4 生物除臭系统技术要求</w:t>
          </w:r>
          <w:r>
            <w:rPr>
              <w:rFonts w:eastAsiaTheme="minorEastAsia"/>
              <w:sz w:val="24"/>
            </w:rPr>
            <w:tab/>
          </w:r>
          <w:r>
            <w:rPr>
              <w:rFonts w:eastAsiaTheme="minorEastAsia"/>
              <w:sz w:val="24"/>
            </w:rPr>
            <w:fldChar w:fldCharType="begin"/>
          </w:r>
          <w:r>
            <w:rPr>
              <w:rFonts w:eastAsiaTheme="minorEastAsia"/>
              <w:sz w:val="24"/>
            </w:rPr>
            <w:instrText xml:space="preserve"> PAGEREF _Toc207900444 \h </w:instrText>
          </w:r>
          <w:r>
            <w:rPr>
              <w:rFonts w:eastAsiaTheme="minorEastAsia"/>
              <w:sz w:val="24"/>
            </w:rPr>
            <w:fldChar w:fldCharType="separate"/>
          </w:r>
          <w:r>
            <w:rPr>
              <w:rFonts w:eastAsiaTheme="minorEastAsia"/>
              <w:sz w:val="24"/>
            </w:rPr>
            <w:t>60</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"_Toc207900445" </w:instrText>
          </w:r>
          <w:r>
            <w:fldChar w:fldCharType="separate"/>
          </w:r>
          <w:r>
            <w:rPr>
              <w:rStyle w:val="31"/>
              <w:rFonts w:eastAsiaTheme="minorEastAsia"/>
              <w:bCs/>
              <w:sz w:val="24"/>
            </w:rPr>
            <w:t>4.1主要设备清单</w:t>
          </w:r>
          <w:r>
            <w:rPr>
              <w:rFonts w:eastAsiaTheme="minorEastAsia"/>
              <w:sz w:val="24"/>
            </w:rPr>
            <w:tab/>
          </w:r>
          <w:r>
            <w:rPr>
              <w:rFonts w:eastAsiaTheme="minorEastAsia"/>
              <w:sz w:val="24"/>
            </w:rPr>
            <w:fldChar w:fldCharType="begin"/>
          </w:r>
          <w:r>
            <w:rPr>
              <w:rFonts w:eastAsiaTheme="minorEastAsia"/>
              <w:sz w:val="24"/>
            </w:rPr>
            <w:instrText xml:space="preserve"> PAGEREF _Toc207900445 \h </w:instrText>
          </w:r>
          <w:r>
            <w:rPr>
              <w:rFonts w:eastAsiaTheme="minorEastAsia"/>
              <w:sz w:val="24"/>
            </w:rPr>
            <w:fldChar w:fldCharType="separate"/>
          </w:r>
          <w:r>
            <w:rPr>
              <w:rFonts w:eastAsiaTheme="minorEastAsia"/>
              <w:sz w:val="24"/>
            </w:rPr>
            <w:t>61</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"_Toc207900446" </w:instrText>
          </w:r>
          <w:r>
            <w:fldChar w:fldCharType="separate"/>
          </w:r>
          <w:r>
            <w:rPr>
              <w:rStyle w:val="31"/>
              <w:rFonts w:eastAsiaTheme="minorEastAsia"/>
              <w:bCs/>
              <w:sz w:val="24"/>
            </w:rPr>
            <w:t>4.2技术参数</w:t>
          </w:r>
          <w:r>
            <w:rPr>
              <w:rFonts w:eastAsiaTheme="minorEastAsia"/>
              <w:sz w:val="24"/>
            </w:rPr>
            <w:tab/>
          </w:r>
          <w:r>
            <w:rPr>
              <w:rFonts w:eastAsiaTheme="minorEastAsia"/>
              <w:sz w:val="24"/>
            </w:rPr>
            <w:fldChar w:fldCharType="begin"/>
          </w:r>
          <w:r>
            <w:rPr>
              <w:rFonts w:eastAsiaTheme="minorEastAsia"/>
              <w:sz w:val="24"/>
            </w:rPr>
            <w:instrText xml:space="preserve"> PAGEREF _Toc207900446 \h </w:instrText>
          </w:r>
          <w:r>
            <w:rPr>
              <w:rFonts w:eastAsiaTheme="minorEastAsia"/>
              <w:sz w:val="24"/>
            </w:rPr>
            <w:fldChar w:fldCharType="separate"/>
          </w:r>
          <w:r>
            <w:rPr>
              <w:rFonts w:eastAsiaTheme="minorEastAsia"/>
              <w:sz w:val="24"/>
            </w:rPr>
            <w:t>61</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"_Toc207900447" </w:instrText>
          </w:r>
          <w:r>
            <w:fldChar w:fldCharType="separate"/>
          </w:r>
          <w:r>
            <w:rPr>
              <w:rStyle w:val="31"/>
              <w:rFonts w:eastAsiaTheme="minorEastAsia"/>
              <w:bCs/>
              <w:sz w:val="24"/>
            </w:rPr>
            <w:t>4.3技术要求</w:t>
          </w:r>
          <w:r>
            <w:rPr>
              <w:rFonts w:eastAsiaTheme="minorEastAsia"/>
              <w:sz w:val="24"/>
            </w:rPr>
            <w:tab/>
          </w:r>
          <w:r>
            <w:rPr>
              <w:rFonts w:eastAsiaTheme="minorEastAsia"/>
              <w:sz w:val="24"/>
            </w:rPr>
            <w:fldChar w:fldCharType="begin"/>
          </w:r>
          <w:r>
            <w:rPr>
              <w:rFonts w:eastAsiaTheme="minorEastAsia"/>
              <w:sz w:val="24"/>
            </w:rPr>
            <w:instrText xml:space="preserve"> PAGEREF _Toc207900447 \h </w:instrText>
          </w:r>
          <w:r>
            <w:rPr>
              <w:rFonts w:eastAsiaTheme="minorEastAsia"/>
              <w:sz w:val="24"/>
            </w:rPr>
            <w:fldChar w:fldCharType="separate"/>
          </w:r>
          <w:r>
            <w:rPr>
              <w:rFonts w:eastAsiaTheme="minorEastAsia"/>
              <w:sz w:val="24"/>
            </w:rPr>
            <w:t>63</w:t>
          </w:r>
          <w:r>
            <w:rPr>
              <w:rFonts w:eastAsiaTheme="minorEastAsia"/>
              <w:sz w:val="24"/>
            </w:rPr>
            <w:fldChar w:fldCharType="end"/>
          </w:r>
          <w:r>
            <w:rPr>
              <w:rFonts w:eastAsiaTheme="minorEastAsia"/>
              <w:sz w:val="24"/>
            </w:rPr>
            <w:fldChar w:fldCharType="end"/>
          </w:r>
        </w:p>
        <w:p>
          <w:pPr>
            <w:pStyle w:val="21"/>
            <w:tabs>
              <w:tab w:val="right" w:leader="dot" w:pos="8296"/>
            </w:tabs>
            <w:spacing w:line="360" w:lineRule="auto"/>
            <w:rPr>
              <w:rFonts w:eastAsiaTheme="minorEastAsia"/>
              <w:sz w:val="24"/>
            </w:rPr>
          </w:pPr>
          <w:r>
            <w:fldChar w:fldCharType="begin"/>
          </w:r>
          <w:r>
            <w:instrText xml:space="preserve"> HYPERLINK \l "_Toc207900448" </w:instrText>
          </w:r>
          <w:r>
            <w:fldChar w:fldCharType="separate"/>
          </w:r>
          <w:r>
            <w:rPr>
              <w:rStyle w:val="31"/>
              <w:rFonts w:eastAsiaTheme="minorEastAsia"/>
              <w:bCs/>
              <w:kern w:val="44"/>
              <w:sz w:val="24"/>
            </w:rPr>
            <w:t>5 自控系统设备技术要求</w:t>
          </w:r>
          <w:r>
            <w:rPr>
              <w:rFonts w:eastAsiaTheme="minorEastAsia"/>
              <w:sz w:val="24"/>
            </w:rPr>
            <w:tab/>
          </w:r>
          <w:r>
            <w:rPr>
              <w:rFonts w:eastAsiaTheme="minorEastAsia"/>
              <w:sz w:val="24"/>
            </w:rPr>
            <w:fldChar w:fldCharType="begin"/>
          </w:r>
          <w:r>
            <w:rPr>
              <w:rFonts w:eastAsiaTheme="minorEastAsia"/>
              <w:sz w:val="24"/>
            </w:rPr>
            <w:instrText xml:space="preserve"> PAGEREF _Toc207900448 \h </w:instrText>
          </w:r>
          <w:r>
            <w:rPr>
              <w:rFonts w:eastAsiaTheme="minorEastAsia"/>
              <w:sz w:val="24"/>
            </w:rPr>
            <w:fldChar w:fldCharType="separate"/>
          </w:r>
          <w:r>
            <w:rPr>
              <w:rFonts w:eastAsiaTheme="minorEastAsia"/>
              <w:sz w:val="24"/>
            </w:rPr>
            <w:t>72</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"_Toc207900449" </w:instrText>
          </w:r>
          <w:r>
            <w:fldChar w:fldCharType="separate"/>
          </w:r>
          <w:r>
            <w:rPr>
              <w:rStyle w:val="31"/>
              <w:rFonts w:eastAsiaTheme="minorEastAsia"/>
              <w:bCs/>
              <w:sz w:val="24"/>
            </w:rPr>
            <w:t>5.1招标设备清单及主要技术参数要求</w:t>
          </w:r>
          <w:r>
            <w:rPr>
              <w:rFonts w:eastAsiaTheme="minorEastAsia"/>
              <w:sz w:val="24"/>
            </w:rPr>
            <w:tab/>
          </w:r>
          <w:r>
            <w:rPr>
              <w:rFonts w:eastAsiaTheme="minorEastAsia"/>
              <w:sz w:val="24"/>
            </w:rPr>
            <w:fldChar w:fldCharType="begin"/>
          </w:r>
          <w:r>
            <w:rPr>
              <w:rFonts w:eastAsiaTheme="minorEastAsia"/>
              <w:sz w:val="24"/>
            </w:rPr>
            <w:instrText xml:space="preserve"> PAGEREF _Toc207900449 \h </w:instrText>
          </w:r>
          <w:r>
            <w:rPr>
              <w:rFonts w:eastAsiaTheme="minorEastAsia"/>
              <w:sz w:val="24"/>
            </w:rPr>
            <w:fldChar w:fldCharType="separate"/>
          </w:r>
          <w:r>
            <w:rPr>
              <w:rFonts w:eastAsiaTheme="minorEastAsia"/>
              <w:sz w:val="24"/>
            </w:rPr>
            <w:t>73</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"_Toc207900450" </w:instrText>
          </w:r>
          <w:r>
            <w:fldChar w:fldCharType="separate"/>
          </w:r>
          <w:r>
            <w:rPr>
              <w:rStyle w:val="31"/>
              <w:rFonts w:eastAsiaTheme="minorEastAsia"/>
              <w:bCs/>
              <w:sz w:val="24"/>
            </w:rPr>
            <w:t>5.2技术要求</w:t>
          </w:r>
          <w:r>
            <w:rPr>
              <w:rFonts w:eastAsiaTheme="minorEastAsia"/>
              <w:sz w:val="24"/>
            </w:rPr>
            <w:tab/>
          </w:r>
          <w:r>
            <w:rPr>
              <w:rFonts w:eastAsiaTheme="minorEastAsia"/>
              <w:sz w:val="24"/>
            </w:rPr>
            <w:fldChar w:fldCharType="begin"/>
          </w:r>
          <w:r>
            <w:rPr>
              <w:rFonts w:eastAsiaTheme="minorEastAsia"/>
              <w:sz w:val="24"/>
            </w:rPr>
            <w:instrText xml:space="preserve"> PAGEREF _Toc207900450 \h </w:instrText>
          </w:r>
          <w:r>
            <w:rPr>
              <w:rFonts w:eastAsiaTheme="minorEastAsia"/>
              <w:sz w:val="24"/>
            </w:rPr>
            <w:fldChar w:fldCharType="separate"/>
          </w:r>
          <w:r>
            <w:rPr>
              <w:rFonts w:eastAsiaTheme="minorEastAsia"/>
              <w:sz w:val="24"/>
            </w:rPr>
            <w:t>74</w:t>
          </w:r>
          <w:r>
            <w:rPr>
              <w:rFonts w:eastAsiaTheme="minorEastAsia"/>
              <w:sz w:val="24"/>
            </w:rPr>
            <w:fldChar w:fldCharType="end"/>
          </w:r>
          <w:r>
            <w:rPr>
              <w:rFonts w:eastAsiaTheme="minorEastAsia"/>
              <w:sz w:val="24"/>
            </w:rPr>
            <w:fldChar w:fldCharType="end"/>
          </w:r>
        </w:p>
        <w:p>
          <w:pPr>
            <w:pStyle w:val="21"/>
            <w:tabs>
              <w:tab w:val="right" w:leader="dot" w:pos="8296"/>
            </w:tabs>
            <w:spacing w:line="360" w:lineRule="auto"/>
            <w:rPr>
              <w:rFonts w:eastAsiaTheme="minorEastAsia"/>
              <w:sz w:val="24"/>
            </w:rPr>
          </w:pPr>
          <w:r>
            <w:fldChar w:fldCharType="begin"/>
          </w:r>
          <w:r>
            <w:instrText xml:space="preserve"> HYPERLINK \l "_Toc207900451" </w:instrText>
          </w:r>
          <w:r>
            <w:fldChar w:fldCharType="separate"/>
          </w:r>
          <w:r>
            <w:rPr>
              <w:rStyle w:val="31"/>
              <w:rFonts w:eastAsiaTheme="minorEastAsia"/>
              <w:bCs/>
              <w:kern w:val="44"/>
              <w:sz w:val="24"/>
            </w:rPr>
            <w:t>6 高低压系统设备技术要求</w:t>
          </w:r>
          <w:r>
            <w:rPr>
              <w:rFonts w:eastAsiaTheme="minorEastAsia"/>
              <w:sz w:val="24"/>
            </w:rPr>
            <w:tab/>
          </w:r>
          <w:r>
            <w:rPr>
              <w:rFonts w:eastAsiaTheme="minorEastAsia"/>
              <w:sz w:val="24"/>
            </w:rPr>
            <w:fldChar w:fldCharType="begin"/>
          </w:r>
          <w:r>
            <w:rPr>
              <w:rFonts w:eastAsiaTheme="minorEastAsia"/>
              <w:sz w:val="24"/>
            </w:rPr>
            <w:instrText xml:space="preserve"> PAGEREF _Toc207900451 \h </w:instrText>
          </w:r>
          <w:r>
            <w:rPr>
              <w:rFonts w:eastAsiaTheme="minorEastAsia"/>
              <w:sz w:val="24"/>
            </w:rPr>
            <w:fldChar w:fldCharType="separate"/>
          </w:r>
          <w:r>
            <w:rPr>
              <w:rFonts w:eastAsiaTheme="minorEastAsia"/>
              <w:sz w:val="24"/>
            </w:rPr>
            <w:t>98</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"_Toc207900452" </w:instrText>
          </w:r>
          <w:r>
            <w:fldChar w:fldCharType="separate"/>
          </w:r>
          <w:r>
            <w:rPr>
              <w:rStyle w:val="31"/>
              <w:rFonts w:eastAsiaTheme="minorEastAsia"/>
              <w:bCs/>
              <w:sz w:val="24"/>
            </w:rPr>
            <w:t>6.1招标设备主要技术参数要求</w:t>
          </w:r>
          <w:r>
            <w:rPr>
              <w:rFonts w:eastAsiaTheme="minorEastAsia"/>
              <w:sz w:val="24"/>
            </w:rPr>
            <w:tab/>
          </w:r>
          <w:r>
            <w:rPr>
              <w:rFonts w:eastAsiaTheme="minorEastAsia"/>
              <w:sz w:val="24"/>
            </w:rPr>
            <w:fldChar w:fldCharType="begin"/>
          </w:r>
          <w:r>
            <w:rPr>
              <w:rFonts w:eastAsiaTheme="minorEastAsia"/>
              <w:sz w:val="24"/>
            </w:rPr>
            <w:instrText xml:space="preserve"> PAGEREF _Toc207900452 \h </w:instrText>
          </w:r>
          <w:r>
            <w:rPr>
              <w:rFonts w:eastAsiaTheme="minorEastAsia"/>
              <w:sz w:val="24"/>
            </w:rPr>
            <w:fldChar w:fldCharType="separate"/>
          </w:r>
          <w:r>
            <w:rPr>
              <w:rFonts w:eastAsiaTheme="minorEastAsia"/>
              <w:sz w:val="24"/>
            </w:rPr>
            <w:t>98</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"_Toc207900453" </w:instrText>
          </w:r>
          <w:r>
            <w:fldChar w:fldCharType="separate"/>
          </w:r>
          <w:r>
            <w:rPr>
              <w:rStyle w:val="31"/>
              <w:rFonts w:eastAsiaTheme="minorEastAsia"/>
              <w:bCs/>
              <w:sz w:val="24"/>
            </w:rPr>
            <w:t>6.2技术要求</w:t>
          </w:r>
          <w:r>
            <w:rPr>
              <w:rFonts w:eastAsiaTheme="minorEastAsia"/>
              <w:sz w:val="24"/>
            </w:rPr>
            <w:tab/>
          </w:r>
          <w:r>
            <w:rPr>
              <w:rFonts w:eastAsiaTheme="minorEastAsia"/>
              <w:sz w:val="24"/>
            </w:rPr>
            <w:fldChar w:fldCharType="begin"/>
          </w:r>
          <w:r>
            <w:rPr>
              <w:rFonts w:eastAsiaTheme="minorEastAsia"/>
              <w:sz w:val="24"/>
            </w:rPr>
            <w:instrText xml:space="preserve"> PAGEREF _Toc207900453 \h </w:instrText>
          </w:r>
          <w:r>
            <w:rPr>
              <w:rFonts w:eastAsiaTheme="minorEastAsia"/>
              <w:sz w:val="24"/>
            </w:rPr>
            <w:fldChar w:fldCharType="separate"/>
          </w:r>
          <w:r>
            <w:rPr>
              <w:rFonts w:eastAsiaTheme="minorEastAsia"/>
              <w:sz w:val="24"/>
            </w:rPr>
            <w:t>99</w:t>
          </w:r>
          <w:r>
            <w:rPr>
              <w:rFonts w:eastAsiaTheme="minorEastAsia"/>
              <w:sz w:val="24"/>
            </w:rPr>
            <w:fldChar w:fldCharType="end"/>
          </w:r>
          <w:r>
            <w:rPr>
              <w:rFonts w:eastAsiaTheme="minorEastAsia"/>
              <w:sz w:val="24"/>
            </w:rPr>
            <w:fldChar w:fldCharType="end"/>
          </w:r>
        </w:p>
        <w:p>
          <w:pPr>
            <w:pStyle w:val="21"/>
            <w:tabs>
              <w:tab w:val="right" w:leader="dot" w:pos="8296"/>
            </w:tabs>
            <w:spacing w:line="360" w:lineRule="auto"/>
            <w:rPr>
              <w:rFonts w:eastAsiaTheme="minorEastAsia"/>
              <w:sz w:val="24"/>
            </w:rPr>
          </w:pPr>
          <w:r>
            <w:fldChar w:fldCharType="begin"/>
          </w:r>
          <w:r>
            <w:instrText xml:space="preserve"> HYPERLINK \l "_Toc207900454" </w:instrText>
          </w:r>
          <w:r>
            <w:fldChar w:fldCharType="separate"/>
          </w:r>
          <w:r>
            <w:rPr>
              <w:rStyle w:val="31"/>
              <w:rFonts w:eastAsiaTheme="minorEastAsia"/>
              <w:bCs/>
              <w:kern w:val="44"/>
              <w:sz w:val="24"/>
            </w:rPr>
            <w:t>7 设备其他要求</w:t>
          </w:r>
          <w:r>
            <w:rPr>
              <w:rFonts w:eastAsiaTheme="minorEastAsia"/>
              <w:sz w:val="24"/>
            </w:rPr>
            <w:tab/>
          </w:r>
          <w:r>
            <w:rPr>
              <w:rFonts w:eastAsiaTheme="minorEastAsia"/>
              <w:sz w:val="24"/>
            </w:rPr>
            <w:fldChar w:fldCharType="begin"/>
          </w:r>
          <w:r>
            <w:rPr>
              <w:rFonts w:eastAsiaTheme="minorEastAsia"/>
              <w:sz w:val="24"/>
            </w:rPr>
            <w:instrText xml:space="preserve"> PAGEREF _Toc207900454 \h </w:instrText>
          </w:r>
          <w:r>
            <w:rPr>
              <w:rFonts w:eastAsiaTheme="minorEastAsia"/>
              <w:sz w:val="24"/>
            </w:rPr>
            <w:fldChar w:fldCharType="separate"/>
          </w:r>
          <w:r>
            <w:rPr>
              <w:rFonts w:eastAsiaTheme="minorEastAsia"/>
              <w:sz w:val="24"/>
            </w:rPr>
            <w:t>117</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"_Toc207900455" </w:instrText>
          </w:r>
          <w:r>
            <w:fldChar w:fldCharType="separate"/>
          </w:r>
          <w:r>
            <w:rPr>
              <w:rStyle w:val="31"/>
              <w:rFonts w:eastAsiaTheme="minorEastAsia"/>
              <w:bCs/>
              <w:sz w:val="24"/>
            </w:rPr>
            <w:t>7.1施工安全及其他要求</w:t>
          </w:r>
          <w:r>
            <w:rPr>
              <w:rFonts w:eastAsiaTheme="minorEastAsia"/>
              <w:sz w:val="24"/>
            </w:rPr>
            <w:tab/>
          </w:r>
          <w:r>
            <w:rPr>
              <w:rFonts w:eastAsiaTheme="minorEastAsia"/>
              <w:sz w:val="24"/>
            </w:rPr>
            <w:fldChar w:fldCharType="begin"/>
          </w:r>
          <w:r>
            <w:rPr>
              <w:rFonts w:eastAsiaTheme="minorEastAsia"/>
              <w:sz w:val="24"/>
            </w:rPr>
            <w:instrText xml:space="preserve"> PAGEREF _Toc207900455 \h </w:instrText>
          </w:r>
          <w:r>
            <w:rPr>
              <w:rFonts w:eastAsiaTheme="minorEastAsia"/>
              <w:sz w:val="24"/>
            </w:rPr>
            <w:fldChar w:fldCharType="separate"/>
          </w:r>
          <w:r>
            <w:rPr>
              <w:rFonts w:eastAsiaTheme="minorEastAsia"/>
              <w:sz w:val="24"/>
            </w:rPr>
            <w:t>117</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"_Toc207900456" </w:instrText>
          </w:r>
          <w:r>
            <w:fldChar w:fldCharType="separate"/>
          </w:r>
          <w:r>
            <w:rPr>
              <w:rStyle w:val="31"/>
              <w:rFonts w:eastAsiaTheme="minorEastAsia"/>
              <w:bCs/>
              <w:sz w:val="24"/>
            </w:rPr>
            <w:t>7.2设备质保及售后要求</w:t>
          </w:r>
          <w:r>
            <w:rPr>
              <w:rFonts w:eastAsiaTheme="minorEastAsia"/>
              <w:sz w:val="24"/>
            </w:rPr>
            <w:tab/>
          </w:r>
          <w:r>
            <w:rPr>
              <w:rFonts w:eastAsiaTheme="minorEastAsia"/>
              <w:sz w:val="24"/>
            </w:rPr>
            <w:fldChar w:fldCharType="begin"/>
          </w:r>
          <w:r>
            <w:rPr>
              <w:rFonts w:eastAsiaTheme="minorEastAsia"/>
              <w:sz w:val="24"/>
            </w:rPr>
            <w:instrText xml:space="preserve"> PAGEREF _Toc207900456 \h </w:instrText>
          </w:r>
          <w:r>
            <w:rPr>
              <w:rFonts w:eastAsiaTheme="minorEastAsia"/>
              <w:sz w:val="24"/>
            </w:rPr>
            <w:fldChar w:fldCharType="separate"/>
          </w:r>
          <w:r>
            <w:rPr>
              <w:rFonts w:eastAsiaTheme="minorEastAsia"/>
              <w:sz w:val="24"/>
            </w:rPr>
            <w:t>117</w:t>
          </w:r>
          <w:r>
            <w:rPr>
              <w:rFonts w:eastAsiaTheme="minorEastAsia"/>
              <w:sz w:val="24"/>
            </w:rPr>
            <w:fldChar w:fldCharType="end"/>
          </w:r>
          <w:r>
            <w:rPr>
              <w:rFonts w:eastAsiaTheme="minorEastAsia"/>
              <w:sz w:val="24"/>
            </w:rPr>
            <w:fldChar w:fldCharType="end"/>
          </w:r>
        </w:p>
        <w:p>
          <w:pPr>
            <w:pStyle w:val="21"/>
            <w:tabs>
              <w:tab w:val="right" w:leader="dot" w:pos="8296"/>
            </w:tabs>
            <w:spacing w:line="360" w:lineRule="auto"/>
            <w:rPr>
              <w:rFonts w:eastAsiaTheme="minorEastAsia"/>
              <w:sz w:val="24"/>
            </w:rPr>
          </w:pPr>
          <w:r>
            <w:fldChar w:fldCharType="begin"/>
          </w:r>
          <w:r>
            <w:instrText xml:space="preserve"> HYPERLINK \l "_Toc207900457" </w:instrText>
          </w:r>
          <w:r>
            <w:fldChar w:fldCharType="separate"/>
          </w:r>
          <w:r>
            <w:rPr>
              <w:rStyle w:val="31"/>
              <w:rFonts w:eastAsiaTheme="minorEastAsia"/>
              <w:bCs/>
              <w:kern w:val="44"/>
              <w:sz w:val="24"/>
            </w:rPr>
            <w:t>8设备供货及安装界限</w:t>
          </w:r>
          <w:r>
            <w:rPr>
              <w:rFonts w:eastAsiaTheme="minorEastAsia"/>
              <w:sz w:val="24"/>
            </w:rPr>
            <w:tab/>
          </w:r>
          <w:r>
            <w:rPr>
              <w:rFonts w:eastAsiaTheme="minorEastAsia"/>
              <w:sz w:val="24"/>
            </w:rPr>
            <w:fldChar w:fldCharType="begin"/>
          </w:r>
          <w:r>
            <w:rPr>
              <w:rFonts w:eastAsiaTheme="minorEastAsia"/>
              <w:sz w:val="24"/>
            </w:rPr>
            <w:instrText xml:space="preserve"> PAGEREF _Toc207900457 \h </w:instrText>
          </w:r>
          <w:r>
            <w:rPr>
              <w:rFonts w:eastAsiaTheme="minorEastAsia"/>
              <w:sz w:val="24"/>
            </w:rPr>
            <w:fldChar w:fldCharType="separate"/>
          </w:r>
          <w:r>
            <w:rPr>
              <w:rFonts w:eastAsiaTheme="minorEastAsia"/>
              <w:sz w:val="24"/>
            </w:rPr>
            <w:t>118</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"_Toc207900458" </w:instrText>
          </w:r>
          <w:r>
            <w:fldChar w:fldCharType="separate"/>
          </w:r>
          <w:r>
            <w:rPr>
              <w:rStyle w:val="31"/>
              <w:rFonts w:eastAsiaTheme="minorEastAsia"/>
              <w:bCs/>
              <w:sz w:val="24"/>
            </w:rPr>
            <w:t>8.1设计阶段</w:t>
          </w:r>
          <w:r>
            <w:rPr>
              <w:rFonts w:eastAsiaTheme="minorEastAsia"/>
              <w:sz w:val="24"/>
            </w:rPr>
            <w:tab/>
          </w:r>
          <w:r>
            <w:rPr>
              <w:rFonts w:eastAsiaTheme="minorEastAsia"/>
              <w:sz w:val="24"/>
            </w:rPr>
            <w:fldChar w:fldCharType="begin"/>
          </w:r>
          <w:r>
            <w:rPr>
              <w:rFonts w:eastAsiaTheme="minorEastAsia"/>
              <w:sz w:val="24"/>
            </w:rPr>
            <w:instrText xml:space="preserve"> PAGEREF _Toc207900458 \h </w:instrText>
          </w:r>
          <w:r>
            <w:rPr>
              <w:rFonts w:eastAsiaTheme="minorEastAsia"/>
              <w:sz w:val="24"/>
            </w:rPr>
            <w:fldChar w:fldCharType="separate"/>
          </w:r>
          <w:r>
            <w:rPr>
              <w:rFonts w:eastAsiaTheme="minorEastAsia"/>
              <w:sz w:val="24"/>
            </w:rPr>
            <w:t>118</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"_Toc207900459" </w:instrText>
          </w:r>
          <w:r>
            <w:fldChar w:fldCharType="separate"/>
          </w:r>
          <w:r>
            <w:rPr>
              <w:rStyle w:val="31"/>
              <w:rFonts w:eastAsiaTheme="minorEastAsia"/>
              <w:bCs/>
              <w:sz w:val="24"/>
            </w:rPr>
            <w:t>8.2交货阶段</w:t>
          </w:r>
          <w:r>
            <w:rPr>
              <w:rFonts w:eastAsiaTheme="minorEastAsia"/>
              <w:sz w:val="24"/>
            </w:rPr>
            <w:tab/>
          </w:r>
          <w:r>
            <w:rPr>
              <w:rFonts w:eastAsiaTheme="minorEastAsia"/>
              <w:sz w:val="24"/>
            </w:rPr>
            <w:fldChar w:fldCharType="begin"/>
          </w:r>
          <w:r>
            <w:rPr>
              <w:rFonts w:eastAsiaTheme="minorEastAsia"/>
              <w:sz w:val="24"/>
            </w:rPr>
            <w:instrText xml:space="preserve"> PAGEREF _Toc207900459 \h </w:instrText>
          </w:r>
          <w:r>
            <w:rPr>
              <w:rFonts w:eastAsiaTheme="minorEastAsia"/>
              <w:sz w:val="24"/>
            </w:rPr>
            <w:fldChar w:fldCharType="separate"/>
          </w:r>
          <w:r>
            <w:rPr>
              <w:rFonts w:eastAsiaTheme="minorEastAsia"/>
              <w:sz w:val="24"/>
            </w:rPr>
            <w:t>119</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"_Toc207900460" </w:instrText>
          </w:r>
          <w:r>
            <w:fldChar w:fldCharType="separate"/>
          </w:r>
          <w:r>
            <w:rPr>
              <w:rStyle w:val="31"/>
              <w:rFonts w:eastAsiaTheme="minorEastAsia"/>
              <w:bCs/>
              <w:sz w:val="24"/>
            </w:rPr>
            <w:t>8.3验收阶段</w:t>
          </w:r>
          <w:r>
            <w:rPr>
              <w:rFonts w:eastAsiaTheme="minorEastAsia"/>
              <w:sz w:val="24"/>
            </w:rPr>
            <w:tab/>
          </w:r>
          <w:r>
            <w:rPr>
              <w:rFonts w:eastAsiaTheme="minorEastAsia"/>
              <w:sz w:val="24"/>
            </w:rPr>
            <w:fldChar w:fldCharType="begin"/>
          </w:r>
          <w:r>
            <w:rPr>
              <w:rFonts w:eastAsiaTheme="minorEastAsia"/>
              <w:sz w:val="24"/>
            </w:rPr>
            <w:instrText xml:space="preserve"> PAGEREF _Toc207900460 \h </w:instrText>
          </w:r>
          <w:r>
            <w:rPr>
              <w:rFonts w:eastAsiaTheme="minorEastAsia"/>
              <w:sz w:val="24"/>
            </w:rPr>
            <w:fldChar w:fldCharType="separate"/>
          </w:r>
          <w:r>
            <w:rPr>
              <w:rFonts w:eastAsiaTheme="minorEastAsia"/>
              <w:sz w:val="24"/>
            </w:rPr>
            <w:t>120</w:t>
          </w:r>
          <w:r>
            <w:rPr>
              <w:rFonts w:eastAsiaTheme="minorEastAsia"/>
              <w:sz w:val="24"/>
            </w:rPr>
            <w:fldChar w:fldCharType="end"/>
          </w:r>
          <w:r>
            <w:rPr>
              <w:rFonts w:eastAsiaTheme="minorEastAsia"/>
              <w:sz w:val="24"/>
            </w:rPr>
            <w:fldChar w:fldCharType="end"/>
          </w:r>
        </w:p>
        <w:p>
          <w:pPr>
            <w:pStyle w:val="22"/>
            <w:tabs>
              <w:tab w:val="right" w:leader="dot" w:pos="8296"/>
            </w:tabs>
            <w:spacing w:line="360" w:lineRule="auto"/>
            <w:rPr>
              <w:rFonts w:eastAsiaTheme="minorEastAsia"/>
              <w:sz w:val="24"/>
            </w:rPr>
          </w:pPr>
          <w:r>
            <w:fldChar w:fldCharType="begin"/>
          </w:r>
          <w:r>
            <w:instrText xml:space="preserve"> HYPERLINK \l "_Toc207900461" </w:instrText>
          </w:r>
          <w:r>
            <w:fldChar w:fldCharType="separate"/>
          </w:r>
          <w:r>
            <w:rPr>
              <w:rStyle w:val="31"/>
              <w:rFonts w:eastAsiaTheme="minorEastAsia"/>
              <w:bCs/>
              <w:sz w:val="24"/>
            </w:rPr>
            <w:t>8.4 BIM模型及技术服务要求</w:t>
          </w:r>
          <w:r>
            <w:rPr>
              <w:rFonts w:eastAsiaTheme="minorEastAsia"/>
              <w:sz w:val="24"/>
            </w:rPr>
            <w:tab/>
          </w:r>
          <w:r>
            <w:rPr>
              <w:rFonts w:eastAsiaTheme="minorEastAsia"/>
              <w:sz w:val="24"/>
            </w:rPr>
            <w:fldChar w:fldCharType="begin"/>
          </w:r>
          <w:r>
            <w:rPr>
              <w:rFonts w:eastAsiaTheme="minorEastAsia"/>
              <w:sz w:val="24"/>
            </w:rPr>
            <w:instrText xml:space="preserve"> PAGEREF _Toc207900461 \h </w:instrText>
          </w:r>
          <w:r>
            <w:rPr>
              <w:rFonts w:eastAsiaTheme="minorEastAsia"/>
              <w:sz w:val="24"/>
            </w:rPr>
            <w:fldChar w:fldCharType="separate"/>
          </w:r>
          <w:r>
            <w:rPr>
              <w:rFonts w:eastAsiaTheme="minorEastAsia"/>
              <w:sz w:val="24"/>
            </w:rPr>
            <w:t>120</w:t>
          </w:r>
          <w:r>
            <w:rPr>
              <w:rFonts w:eastAsiaTheme="minorEastAsia"/>
              <w:sz w:val="24"/>
            </w:rPr>
            <w:fldChar w:fldCharType="end"/>
          </w:r>
          <w:r>
            <w:rPr>
              <w:rFonts w:eastAsiaTheme="minorEastAsia"/>
              <w:sz w:val="24"/>
            </w:rPr>
            <w:fldChar w:fldCharType="end"/>
          </w:r>
        </w:p>
        <w:p>
          <w:pPr>
            <w:pStyle w:val="21"/>
            <w:tabs>
              <w:tab w:val="right" w:leader="dot" w:pos="8296"/>
            </w:tabs>
            <w:spacing w:line="360" w:lineRule="auto"/>
            <w:rPr>
              <w:rFonts w:eastAsiaTheme="minorEastAsia"/>
              <w:sz w:val="24"/>
            </w:rPr>
          </w:pPr>
          <w:r>
            <w:fldChar w:fldCharType="begin"/>
          </w:r>
          <w:r>
            <w:instrText xml:space="preserve"> HYPERLINK \l "_Toc207900462" </w:instrText>
          </w:r>
          <w:r>
            <w:fldChar w:fldCharType="separate"/>
          </w:r>
          <w:r>
            <w:rPr>
              <w:rStyle w:val="31"/>
              <w:rFonts w:eastAsiaTheme="minorEastAsia"/>
              <w:sz w:val="24"/>
            </w:rPr>
            <w:t>第四节 价款要求</w:t>
          </w:r>
          <w:r>
            <w:rPr>
              <w:rFonts w:eastAsiaTheme="minorEastAsia"/>
              <w:sz w:val="24"/>
            </w:rPr>
            <w:tab/>
          </w:r>
          <w:r>
            <w:rPr>
              <w:rFonts w:eastAsiaTheme="minorEastAsia"/>
              <w:sz w:val="24"/>
            </w:rPr>
            <w:fldChar w:fldCharType="begin"/>
          </w:r>
          <w:r>
            <w:rPr>
              <w:rFonts w:eastAsiaTheme="minorEastAsia"/>
              <w:sz w:val="24"/>
            </w:rPr>
            <w:instrText xml:space="preserve"> PAGEREF _Toc207900462 \h </w:instrText>
          </w:r>
          <w:r>
            <w:rPr>
              <w:rFonts w:eastAsiaTheme="minorEastAsia"/>
              <w:sz w:val="24"/>
            </w:rPr>
            <w:fldChar w:fldCharType="separate"/>
          </w:r>
          <w:r>
            <w:rPr>
              <w:rFonts w:eastAsiaTheme="minorEastAsia"/>
              <w:sz w:val="24"/>
            </w:rPr>
            <w:t>122</w:t>
          </w:r>
          <w:r>
            <w:rPr>
              <w:rFonts w:eastAsiaTheme="minorEastAsia"/>
              <w:sz w:val="24"/>
            </w:rPr>
            <w:fldChar w:fldCharType="end"/>
          </w:r>
          <w:r>
            <w:rPr>
              <w:rFonts w:eastAsiaTheme="minorEastAsia"/>
              <w:sz w:val="24"/>
            </w:rPr>
            <w:fldChar w:fldCharType="end"/>
          </w:r>
        </w:p>
        <w:p>
          <w:pPr>
            <w:pStyle w:val="21"/>
            <w:tabs>
              <w:tab w:val="right" w:leader="dot" w:pos="8296"/>
            </w:tabs>
            <w:spacing w:line="360" w:lineRule="auto"/>
            <w:rPr>
              <w:rFonts w:eastAsiaTheme="minorEastAsia"/>
              <w:sz w:val="24"/>
            </w:rPr>
          </w:pPr>
          <w:r>
            <w:fldChar w:fldCharType="begin"/>
          </w:r>
          <w:r>
            <w:instrText xml:space="preserve"> HYPERLINK \l "_Toc207900463" </w:instrText>
          </w:r>
          <w:r>
            <w:fldChar w:fldCharType="separate"/>
          </w:r>
          <w:r>
            <w:rPr>
              <w:rStyle w:val="31"/>
              <w:rFonts w:eastAsiaTheme="minorEastAsia"/>
              <w:bCs/>
              <w:kern w:val="44"/>
              <w:sz w:val="24"/>
            </w:rPr>
            <w:t>1 费用范围</w:t>
          </w:r>
          <w:r>
            <w:rPr>
              <w:rFonts w:eastAsiaTheme="minorEastAsia"/>
              <w:sz w:val="24"/>
            </w:rPr>
            <w:tab/>
          </w:r>
          <w:r>
            <w:rPr>
              <w:rFonts w:eastAsiaTheme="minorEastAsia"/>
              <w:sz w:val="24"/>
            </w:rPr>
            <w:fldChar w:fldCharType="begin"/>
          </w:r>
          <w:r>
            <w:rPr>
              <w:rFonts w:eastAsiaTheme="minorEastAsia"/>
              <w:sz w:val="24"/>
            </w:rPr>
            <w:instrText xml:space="preserve"> PAGEREF _Toc207900463 \h </w:instrText>
          </w:r>
          <w:r>
            <w:rPr>
              <w:rFonts w:eastAsiaTheme="minorEastAsia"/>
              <w:sz w:val="24"/>
            </w:rPr>
            <w:fldChar w:fldCharType="separate"/>
          </w:r>
          <w:r>
            <w:rPr>
              <w:rFonts w:eastAsiaTheme="minorEastAsia"/>
              <w:sz w:val="24"/>
            </w:rPr>
            <w:t>122</w:t>
          </w:r>
          <w:r>
            <w:rPr>
              <w:rFonts w:eastAsiaTheme="minorEastAsia"/>
              <w:sz w:val="24"/>
            </w:rPr>
            <w:fldChar w:fldCharType="end"/>
          </w:r>
          <w:r>
            <w:rPr>
              <w:rFonts w:eastAsiaTheme="minorEastAsia"/>
              <w:sz w:val="24"/>
            </w:rPr>
            <w:fldChar w:fldCharType="end"/>
          </w:r>
        </w:p>
        <w:p>
          <w:pPr>
            <w:pStyle w:val="21"/>
            <w:tabs>
              <w:tab w:val="right" w:leader="dot" w:pos="8296"/>
            </w:tabs>
            <w:spacing w:line="360" w:lineRule="auto"/>
            <w:rPr>
              <w:rFonts w:eastAsiaTheme="minorEastAsia"/>
              <w:sz w:val="24"/>
            </w:rPr>
          </w:pPr>
          <w:r>
            <w:fldChar w:fldCharType="begin"/>
          </w:r>
          <w:r>
            <w:instrText xml:space="preserve"> HYPERLINK \l "_Toc207900464" </w:instrText>
          </w:r>
          <w:r>
            <w:fldChar w:fldCharType="separate"/>
          </w:r>
          <w:r>
            <w:rPr>
              <w:rStyle w:val="31"/>
              <w:rFonts w:eastAsiaTheme="minorEastAsia"/>
              <w:bCs/>
              <w:kern w:val="44"/>
              <w:sz w:val="24"/>
            </w:rPr>
            <w:t>2 付款方式</w:t>
          </w:r>
          <w:r>
            <w:rPr>
              <w:rFonts w:eastAsiaTheme="minorEastAsia"/>
              <w:sz w:val="24"/>
            </w:rPr>
            <w:tab/>
          </w:r>
          <w:r>
            <w:rPr>
              <w:rFonts w:eastAsiaTheme="minorEastAsia"/>
              <w:sz w:val="24"/>
            </w:rPr>
            <w:fldChar w:fldCharType="begin"/>
          </w:r>
          <w:r>
            <w:rPr>
              <w:rFonts w:eastAsiaTheme="minorEastAsia"/>
              <w:sz w:val="24"/>
            </w:rPr>
            <w:instrText xml:space="preserve"> PAGEREF _Toc207900464 \h </w:instrText>
          </w:r>
          <w:r>
            <w:rPr>
              <w:rFonts w:eastAsiaTheme="minorEastAsia"/>
              <w:sz w:val="24"/>
            </w:rPr>
            <w:fldChar w:fldCharType="separate"/>
          </w:r>
          <w:r>
            <w:rPr>
              <w:rFonts w:eastAsiaTheme="minorEastAsia"/>
              <w:sz w:val="24"/>
            </w:rPr>
            <w:t>122</w:t>
          </w:r>
          <w:r>
            <w:rPr>
              <w:rFonts w:eastAsiaTheme="minorEastAsia"/>
              <w:sz w:val="24"/>
            </w:rPr>
            <w:fldChar w:fldCharType="end"/>
          </w:r>
          <w:r>
            <w:rPr>
              <w:rFonts w:eastAsiaTheme="minorEastAsia"/>
              <w:sz w:val="24"/>
            </w:rPr>
            <w:fldChar w:fldCharType="end"/>
          </w:r>
        </w:p>
        <w:p>
          <w:pPr>
            <w:pStyle w:val="21"/>
            <w:tabs>
              <w:tab w:val="right" w:leader="dot" w:pos="8296"/>
            </w:tabs>
            <w:spacing w:line="360" w:lineRule="auto"/>
            <w:rPr>
              <w:rFonts w:eastAsiaTheme="minorEastAsia"/>
              <w:sz w:val="24"/>
            </w:rPr>
          </w:pPr>
          <w:r>
            <w:fldChar w:fldCharType="begin"/>
          </w:r>
          <w:r>
            <w:instrText xml:space="preserve"> HYPERLINK \l "_Toc207900465" </w:instrText>
          </w:r>
          <w:r>
            <w:fldChar w:fldCharType="separate"/>
          </w:r>
          <w:r>
            <w:rPr>
              <w:rStyle w:val="31"/>
              <w:rFonts w:eastAsiaTheme="minorEastAsia"/>
              <w:sz w:val="24"/>
            </w:rPr>
            <w:t>第五节 售后要求</w:t>
          </w:r>
          <w:r>
            <w:rPr>
              <w:rFonts w:eastAsiaTheme="minorEastAsia"/>
              <w:sz w:val="24"/>
            </w:rPr>
            <w:tab/>
          </w:r>
          <w:r>
            <w:rPr>
              <w:rFonts w:eastAsiaTheme="minorEastAsia"/>
              <w:sz w:val="24"/>
            </w:rPr>
            <w:fldChar w:fldCharType="begin"/>
          </w:r>
          <w:r>
            <w:rPr>
              <w:rFonts w:eastAsiaTheme="minorEastAsia"/>
              <w:sz w:val="24"/>
            </w:rPr>
            <w:instrText xml:space="preserve"> PAGEREF _Toc207900465 \h </w:instrText>
          </w:r>
          <w:r>
            <w:rPr>
              <w:rFonts w:eastAsiaTheme="minorEastAsia"/>
              <w:sz w:val="24"/>
            </w:rPr>
            <w:fldChar w:fldCharType="separate"/>
          </w:r>
          <w:r>
            <w:rPr>
              <w:rFonts w:eastAsiaTheme="minorEastAsia"/>
              <w:sz w:val="24"/>
            </w:rPr>
            <w:t>123</w:t>
          </w:r>
          <w:r>
            <w:rPr>
              <w:rFonts w:eastAsiaTheme="minorEastAsia"/>
              <w:sz w:val="24"/>
            </w:rPr>
            <w:fldChar w:fldCharType="end"/>
          </w:r>
          <w:r>
            <w:rPr>
              <w:rFonts w:eastAsiaTheme="minorEastAsia"/>
              <w:sz w:val="24"/>
            </w:rPr>
            <w:fldChar w:fldCharType="end"/>
          </w:r>
        </w:p>
        <w:p>
          <w:pPr>
            <w:pStyle w:val="21"/>
            <w:tabs>
              <w:tab w:val="right" w:leader="dot" w:pos="8296"/>
            </w:tabs>
            <w:spacing w:line="360" w:lineRule="auto"/>
            <w:rPr>
              <w:rFonts w:eastAsiaTheme="minorEastAsia"/>
              <w:sz w:val="24"/>
            </w:rPr>
          </w:pPr>
          <w:r>
            <w:fldChar w:fldCharType="begin"/>
          </w:r>
          <w:r>
            <w:instrText xml:space="preserve"> HYPERLINK \l "_Toc207900466" </w:instrText>
          </w:r>
          <w:r>
            <w:fldChar w:fldCharType="separate"/>
          </w:r>
          <w:r>
            <w:rPr>
              <w:rStyle w:val="31"/>
              <w:rFonts w:eastAsiaTheme="minorEastAsia"/>
              <w:sz w:val="24"/>
            </w:rPr>
            <w:t>第六节 供应商资质</w:t>
          </w:r>
          <w:r>
            <w:rPr>
              <w:rFonts w:eastAsiaTheme="minorEastAsia"/>
              <w:sz w:val="24"/>
            </w:rPr>
            <w:tab/>
          </w:r>
          <w:r>
            <w:rPr>
              <w:rFonts w:eastAsiaTheme="minorEastAsia"/>
              <w:sz w:val="24"/>
            </w:rPr>
            <w:fldChar w:fldCharType="begin"/>
          </w:r>
          <w:r>
            <w:rPr>
              <w:rFonts w:eastAsiaTheme="minorEastAsia"/>
              <w:sz w:val="24"/>
            </w:rPr>
            <w:instrText xml:space="preserve"> PAGEREF _Toc207900466 \h </w:instrText>
          </w:r>
          <w:r>
            <w:rPr>
              <w:rFonts w:eastAsiaTheme="minorEastAsia"/>
              <w:sz w:val="24"/>
            </w:rPr>
            <w:fldChar w:fldCharType="separate"/>
          </w:r>
          <w:r>
            <w:rPr>
              <w:rFonts w:eastAsiaTheme="minorEastAsia"/>
              <w:sz w:val="24"/>
            </w:rPr>
            <w:t>123</w:t>
          </w:r>
          <w:r>
            <w:rPr>
              <w:rFonts w:eastAsiaTheme="minorEastAsia"/>
              <w:sz w:val="24"/>
            </w:rPr>
            <w:fldChar w:fldCharType="end"/>
          </w:r>
          <w:r>
            <w:rPr>
              <w:rFonts w:eastAsiaTheme="minorEastAsia"/>
              <w:sz w:val="24"/>
            </w:rPr>
            <w:fldChar w:fldCharType="end"/>
          </w:r>
        </w:p>
        <w:p>
          <w:pPr>
            <w:spacing w:line="360" w:lineRule="auto"/>
          </w:pPr>
          <w:r>
            <w:rPr>
              <w:rFonts w:eastAsiaTheme="minorEastAsia"/>
              <w:bCs/>
              <w:sz w:val="24"/>
              <w:lang w:val="zh-CN"/>
            </w:rPr>
            <w:fldChar w:fldCharType="end"/>
          </w:r>
        </w:p>
      </w:sdtContent>
    </w:sdt>
    <w:p>
      <w:pPr>
        <w:pStyle w:val="14"/>
        <w:spacing w:before="156" w:beforeLines="50" w:after="156" w:afterLines="50" w:line="360" w:lineRule="auto"/>
        <w:jc w:val="center"/>
      </w:pPr>
    </w:p>
    <w:p>
      <w:pPr>
        <w:pStyle w:val="15"/>
        <w:spacing w:before="156" w:beforeLines="50" w:after="156" w:afterLines="50" w:line="360" w:lineRule="auto"/>
        <w:ind w:firstLine="210"/>
        <w:jc w:val="center"/>
      </w:pPr>
    </w:p>
    <w:p>
      <w:pPr>
        <w:pStyle w:val="15"/>
        <w:spacing w:before="156" w:beforeLines="50" w:after="156" w:afterLines="50" w:line="360" w:lineRule="auto"/>
        <w:ind w:firstLine="210"/>
        <w:jc w:val="center"/>
        <w:rPr>
          <w:rFonts w:eastAsiaTheme="majorEastAsia"/>
          <w:bCs w:val="0"/>
        </w:rPr>
        <w:sectPr>
          <w:pgSz w:w="11906" w:h="16838"/>
          <w:pgMar w:top="1440" w:right="1800" w:bottom="1440" w:left="1800" w:header="851" w:footer="850" w:gutter="0"/>
          <w:pgNumType w:start="0"/>
          <w:cols w:space="720" w:num="1"/>
          <w:titlePg/>
          <w:docGrid w:type="lines" w:linePitch="312" w:charSpace="0"/>
        </w:sectPr>
      </w:pPr>
    </w:p>
    <w:p>
      <w:pPr>
        <w:pStyle w:val="2"/>
        <w:keepNext w:val="0"/>
        <w:keepLines w:val="0"/>
        <w:spacing w:before="156" w:beforeLines="50" w:after="156" w:afterLines="50" w:line="360" w:lineRule="auto"/>
        <w:jc w:val="center"/>
        <w:rPr>
          <w:rFonts w:eastAsiaTheme="majorEastAsia"/>
          <w:bCs w:val="0"/>
        </w:rPr>
      </w:pPr>
    </w:p>
    <w:p>
      <w:pPr>
        <w:pStyle w:val="2"/>
        <w:keepNext w:val="0"/>
        <w:keepLines w:val="0"/>
        <w:spacing w:before="156" w:beforeLines="50" w:after="156" w:afterLines="50" w:line="360" w:lineRule="auto"/>
        <w:jc w:val="center"/>
        <w:rPr>
          <w:rFonts w:eastAsiaTheme="majorEastAsia"/>
          <w:bCs w:val="0"/>
          <w:sz w:val="30"/>
          <w:szCs w:val="28"/>
        </w:rPr>
      </w:pPr>
      <w:r>
        <w:rPr>
          <w:rFonts w:eastAsiaTheme="majorEastAsia"/>
          <w:bCs w:val="0"/>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eastAsiaTheme="majorEastAsia"/>
          <w:bCs w:val="0"/>
        </w:rPr>
        <w:instrText xml:space="preserve">ADDIN CNKISM.UserStyle</w:instrText>
      </w:r>
      <w:r>
        <w:rPr>
          <w:rFonts w:eastAsiaTheme="majorEastAsia"/>
          <w:bCs w:val="0"/>
        </w:rPr>
        <w:fldChar w:fldCharType="end"/>
      </w:r>
      <w:bookmarkStart w:id="2" w:name="_Toc207900377"/>
      <w:r>
        <w:rPr>
          <w:rFonts w:eastAsiaTheme="majorEastAsia"/>
          <w:bCs w:val="0"/>
        </w:rPr>
        <w:t>用户需求书</w:t>
      </w:r>
      <w:bookmarkEnd w:id="0"/>
      <w:bookmarkEnd w:id="1"/>
      <w:bookmarkEnd w:id="2"/>
      <w:r>
        <w:rPr>
          <w:rFonts w:eastAsiaTheme="majorEastAsia"/>
          <w:bCs w:val="0"/>
        </w:rPr>
        <w:t xml:space="preserve"> </w:t>
      </w:r>
    </w:p>
    <w:p>
      <w:pPr>
        <w:adjustRightInd w:val="0"/>
        <w:snapToGrid w:val="0"/>
        <w:spacing w:line="360" w:lineRule="auto"/>
        <w:ind w:firstLine="482" w:firstLineChars="200"/>
        <w:rPr>
          <w:rFonts w:eastAsiaTheme="majorEastAsia"/>
          <w:b/>
          <w:sz w:val="24"/>
          <w:szCs w:val="21"/>
        </w:rPr>
      </w:pPr>
      <w:bookmarkStart w:id="3" w:name="_Toc418173814"/>
      <w:bookmarkStart w:id="4" w:name="_Toc436238391"/>
      <w:r>
        <w:rPr>
          <w:rFonts w:eastAsiaTheme="majorEastAsia"/>
          <w:b/>
          <w:sz w:val="24"/>
          <w:szCs w:val="21"/>
        </w:rPr>
        <w:t>特别说明：</w:t>
      </w:r>
    </w:p>
    <w:p>
      <w:pPr>
        <w:adjustRightInd w:val="0"/>
        <w:snapToGrid w:val="0"/>
        <w:spacing w:line="360" w:lineRule="auto"/>
        <w:ind w:firstLine="482" w:firstLineChars="200"/>
        <w:rPr>
          <w:rFonts w:eastAsiaTheme="majorEastAsia"/>
          <w:b/>
          <w:sz w:val="24"/>
          <w:szCs w:val="21"/>
        </w:rPr>
      </w:pPr>
      <w:r>
        <w:rPr>
          <w:rFonts w:eastAsiaTheme="majorEastAsia"/>
          <w:b/>
          <w:sz w:val="24"/>
          <w:szCs w:val="21"/>
        </w:rPr>
        <w:t>1、投标人应注意本《用户需求书》中对货物的性能配置、技术参数、技术要求所描述的特征或说明只是概括性的，不能理解为所需要的全部货物及系统工序的要求，投标人应按行业技术、质量和以往的设计、货物生产制造、安装、维护管理经验，合格优质的完成采购内容和包含的全部服务。</w:t>
      </w:r>
    </w:p>
    <w:p>
      <w:pPr>
        <w:adjustRightInd w:val="0"/>
        <w:snapToGrid w:val="0"/>
        <w:spacing w:line="360" w:lineRule="auto"/>
        <w:ind w:firstLine="482" w:firstLineChars="200"/>
        <w:rPr>
          <w:rFonts w:eastAsiaTheme="majorEastAsia"/>
          <w:b/>
          <w:bCs/>
          <w:sz w:val="24"/>
          <w:szCs w:val="21"/>
        </w:rPr>
      </w:pPr>
      <w:r>
        <w:rPr>
          <w:rFonts w:eastAsiaTheme="majorEastAsia"/>
          <w:b/>
          <w:sz w:val="24"/>
          <w:szCs w:val="21"/>
        </w:rPr>
        <w:t>2、本</w:t>
      </w:r>
      <w:r>
        <w:rPr>
          <w:rFonts w:eastAsiaTheme="majorEastAsia"/>
          <w:b/>
          <w:bCs/>
          <w:sz w:val="24"/>
          <w:szCs w:val="21"/>
        </w:rPr>
        <w:t>用户需求书中所有列出的相关货物技术要求、</w:t>
      </w:r>
      <w:commentRangeStart w:id="0"/>
      <w:r>
        <w:rPr>
          <w:rFonts w:eastAsiaTheme="majorEastAsia"/>
          <w:b/>
          <w:bCs/>
          <w:sz w:val="24"/>
          <w:szCs w:val="21"/>
        </w:rPr>
        <w:t>品牌</w:t>
      </w:r>
      <w:commentRangeEnd w:id="0"/>
      <w:r>
        <w:commentReference w:id="0"/>
      </w:r>
      <w:r>
        <w:rPr>
          <w:rFonts w:eastAsiaTheme="majorEastAsia"/>
          <w:b/>
          <w:bCs/>
          <w:sz w:val="24"/>
          <w:szCs w:val="21"/>
        </w:rPr>
        <w:t>均不是唯一指定，仅作参考，即</w:t>
      </w:r>
      <w:r>
        <w:rPr>
          <w:rFonts w:eastAsiaTheme="majorEastAsia"/>
          <w:b/>
          <w:sz w:val="24"/>
          <w:szCs w:val="21"/>
        </w:rPr>
        <w:t>投标人可就货物提出替代标准，</w:t>
      </w:r>
      <w:r>
        <w:rPr>
          <w:rFonts w:eastAsiaTheme="majorEastAsia"/>
          <w:b/>
          <w:bCs/>
          <w:sz w:val="24"/>
          <w:szCs w:val="21"/>
        </w:rPr>
        <w:t>只要投标人提供的货物满足招标人的功能要求、相当于（或优于）规定的货物品质和性能等技术参数要求，并提供满足本用户需求书要求的证明材料，则视为合格。</w:t>
      </w:r>
      <w:r>
        <w:rPr>
          <w:rFonts w:eastAsiaTheme="majorEastAsia"/>
          <w:b/>
          <w:sz w:val="24"/>
          <w:szCs w:val="21"/>
          <w:u w:val="single"/>
        </w:rPr>
        <w:t>但凡标有“</w:t>
      </w:r>
      <w:r>
        <w:rPr>
          <w:rFonts w:ascii="Segoe UI Symbol" w:hAnsi="Segoe UI Symbol" w:cs="Segoe UI Symbol" w:eastAsiaTheme="majorEastAsia"/>
          <w:b/>
          <w:sz w:val="24"/>
          <w:szCs w:val="21"/>
          <w:u w:val="single"/>
        </w:rPr>
        <w:t>★</w:t>
      </w:r>
      <w:r>
        <w:rPr>
          <w:rFonts w:eastAsiaTheme="majorEastAsia"/>
          <w:b/>
          <w:sz w:val="24"/>
          <w:szCs w:val="21"/>
          <w:u w:val="single"/>
        </w:rPr>
        <w:t>”或“▲”的地方均被视为重要的技术指标要求或性能要求，投标人要特别加以注意，必须对此回答，否则若有一项带“</w:t>
      </w:r>
      <w:r>
        <w:rPr>
          <w:rFonts w:ascii="Segoe UI Symbol" w:hAnsi="Segoe UI Symbol" w:cs="Segoe UI Symbol" w:eastAsiaTheme="majorEastAsia"/>
          <w:b/>
          <w:sz w:val="24"/>
          <w:szCs w:val="21"/>
          <w:u w:val="single"/>
        </w:rPr>
        <w:t>★</w:t>
      </w:r>
      <w:r>
        <w:rPr>
          <w:rFonts w:eastAsiaTheme="majorEastAsia"/>
          <w:b/>
          <w:sz w:val="24"/>
          <w:szCs w:val="21"/>
          <w:u w:val="single"/>
        </w:rPr>
        <w:t>”的指标未响应或不满足，将按无效投标文件处理；若有一项带“▲”的指标不满足，评标委员会将对其响应做扣分处理</w:t>
      </w:r>
      <w:r>
        <w:rPr>
          <w:rFonts w:eastAsiaTheme="majorEastAsia"/>
          <w:b/>
          <w:bCs/>
          <w:sz w:val="24"/>
          <w:szCs w:val="21"/>
        </w:rPr>
        <w:t>。</w:t>
      </w:r>
    </w:p>
    <w:p>
      <w:pPr>
        <w:adjustRightInd w:val="0"/>
        <w:snapToGrid w:val="0"/>
        <w:spacing w:line="360" w:lineRule="auto"/>
        <w:ind w:firstLine="480" w:firstLineChars="200"/>
        <w:rPr>
          <w:rFonts w:eastAsiaTheme="majorEastAsia"/>
          <w:sz w:val="24"/>
          <w:szCs w:val="21"/>
        </w:rPr>
      </w:pPr>
      <w:r>
        <w:rPr>
          <w:rFonts w:eastAsiaTheme="majorEastAsia"/>
          <w:sz w:val="24"/>
          <w:szCs w:val="21"/>
        </w:rPr>
        <w:t>3、投标人可根据各制造商货物的特性做出实际的响应，投标文件对本用户需求书的响应程度包括正偏离、负偏离、无偏离。正偏离是指投标人提供的货物（或服务）优于本用户需求书的要求，负偏离是指投标人提供的货物（或服务）不满足或不完全满足本用户需求书的要求，无偏离是指投标人提供的货物（或服务）完全满足本用户需求书的要求。</w:t>
      </w:r>
    </w:p>
    <w:p>
      <w:pPr>
        <w:adjustRightInd w:val="0"/>
        <w:snapToGrid w:val="0"/>
        <w:spacing w:line="360" w:lineRule="auto"/>
        <w:ind w:firstLine="480" w:firstLineChars="200"/>
        <w:rPr>
          <w:rFonts w:eastAsiaTheme="majorEastAsia"/>
          <w:sz w:val="24"/>
          <w:szCs w:val="21"/>
        </w:rPr>
      </w:pPr>
      <w:r>
        <w:rPr>
          <w:rFonts w:eastAsiaTheme="majorEastAsia"/>
          <w:sz w:val="24"/>
          <w:szCs w:val="21"/>
        </w:rPr>
        <w:t>4、用户需求书组成及解释顺序。</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本用户需求书由四节内容组成，第一节项目概况，第二节设备采购清单及要求，第三节设备主要技术要求，第四节价款要求，第五节售后要求。</w:t>
      </w:r>
    </w:p>
    <w:p>
      <w:pPr>
        <w:adjustRightInd w:val="0"/>
        <w:snapToGrid w:val="0"/>
        <w:spacing w:line="360" w:lineRule="auto"/>
        <w:ind w:firstLine="480" w:firstLineChars="200"/>
        <w:rPr>
          <w:rFonts w:eastAsiaTheme="majorEastAsia"/>
          <w:sz w:val="24"/>
        </w:rPr>
        <w:sectPr>
          <w:pgSz w:w="11906" w:h="16838"/>
          <w:pgMar w:top="1440" w:right="1800" w:bottom="1440" w:left="1800" w:header="851" w:footer="850" w:gutter="0"/>
          <w:pgNumType w:fmt="upperRoman" w:start="1"/>
          <w:cols w:space="720" w:num="1"/>
          <w:titlePg/>
          <w:docGrid w:type="lines" w:linePitch="312" w:charSpace="0"/>
        </w:sectPr>
      </w:pPr>
      <w:r>
        <w:rPr>
          <w:rFonts w:eastAsiaTheme="majorEastAsia"/>
          <w:sz w:val="24"/>
        </w:rPr>
        <w:t xml:space="preserve">如本用户需求书的技术要求和招标图纸表明的内容不一致，应以用户需求书技术要求说明为准。 </w:t>
      </w:r>
    </w:p>
    <w:p>
      <w:pPr>
        <w:pStyle w:val="49"/>
        <w:pageBreakBefore w:val="0"/>
        <w:numPr>
          <w:ilvl w:val="0"/>
          <w:numId w:val="3"/>
        </w:numPr>
        <w:tabs>
          <w:tab w:val="left" w:pos="3686"/>
        </w:tabs>
        <w:adjustRightInd w:val="0"/>
        <w:spacing w:before="0" w:after="0"/>
        <w:jc w:val="center"/>
        <w:rPr>
          <w:rFonts w:eastAsiaTheme="majorEastAsia"/>
          <w:sz w:val="24"/>
          <w:szCs w:val="24"/>
        </w:rPr>
      </w:pPr>
      <w:bookmarkStart w:id="5" w:name="_Toc91599494"/>
      <w:bookmarkStart w:id="6" w:name="_Toc24633"/>
      <w:bookmarkStart w:id="7" w:name="_Toc8172"/>
      <w:bookmarkStart w:id="8" w:name="_Toc28517"/>
      <w:bookmarkStart w:id="9" w:name="_Toc32490"/>
      <w:bookmarkStart w:id="10" w:name="_Toc207900378"/>
      <w:bookmarkStart w:id="11" w:name="_Toc10842"/>
      <w:bookmarkStart w:id="12" w:name="_Toc1689"/>
      <w:bookmarkStart w:id="13" w:name="_Toc31500"/>
      <w:bookmarkStart w:id="14" w:name="_Toc17621"/>
      <w:r>
        <w:rPr>
          <w:rFonts w:eastAsiaTheme="majorEastAsia"/>
          <w:sz w:val="24"/>
          <w:szCs w:val="24"/>
        </w:rPr>
        <w:t>项目</w:t>
      </w:r>
      <w:bookmarkEnd w:id="5"/>
      <w:r>
        <w:rPr>
          <w:rFonts w:eastAsiaTheme="majorEastAsia"/>
          <w:sz w:val="24"/>
          <w:szCs w:val="24"/>
        </w:rPr>
        <w:t>概况</w:t>
      </w:r>
      <w:bookmarkEnd w:id="6"/>
      <w:bookmarkEnd w:id="7"/>
      <w:bookmarkEnd w:id="8"/>
      <w:bookmarkEnd w:id="9"/>
      <w:bookmarkEnd w:id="10"/>
      <w:bookmarkEnd w:id="11"/>
      <w:bookmarkEnd w:id="12"/>
      <w:bookmarkEnd w:id="13"/>
      <w:bookmarkEnd w:id="14"/>
    </w:p>
    <w:p>
      <w:pPr>
        <w:keepNext/>
        <w:keepLines/>
        <w:numPr>
          <w:ilvl w:val="0"/>
          <w:numId w:val="4"/>
        </w:numPr>
        <w:spacing w:line="360" w:lineRule="auto"/>
        <w:ind w:firstLine="198"/>
        <w:jc w:val="left"/>
        <w:outlineLvl w:val="0"/>
        <w:rPr>
          <w:rFonts w:eastAsiaTheme="majorEastAsia"/>
          <w:b/>
          <w:bCs/>
          <w:kern w:val="44"/>
          <w:sz w:val="24"/>
          <w:szCs w:val="21"/>
        </w:rPr>
      </w:pPr>
      <w:bookmarkStart w:id="15" w:name="_Toc17647"/>
      <w:bookmarkStart w:id="16" w:name="_Toc14385"/>
      <w:bookmarkStart w:id="17" w:name="_Toc207900379"/>
      <w:bookmarkStart w:id="18" w:name="_Toc91599523"/>
      <w:bookmarkStart w:id="19" w:name="_Toc26846"/>
      <w:bookmarkStart w:id="20" w:name="_Toc875833"/>
      <w:bookmarkStart w:id="21" w:name="_Toc504645095"/>
      <w:bookmarkStart w:id="22" w:name="_Toc535402543"/>
      <w:bookmarkStart w:id="23" w:name="_Toc436238393"/>
      <w:r>
        <w:rPr>
          <w:rFonts w:eastAsiaTheme="majorEastAsia"/>
          <w:b/>
          <w:bCs/>
          <w:kern w:val="44"/>
          <w:sz w:val="24"/>
          <w:szCs w:val="21"/>
        </w:rPr>
        <w:t>项目概况</w:t>
      </w:r>
      <w:bookmarkEnd w:id="15"/>
      <w:bookmarkEnd w:id="16"/>
      <w:bookmarkEnd w:id="17"/>
    </w:p>
    <w:p>
      <w:pPr>
        <w:adjustRightInd w:val="0"/>
        <w:snapToGrid w:val="0"/>
        <w:spacing w:line="360" w:lineRule="auto"/>
        <w:ind w:firstLine="480" w:firstLineChars="200"/>
        <w:rPr>
          <w:rFonts w:eastAsiaTheme="majorEastAsia"/>
          <w:bCs/>
          <w:sz w:val="24"/>
        </w:rPr>
      </w:pPr>
      <w:r>
        <w:rPr>
          <w:rFonts w:eastAsiaTheme="majorEastAsia"/>
          <w:sz w:val="24"/>
          <w:szCs w:val="21"/>
        </w:rPr>
        <w:t>东莞市寮步通沟污泥处理站，</w:t>
      </w:r>
      <w:r>
        <w:rPr>
          <w:rFonts w:hint="eastAsia" w:eastAsiaTheme="majorEastAsia"/>
          <w:bCs/>
          <w:sz w:val="24"/>
        </w:rPr>
        <w:t>设计</w:t>
      </w:r>
      <w:r>
        <w:rPr>
          <w:rFonts w:eastAsiaTheme="majorEastAsia"/>
          <w:bCs/>
          <w:sz w:val="24"/>
        </w:rPr>
        <w:t>规模为120t/d（含水率80%），</w:t>
      </w:r>
      <w:r>
        <w:rPr>
          <w:rFonts w:hint="eastAsia" w:eastAsiaTheme="majorEastAsia"/>
          <w:bCs/>
          <w:sz w:val="24"/>
        </w:rPr>
        <w:t>拟在已建厂房内布置通沟污泥处理设备设施，</w:t>
      </w:r>
      <w:r>
        <w:rPr>
          <w:rFonts w:eastAsiaTheme="majorEastAsia"/>
          <w:bCs/>
          <w:sz w:val="24"/>
        </w:rPr>
        <w:t>主要内容包括综合处理车间（内含物料进料车间，配电室及附属用房）、厂站改造、配套公用设施（进厂道路、给排水管线等）。厂站运行时间为8小时/天，280天/年。</w:t>
      </w:r>
    </w:p>
    <w:p>
      <w:pPr>
        <w:adjustRightInd w:val="0"/>
        <w:snapToGrid w:val="0"/>
        <w:spacing w:line="360" w:lineRule="auto"/>
        <w:ind w:firstLine="480" w:firstLineChars="200"/>
        <w:rPr>
          <w:rFonts w:eastAsiaTheme="majorEastAsia"/>
          <w:bCs/>
          <w:sz w:val="24"/>
        </w:rPr>
      </w:pPr>
      <w:r>
        <w:rPr>
          <w:rFonts w:eastAsiaTheme="majorEastAsia"/>
          <w:bCs/>
          <w:sz w:val="24"/>
        </w:rPr>
        <w:t>主要包括的</w:t>
      </w:r>
      <w:r>
        <w:rPr>
          <w:rFonts w:hint="eastAsia" w:eastAsiaTheme="majorEastAsia"/>
          <w:bCs/>
          <w:sz w:val="24"/>
        </w:rPr>
        <w:t>内容</w:t>
      </w:r>
      <w:r>
        <w:rPr>
          <w:rFonts w:eastAsiaTheme="majorEastAsia"/>
          <w:bCs/>
          <w:sz w:val="24"/>
        </w:rPr>
        <w:t>如下：</w:t>
      </w:r>
    </w:p>
    <w:tbl>
      <w:tblPr>
        <w:tblStyle w:val="27"/>
        <w:tblW w:w="5000" w:type="pct"/>
        <w:tblInd w:w="0" w:type="dxa"/>
        <w:tblLayout w:type="autofit"/>
        <w:tblCellMar>
          <w:top w:w="0" w:type="dxa"/>
          <w:left w:w="108" w:type="dxa"/>
          <w:bottom w:w="0" w:type="dxa"/>
          <w:right w:w="108" w:type="dxa"/>
        </w:tblCellMar>
      </w:tblPr>
      <w:tblGrid>
        <w:gridCol w:w="562"/>
        <w:gridCol w:w="1246"/>
        <w:gridCol w:w="2836"/>
        <w:gridCol w:w="994"/>
        <w:gridCol w:w="849"/>
        <w:gridCol w:w="2035"/>
      </w:tblGrid>
      <w:tr>
        <w:tblPrEx>
          <w:tblCellMar>
            <w:top w:w="0" w:type="dxa"/>
            <w:left w:w="108" w:type="dxa"/>
            <w:bottom w:w="0" w:type="dxa"/>
            <w:right w:w="108" w:type="dxa"/>
          </w:tblCellMar>
        </w:tblPrEx>
        <w:trPr>
          <w:trHeight w:val="397"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
                <w:bCs/>
                <w:color w:val="000000"/>
                <w:szCs w:val="21"/>
              </w:rPr>
            </w:pPr>
            <w:r>
              <w:rPr>
                <w:rStyle w:val="54"/>
                <w:rFonts w:hint="default" w:ascii="Times New Roman" w:hAnsi="Times New Roman" w:cs="Times New Roman" w:eastAsiaTheme="majorEastAsia"/>
                <w:sz w:val="21"/>
                <w:szCs w:val="21"/>
                <w:lang w:bidi="ar"/>
              </w:rPr>
              <w:t>序号</w:t>
            </w:r>
          </w:p>
        </w:tc>
        <w:tc>
          <w:tcPr>
            <w:tcW w:w="73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54"/>
                <w:rFonts w:hint="default" w:ascii="Times New Roman" w:hAnsi="Times New Roman" w:cs="Times New Roman" w:eastAsiaTheme="majorEastAsia"/>
                <w:sz w:val="21"/>
                <w:szCs w:val="21"/>
                <w:lang w:bidi="ar"/>
              </w:rPr>
            </w:pPr>
            <w:r>
              <w:rPr>
                <w:rStyle w:val="54"/>
                <w:rFonts w:hint="default" w:ascii="Times New Roman" w:hAnsi="Times New Roman" w:cs="Times New Roman" w:eastAsiaTheme="majorEastAsia"/>
                <w:sz w:val="21"/>
                <w:szCs w:val="21"/>
                <w:lang w:bidi="ar"/>
              </w:rPr>
              <w:t>类别</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
                <w:bCs/>
                <w:color w:val="000000"/>
                <w:szCs w:val="21"/>
              </w:rPr>
            </w:pPr>
            <w:r>
              <w:rPr>
                <w:rStyle w:val="54"/>
                <w:rFonts w:hint="default" w:ascii="Times New Roman" w:hAnsi="Times New Roman" w:cs="Times New Roman" w:eastAsiaTheme="majorEastAsia"/>
                <w:sz w:val="21"/>
                <w:szCs w:val="21"/>
                <w:lang w:bidi="ar"/>
              </w:rPr>
              <w:t>系统名称</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
                <w:bCs/>
                <w:color w:val="000000"/>
                <w:szCs w:val="21"/>
              </w:rPr>
            </w:pPr>
            <w:r>
              <w:rPr>
                <w:rStyle w:val="54"/>
                <w:rFonts w:hint="default" w:ascii="Times New Roman" w:hAnsi="Times New Roman" w:cs="Times New Roman" w:eastAsiaTheme="majorEastAsia"/>
                <w:sz w:val="21"/>
                <w:szCs w:val="21"/>
                <w:lang w:bidi="ar"/>
              </w:rPr>
              <w:t>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
                <w:bCs/>
                <w:color w:val="000000"/>
                <w:szCs w:val="21"/>
              </w:rPr>
            </w:pPr>
            <w:r>
              <w:rPr>
                <w:rStyle w:val="54"/>
                <w:rFonts w:hint="default" w:ascii="Times New Roman" w:hAnsi="Times New Roman" w:cs="Times New Roman" w:eastAsiaTheme="majorEastAsia"/>
                <w:sz w:val="21"/>
                <w:szCs w:val="21"/>
                <w:lang w:bidi="ar"/>
              </w:rPr>
              <w:t>数量</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
                <w:bCs/>
                <w:color w:val="000000"/>
                <w:szCs w:val="21"/>
              </w:rPr>
            </w:pPr>
            <w:r>
              <w:rPr>
                <w:rFonts w:eastAsiaTheme="majorEastAsia"/>
                <w:b/>
                <w:bCs/>
                <w:color w:val="000000"/>
                <w:szCs w:val="21"/>
              </w:rPr>
              <w:t>备注</w:t>
            </w:r>
          </w:p>
        </w:tc>
      </w:tr>
      <w:tr>
        <w:tblPrEx>
          <w:tblCellMar>
            <w:top w:w="0" w:type="dxa"/>
            <w:left w:w="108" w:type="dxa"/>
            <w:bottom w:w="0" w:type="dxa"/>
            <w:right w:w="108" w:type="dxa"/>
          </w:tblCellMar>
        </w:tblPrEx>
        <w:trPr>
          <w:trHeight w:val="397"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Cs/>
                <w:color w:val="000000"/>
                <w:szCs w:val="21"/>
              </w:rPr>
            </w:pPr>
            <w:bookmarkStart w:id="24" w:name="_Hlk203032287"/>
            <w:r>
              <w:rPr>
                <w:rFonts w:eastAsiaTheme="majorEastAsia"/>
                <w:bCs/>
                <w:color w:val="000000"/>
                <w:kern w:val="0"/>
                <w:szCs w:val="21"/>
                <w:lang w:bidi="ar"/>
              </w:rPr>
              <w:t>1</w:t>
            </w:r>
          </w:p>
        </w:tc>
        <w:tc>
          <w:tcPr>
            <w:tcW w:w="731" w:type="pct"/>
            <w:vMerge w:val="restart"/>
            <w:tcBorders>
              <w:top w:val="single" w:color="000000" w:sz="4" w:space="0"/>
              <w:left w:val="single" w:color="000000" w:sz="4" w:space="0"/>
              <w:right w:val="single" w:color="000000" w:sz="4" w:space="0"/>
            </w:tcBorders>
            <w:vAlign w:val="center"/>
          </w:tcPr>
          <w:p>
            <w:pPr>
              <w:widowControl/>
              <w:jc w:val="center"/>
              <w:textAlignment w:val="center"/>
              <w:rPr>
                <w:rStyle w:val="54"/>
                <w:rFonts w:hint="default" w:ascii="Times New Roman" w:hAnsi="Times New Roman" w:cs="Times New Roman" w:eastAsiaTheme="majorEastAsia"/>
                <w:b w:val="0"/>
                <w:sz w:val="21"/>
                <w:szCs w:val="21"/>
                <w:lang w:bidi="ar"/>
              </w:rPr>
            </w:pPr>
            <w:r>
              <w:rPr>
                <w:rStyle w:val="54"/>
                <w:rFonts w:hint="default" w:ascii="Times New Roman" w:hAnsi="Times New Roman" w:cs="Times New Roman" w:eastAsiaTheme="majorEastAsia"/>
                <w:b w:val="0"/>
                <w:sz w:val="21"/>
                <w:szCs w:val="21"/>
                <w:lang w:bidi="ar"/>
              </w:rPr>
              <w:t>土建部分</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Cs/>
                <w:color w:val="000000"/>
                <w:szCs w:val="21"/>
              </w:rPr>
            </w:pPr>
            <w:r>
              <w:rPr>
                <w:rStyle w:val="54"/>
                <w:rFonts w:hint="default" w:ascii="Times New Roman" w:hAnsi="Times New Roman" w:cs="Times New Roman" w:eastAsiaTheme="majorEastAsia"/>
                <w:b w:val="0"/>
                <w:sz w:val="21"/>
                <w:szCs w:val="21"/>
                <w:lang w:bidi="ar"/>
              </w:rPr>
              <w:t>设备基础改造</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color w:val="000000"/>
                <w:szCs w:val="21"/>
              </w:rPr>
            </w:pPr>
            <w:r>
              <w:rPr>
                <w:rStyle w:val="55"/>
                <w:rFonts w:hint="default" w:ascii="Times New Roman" w:hAnsi="Times New Roman" w:cs="Times New Roman" w:eastAsiaTheme="majorEastAsia"/>
                <w:sz w:val="21"/>
                <w:szCs w:val="21"/>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color w:val="000000"/>
                <w:szCs w:val="21"/>
              </w:rPr>
            </w:pPr>
            <w:r>
              <w:rPr>
                <w:rFonts w:eastAsiaTheme="majorEastAsia"/>
                <w:color w:val="000000"/>
                <w:kern w:val="0"/>
                <w:szCs w:val="21"/>
                <w:lang w:bidi="ar"/>
              </w:rPr>
              <w:t>1</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
                <w:bCs/>
                <w:color w:val="000000"/>
                <w:szCs w:val="21"/>
              </w:rPr>
            </w:pPr>
          </w:p>
        </w:tc>
      </w:tr>
      <w:bookmarkEnd w:id="24"/>
      <w:tr>
        <w:tblPrEx>
          <w:tblCellMar>
            <w:top w:w="0" w:type="dxa"/>
            <w:left w:w="108" w:type="dxa"/>
            <w:bottom w:w="0" w:type="dxa"/>
            <w:right w:w="108" w:type="dxa"/>
          </w:tblCellMar>
        </w:tblPrEx>
        <w:trPr>
          <w:trHeight w:val="397"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Cs/>
                <w:color w:val="000000"/>
                <w:kern w:val="0"/>
                <w:szCs w:val="21"/>
                <w:lang w:bidi="ar"/>
              </w:rPr>
            </w:pPr>
            <w:r>
              <w:rPr>
                <w:rFonts w:eastAsiaTheme="majorEastAsia"/>
                <w:bCs/>
                <w:color w:val="000000"/>
                <w:kern w:val="0"/>
                <w:szCs w:val="21"/>
                <w:lang w:bidi="ar"/>
              </w:rPr>
              <w:t>2</w:t>
            </w:r>
          </w:p>
        </w:tc>
        <w:tc>
          <w:tcPr>
            <w:tcW w:w="731" w:type="pct"/>
            <w:vMerge w:val="continue"/>
            <w:tcBorders>
              <w:left w:val="single" w:color="000000" w:sz="4" w:space="0"/>
              <w:right w:val="single" w:color="000000" w:sz="4" w:space="0"/>
            </w:tcBorders>
            <w:vAlign w:val="center"/>
          </w:tcPr>
          <w:p>
            <w:pPr>
              <w:widowControl/>
              <w:jc w:val="center"/>
              <w:textAlignment w:val="center"/>
              <w:rPr>
                <w:rStyle w:val="54"/>
                <w:rFonts w:hint="default" w:ascii="Times New Roman" w:hAnsi="Times New Roman" w:cs="Times New Roman" w:eastAsiaTheme="majorEastAsia"/>
                <w:b w:val="0"/>
                <w:sz w:val="21"/>
                <w:szCs w:val="21"/>
                <w:lang w:bidi="ar"/>
              </w:rPr>
            </w:pP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54"/>
                <w:rFonts w:hint="default" w:ascii="Times New Roman" w:hAnsi="Times New Roman" w:cs="Times New Roman" w:eastAsiaTheme="majorEastAsia"/>
                <w:b w:val="0"/>
                <w:sz w:val="21"/>
                <w:szCs w:val="21"/>
                <w:lang w:bidi="ar"/>
              </w:rPr>
            </w:pPr>
            <w:r>
              <w:rPr>
                <w:rStyle w:val="54"/>
                <w:rFonts w:hint="default" w:ascii="Times New Roman" w:hAnsi="Times New Roman" w:cs="Times New Roman" w:eastAsiaTheme="majorEastAsia"/>
                <w:b w:val="0"/>
                <w:sz w:val="21"/>
                <w:szCs w:val="21"/>
                <w:lang w:bidi="ar"/>
              </w:rPr>
              <w:t>配套建筑、附属用房改造</w:t>
            </w:r>
          </w:p>
        </w:tc>
        <w:tc>
          <w:tcPr>
            <w:tcW w:w="583"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Style w:val="55"/>
                <w:rFonts w:hint="default" w:ascii="Times New Roman" w:hAnsi="Times New Roman" w:cs="Times New Roman" w:eastAsiaTheme="majorEastAsia"/>
                <w:sz w:val="21"/>
                <w:szCs w:val="21"/>
                <w:lang w:bidi="ar"/>
              </w:rPr>
            </w:pPr>
            <w:r>
              <w:rPr>
                <w:rStyle w:val="55"/>
                <w:rFonts w:hint="default" w:ascii="Times New Roman" w:hAnsi="Times New Roman" w:cs="Times New Roman" w:eastAsiaTheme="majorEastAsia"/>
                <w:sz w:val="21"/>
                <w:szCs w:val="21"/>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color w:val="000000"/>
                <w:kern w:val="0"/>
                <w:szCs w:val="21"/>
                <w:lang w:bidi="ar"/>
              </w:rPr>
            </w:pPr>
            <w:r>
              <w:rPr>
                <w:rFonts w:hint="eastAsia" w:eastAsiaTheme="majorEastAsia"/>
                <w:color w:val="000000"/>
                <w:kern w:val="0"/>
                <w:szCs w:val="21"/>
                <w:lang w:bidi="ar"/>
              </w:rPr>
              <w:t>1</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
                <w:bCs/>
                <w:color w:val="000000"/>
                <w:szCs w:val="21"/>
              </w:rPr>
            </w:pPr>
          </w:p>
        </w:tc>
      </w:tr>
      <w:tr>
        <w:tblPrEx>
          <w:tblCellMar>
            <w:top w:w="0" w:type="dxa"/>
            <w:left w:w="108" w:type="dxa"/>
            <w:bottom w:w="0" w:type="dxa"/>
            <w:right w:w="108" w:type="dxa"/>
          </w:tblCellMar>
        </w:tblPrEx>
        <w:trPr>
          <w:trHeight w:val="397"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Cs/>
                <w:color w:val="000000"/>
                <w:kern w:val="0"/>
                <w:szCs w:val="21"/>
                <w:lang w:bidi="ar"/>
              </w:rPr>
            </w:pPr>
            <w:r>
              <w:rPr>
                <w:rFonts w:eastAsiaTheme="majorEastAsia"/>
                <w:bCs/>
                <w:color w:val="000000"/>
                <w:kern w:val="0"/>
                <w:szCs w:val="21"/>
                <w:lang w:bidi="ar"/>
              </w:rPr>
              <w:t>3</w:t>
            </w:r>
          </w:p>
        </w:tc>
        <w:tc>
          <w:tcPr>
            <w:tcW w:w="731" w:type="pct"/>
            <w:vMerge w:val="continue"/>
            <w:tcBorders>
              <w:left w:val="single" w:color="000000" w:sz="4" w:space="0"/>
              <w:right w:val="single" w:color="000000" w:sz="4" w:space="0"/>
            </w:tcBorders>
            <w:vAlign w:val="center"/>
          </w:tcPr>
          <w:p>
            <w:pPr>
              <w:widowControl/>
              <w:jc w:val="center"/>
              <w:textAlignment w:val="center"/>
              <w:rPr>
                <w:rStyle w:val="54"/>
                <w:rFonts w:hint="default" w:ascii="Times New Roman" w:hAnsi="Times New Roman" w:cs="Times New Roman" w:eastAsiaTheme="majorEastAsia"/>
                <w:b w:val="0"/>
                <w:sz w:val="21"/>
                <w:szCs w:val="21"/>
                <w:lang w:bidi="ar"/>
              </w:rPr>
            </w:pP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54"/>
                <w:rFonts w:hint="default" w:ascii="Times New Roman" w:hAnsi="Times New Roman" w:cs="Times New Roman" w:eastAsiaTheme="majorEastAsia"/>
                <w:b w:val="0"/>
                <w:sz w:val="21"/>
                <w:szCs w:val="21"/>
                <w:lang w:bidi="ar"/>
              </w:rPr>
            </w:pPr>
            <w:r>
              <w:rPr>
                <w:rStyle w:val="54"/>
                <w:rFonts w:hint="default" w:ascii="Times New Roman" w:hAnsi="Times New Roman" w:cs="Times New Roman" w:eastAsiaTheme="majorEastAsia"/>
                <w:b w:val="0"/>
                <w:sz w:val="21"/>
                <w:szCs w:val="21"/>
                <w:lang w:bidi="ar"/>
              </w:rPr>
              <w:t>站外管网</w:t>
            </w:r>
          </w:p>
        </w:tc>
        <w:tc>
          <w:tcPr>
            <w:tcW w:w="583"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Style w:val="55"/>
                <w:rFonts w:hint="default" w:ascii="Times New Roman" w:hAnsi="Times New Roman" w:cs="Times New Roman" w:eastAsiaTheme="majorEastAsia"/>
                <w:sz w:val="21"/>
                <w:szCs w:val="21"/>
                <w:lang w:bidi="ar"/>
              </w:rPr>
            </w:pPr>
            <w:r>
              <w:rPr>
                <w:rStyle w:val="55"/>
                <w:rFonts w:hint="default" w:ascii="Times New Roman" w:hAnsi="Times New Roman" w:cs="Times New Roman" w:eastAsiaTheme="majorEastAsia"/>
                <w:sz w:val="21"/>
                <w:szCs w:val="21"/>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color w:val="000000"/>
                <w:kern w:val="0"/>
                <w:szCs w:val="21"/>
                <w:lang w:bidi="ar"/>
              </w:rPr>
            </w:pPr>
            <w:r>
              <w:rPr>
                <w:rFonts w:hint="eastAsia" w:eastAsiaTheme="majorEastAsia"/>
                <w:color w:val="000000"/>
                <w:kern w:val="0"/>
                <w:szCs w:val="21"/>
                <w:lang w:bidi="ar"/>
              </w:rPr>
              <w:t>1</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
                <w:bCs/>
                <w:color w:val="000000"/>
                <w:szCs w:val="21"/>
              </w:rPr>
            </w:pPr>
          </w:p>
        </w:tc>
      </w:tr>
      <w:tr>
        <w:tblPrEx>
          <w:tblCellMar>
            <w:top w:w="0" w:type="dxa"/>
            <w:left w:w="108" w:type="dxa"/>
            <w:bottom w:w="0" w:type="dxa"/>
            <w:right w:w="108" w:type="dxa"/>
          </w:tblCellMar>
        </w:tblPrEx>
        <w:trPr>
          <w:trHeight w:val="397"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Cs/>
                <w:color w:val="000000"/>
                <w:kern w:val="0"/>
                <w:szCs w:val="21"/>
                <w:lang w:bidi="ar"/>
              </w:rPr>
            </w:pPr>
            <w:r>
              <w:rPr>
                <w:rFonts w:eastAsiaTheme="majorEastAsia"/>
                <w:bCs/>
                <w:color w:val="000000"/>
                <w:kern w:val="0"/>
                <w:szCs w:val="21"/>
                <w:lang w:bidi="ar"/>
              </w:rPr>
              <w:t>4</w:t>
            </w:r>
          </w:p>
        </w:tc>
        <w:tc>
          <w:tcPr>
            <w:tcW w:w="731"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Style w:val="54"/>
                <w:rFonts w:hint="default" w:ascii="Times New Roman" w:hAnsi="Times New Roman" w:cs="Times New Roman" w:eastAsiaTheme="majorEastAsia"/>
                <w:b w:val="0"/>
                <w:sz w:val="21"/>
                <w:szCs w:val="21"/>
                <w:lang w:bidi="ar"/>
              </w:rPr>
            </w:pP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54"/>
                <w:rFonts w:hint="default" w:ascii="Times New Roman" w:hAnsi="Times New Roman" w:cs="Times New Roman" w:eastAsiaTheme="majorEastAsia"/>
                <w:b w:val="0"/>
                <w:sz w:val="21"/>
                <w:szCs w:val="21"/>
                <w:lang w:bidi="ar"/>
              </w:rPr>
            </w:pPr>
            <w:r>
              <w:rPr>
                <w:rStyle w:val="54"/>
                <w:rFonts w:hint="default" w:ascii="Times New Roman" w:hAnsi="Times New Roman" w:cs="Times New Roman" w:eastAsiaTheme="majorEastAsia"/>
                <w:b w:val="0"/>
                <w:sz w:val="21"/>
                <w:szCs w:val="21"/>
                <w:lang w:bidi="ar"/>
              </w:rPr>
              <w:t>道路加固</w:t>
            </w:r>
          </w:p>
        </w:tc>
        <w:tc>
          <w:tcPr>
            <w:tcW w:w="583"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Style w:val="55"/>
                <w:rFonts w:hint="default" w:ascii="Times New Roman" w:hAnsi="Times New Roman" w:cs="Times New Roman" w:eastAsiaTheme="majorEastAsia"/>
                <w:sz w:val="21"/>
                <w:szCs w:val="21"/>
                <w:lang w:bidi="ar"/>
              </w:rPr>
            </w:pPr>
            <w:r>
              <w:rPr>
                <w:rStyle w:val="55"/>
                <w:rFonts w:hint="default" w:ascii="Times New Roman" w:hAnsi="Times New Roman" w:cs="Times New Roman" w:eastAsiaTheme="majorEastAsia"/>
                <w:sz w:val="21"/>
                <w:szCs w:val="21"/>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color w:val="000000"/>
                <w:kern w:val="0"/>
                <w:szCs w:val="21"/>
                <w:lang w:bidi="ar"/>
              </w:rPr>
            </w:pPr>
            <w:r>
              <w:rPr>
                <w:rFonts w:hint="eastAsia" w:eastAsiaTheme="majorEastAsia"/>
                <w:color w:val="000000"/>
                <w:kern w:val="0"/>
                <w:szCs w:val="21"/>
                <w:lang w:bidi="ar"/>
              </w:rPr>
              <w:t>1</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
                <w:bCs/>
                <w:color w:val="000000"/>
                <w:szCs w:val="21"/>
              </w:rPr>
            </w:pPr>
          </w:p>
        </w:tc>
      </w:tr>
      <w:tr>
        <w:tblPrEx>
          <w:tblCellMar>
            <w:top w:w="0" w:type="dxa"/>
            <w:left w:w="108" w:type="dxa"/>
            <w:bottom w:w="0" w:type="dxa"/>
            <w:right w:w="108" w:type="dxa"/>
          </w:tblCellMar>
        </w:tblPrEx>
        <w:trPr>
          <w:trHeight w:val="397"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Cs/>
                <w:color w:val="000000"/>
                <w:kern w:val="0"/>
                <w:szCs w:val="21"/>
                <w:lang w:bidi="ar"/>
              </w:rPr>
            </w:pPr>
            <w:r>
              <w:rPr>
                <w:rFonts w:hint="eastAsia" w:eastAsiaTheme="majorEastAsia"/>
                <w:bCs/>
                <w:color w:val="000000"/>
                <w:kern w:val="0"/>
                <w:szCs w:val="21"/>
                <w:lang w:bidi="ar"/>
              </w:rPr>
              <w:t>5</w:t>
            </w:r>
          </w:p>
        </w:tc>
        <w:tc>
          <w:tcPr>
            <w:tcW w:w="731" w:type="pct"/>
            <w:vMerge w:val="restart"/>
            <w:tcBorders>
              <w:top w:val="single" w:color="000000" w:sz="4" w:space="0"/>
              <w:left w:val="single" w:color="000000" w:sz="4" w:space="0"/>
              <w:right w:val="single" w:color="000000" w:sz="4" w:space="0"/>
            </w:tcBorders>
            <w:vAlign w:val="center"/>
          </w:tcPr>
          <w:p>
            <w:pPr>
              <w:widowControl/>
              <w:jc w:val="center"/>
              <w:textAlignment w:val="center"/>
              <w:rPr>
                <w:rStyle w:val="54"/>
                <w:rFonts w:hint="default" w:ascii="Times New Roman" w:hAnsi="Times New Roman" w:cs="Times New Roman" w:eastAsiaTheme="majorEastAsia"/>
                <w:b w:val="0"/>
                <w:sz w:val="21"/>
                <w:szCs w:val="21"/>
                <w:lang w:bidi="ar"/>
              </w:rPr>
            </w:pPr>
            <w:r>
              <w:rPr>
                <w:rFonts w:hint="eastAsia"/>
              </w:rPr>
              <w:t>通沟泥处理部分</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54"/>
                <w:rFonts w:hint="default" w:ascii="Times New Roman" w:hAnsi="Times New Roman" w:cs="Times New Roman" w:eastAsiaTheme="majorEastAsia"/>
                <w:b w:val="0"/>
                <w:sz w:val="21"/>
                <w:szCs w:val="21"/>
                <w:lang w:bidi="ar"/>
              </w:rPr>
            </w:pPr>
            <w:r>
              <w:rPr>
                <w:rStyle w:val="54"/>
                <w:rFonts w:hint="default" w:ascii="Times New Roman" w:hAnsi="Times New Roman" w:cs="Times New Roman" w:eastAsiaTheme="majorEastAsia"/>
                <w:b w:val="0"/>
                <w:sz w:val="21"/>
                <w:szCs w:val="21"/>
                <w:lang w:bidi="ar"/>
              </w:rPr>
              <w:t>污泥入料系统</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55"/>
                <w:rFonts w:hint="default" w:ascii="Times New Roman" w:hAnsi="Times New Roman" w:cs="Times New Roman" w:eastAsiaTheme="majorEastAsia"/>
                <w:sz w:val="21"/>
                <w:szCs w:val="21"/>
                <w:lang w:bidi="ar"/>
              </w:rPr>
            </w:pPr>
            <w:r>
              <w:rPr>
                <w:rStyle w:val="55"/>
                <w:rFonts w:hint="default" w:ascii="Times New Roman" w:hAnsi="Times New Roman" w:cs="Times New Roman" w:eastAsiaTheme="majorEastAsia"/>
                <w:sz w:val="21"/>
                <w:szCs w:val="21"/>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color w:val="000000"/>
                <w:kern w:val="0"/>
                <w:szCs w:val="21"/>
                <w:lang w:bidi="ar"/>
              </w:rPr>
            </w:pPr>
            <w:r>
              <w:rPr>
                <w:rFonts w:eastAsiaTheme="majorEastAsia"/>
                <w:color w:val="000000"/>
                <w:kern w:val="0"/>
                <w:szCs w:val="21"/>
                <w:lang w:bidi="ar"/>
              </w:rPr>
              <w:t>1</w:t>
            </w:r>
          </w:p>
        </w:tc>
        <w:tc>
          <w:tcPr>
            <w:tcW w:w="1194"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eastAsiaTheme="majorEastAsia"/>
                <w:b/>
                <w:bCs/>
                <w:color w:val="000000"/>
                <w:szCs w:val="21"/>
              </w:rPr>
            </w:pPr>
            <w:r>
              <w:rPr>
                <w:rFonts w:hint="eastAsia"/>
              </w:rPr>
              <w:t>系统内管道阀门配件以及电线电缆等属于包干范围</w:t>
            </w:r>
          </w:p>
        </w:tc>
      </w:tr>
      <w:tr>
        <w:tblPrEx>
          <w:tblCellMar>
            <w:top w:w="0" w:type="dxa"/>
            <w:left w:w="108" w:type="dxa"/>
            <w:bottom w:w="0" w:type="dxa"/>
            <w:right w:w="108" w:type="dxa"/>
          </w:tblCellMar>
        </w:tblPrEx>
        <w:trPr>
          <w:trHeight w:val="397"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Cs/>
                <w:color w:val="000000"/>
                <w:kern w:val="0"/>
                <w:szCs w:val="21"/>
                <w:lang w:bidi="ar"/>
              </w:rPr>
            </w:pPr>
            <w:r>
              <w:rPr>
                <w:rFonts w:hint="eastAsia" w:eastAsiaTheme="majorEastAsia"/>
                <w:bCs/>
                <w:color w:val="000000"/>
                <w:kern w:val="0"/>
                <w:szCs w:val="21"/>
                <w:lang w:bidi="ar"/>
              </w:rPr>
              <w:t>6</w:t>
            </w:r>
          </w:p>
        </w:tc>
        <w:tc>
          <w:tcPr>
            <w:tcW w:w="731" w:type="pct"/>
            <w:vMerge w:val="continue"/>
            <w:tcBorders>
              <w:left w:val="single" w:color="000000" w:sz="4" w:space="0"/>
              <w:right w:val="single" w:color="000000" w:sz="4" w:space="0"/>
            </w:tcBorders>
            <w:vAlign w:val="center"/>
          </w:tcPr>
          <w:p>
            <w:pPr>
              <w:widowControl/>
              <w:jc w:val="center"/>
              <w:textAlignment w:val="center"/>
              <w:rPr>
                <w:rStyle w:val="54"/>
                <w:rFonts w:hint="default" w:ascii="Times New Roman" w:hAnsi="Times New Roman" w:cs="Times New Roman" w:eastAsiaTheme="majorEastAsia"/>
                <w:b w:val="0"/>
                <w:sz w:val="21"/>
                <w:szCs w:val="21"/>
                <w:lang w:bidi="ar"/>
              </w:rPr>
            </w:pP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54"/>
                <w:rFonts w:hint="default" w:ascii="Times New Roman" w:hAnsi="Times New Roman" w:cs="Times New Roman" w:eastAsiaTheme="majorEastAsia"/>
                <w:b w:val="0"/>
                <w:sz w:val="21"/>
                <w:szCs w:val="21"/>
                <w:lang w:bidi="ar"/>
              </w:rPr>
            </w:pPr>
            <w:r>
              <w:rPr>
                <w:rStyle w:val="54"/>
                <w:rFonts w:hint="default" w:ascii="Times New Roman" w:hAnsi="Times New Roman" w:cs="Times New Roman" w:eastAsiaTheme="majorEastAsia"/>
                <w:b w:val="0"/>
                <w:sz w:val="21"/>
                <w:szCs w:val="21"/>
                <w:lang w:bidi="ar"/>
              </w:rPr>
              <w:t>预筛分系统</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55"/>
                <w:rFonts w:hint="default" w:ascii="Times New Roman" w:hAnsi="Times New Roman" w:cs="Times New Roman" w:eastAsiaTheme="majorEastAsia"/>
                <w:sz w:val="21"/>
                <w:szCs w:val="21"/>
                <w:lang w:bidi="ar"/>
              </w:rPr>
            </w:pPr>
            <w:r>
              <w:rPr>
                <w:rStyle w:val="55"/>
                <w:rFonts w:hint="default" w:ascii="Times New Roman" w:hAnsi="Times New Roman" w:cs="Times New Roman" w:eastAsiaTheme="majorEastAsia"/>
                <w:sz w:val="21"/>
                <w:szCs w:val="21"/>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color w:val="000000"/>
                <w:kern w:val="0"/>
                <w:szCs w:val="21"/>
                <w:lang w:bidi="ar"/>
              </w:rPr>
            </w:pPr>
            <w:r>
              <w:rPr>
                <w:rFonts w:eastAsiaTheme="majorEastAsia"/>
                <w:color w:val="000000"/>
                <w:kern w:val="0"/>
                <w:szCs w:val="21"/>
                <w:lang w:bidi="ar"/>
              </w:rPr>
              <w:t>1</w:t>
            </w:r>
          </w:p>
        </w:tc>
        <w:tc>
          <w:tcPr>
            <w:tcW w:w="1194" w:type="pct"/>
            <w:vMerge w:val="continue"/>
            <w:tcBorders>
              <w:left w:val="single" w:color="000000" w:sz="4" w:space="0"/>
              <w:right w:val="single" w:color="000000" w:sz="4" w:space="0"/>
            </w:tcBorders>
            <w:shd w:val="clear" w:color="auto" w:fill="auto"/>
            <w:vAlign w:val="center"/>
          </w:tcPr>
          <w:p>
            <w:pPr>
              <w:widowControl/>
              <w:jc w:val="center"/>
              <w:textAlignment w:val="center"/>
              <w:rPr>
                <w:rFonts w:eastAsiaTheme="majorEastAsia"/>
                <w:b/>
                <w:bCs/>
                <w:color w:val="000000"/>
                <w:szCs w:val="21"/>
              </w:rPr>
            </w:pPr>
          </w:p>
        </w:tc>
      </w:tr>
      <w:tr>
        <w:tblPrEx>
          <w:tblCellMar>
            <w:top w:w="0" w:type="dxa"/>
            <w:left w:w="108" w:type="dxa"/>
            <w:bottom w:w="0" w:type="dxa"/>
            <w:right w:w="108" w:type="dxa"/>
          </w:tblCellMar>
        </w:tblPrEx>
        <w:trPr>
          <w:trHeight w:val="397"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Cs/>
                <w:color w:val="000000"/>
                <w:kern w:val="0"/>
                <w:szCs w:val="21"/>
                <w:lang w:bidi="ar"/>
              </w:rPr>
            </w:pPr>
            <w:r>
              <w:rPr>
                <w:rFonts w:hint="eastAsia" w:eastAsiaTheme="majorEastAsia"/>
                <w:bCs/>
                <w:color w:val="000000"/>
                <w:kern w:val="0"/>
                <w:szCs w:val="21"/>
                <w:lang w:bidi="ar"/>
              </w:rPr>
              <w:t>7</w:t>
            </w:r>
          </w:p>
        </w:tc>
        <w:tc>
          <w:tcPr>
            <w:tcW w:w="731" w:type="pct"/>
            <w:vMerge w:val="continue"/>
            <w:tcBorders>
              <w:left w:val="single" w:color="000000" w:sz="4" w:space="0"/>
              <w:right w:val="single" w:color="000000" w:sz="4" w:space="0"/>
            </w:tcBorders>
            <w:vAlign w:val="center"/>
          </w:tcPr>
          <w:p>
            <w:pPr>
              <w:widowControl/>
              <w:jc w:val="center"/>
              <w:textAlignment w:val="center"/>
              <w:rPr>
                <w:rStyle w:val="54"/>
                <w:rFonts w:hint="default" w:ascii="Times New Roman" w:hAnsi="Times New Roman" w:cs="Times New Roman" w:eastAsiaTheme="majorEastAsia"/>
                <w:b w:val="0"/>
                <w:sz w:val="21"/>
                <w:szCs w:val="21"/>
                <w:lang w:bidi="ar"/>
              </w:rPr>
            </w:pP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54"/>
                <w:rFonts w:hint="default" w:ascii="Times New Roman" w:hAnsi="Times New Roman" w:cs="Times New Roman" w:eastAsiaTheme="majorEastAsia"/>
                <w:b w:val="0"/>
                <w:sz w:val="21"/>
                <w:szCs w:val="21"/>
                <w:lang w:bidi="ar"/>
              </w:rPr>
            </w:pPr>
            <w:r>
              <w:rPr>
                <w:rFonts w:eastAsiaTheme="majorEastAsia"/>
                <w:bCs/>
                <w:szCs w:val="21"/>
              </w:rPr>
              <w:t>精细分离系统</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55"/>
                <w:rFonts w:hint="default" w:ascii="Times New Roman" w:hAnsi="Times New Roman" w:cs="Times New Roman" w:eastAsiaTheme="majorEastAsia"/>
                <w:sz w:val="21"/>
                <w:szCs w:val="21"/>
                <w:lang w:bidi="ar"/>
              </w:rPr>
            </w:pPr>
            <w:r>
              <w:rPr>
                <w:rStyle w:val="55"/>
                <w:rFonts w:hint="default" w:ascii="Times New Roman" w:hAnsi="Times New Roman" w:cs="Times New Roman" w:eastAsiaTheme="majorEastAsia"/>
                <w:sz w:val="21"/>
                <w:szCs w:val="21"/>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color w:val="000000"/>
                <w:kern w:val="0"/>
                <w:szCs w:val="21"/>
                <w:lang w:bidi="ar"/>
              </w:rPr>
            </w:pPr>
            <w:r>
              <w:rPr>
                <w:rFonts w:eastAsiaTheme="majorEastAsia"/>
                <w:color w:val="000000"/>
                <w:kern w:val="0"/>
                <w:szCs w:val="21"/>
                <w:lang w:bidi="ar"/>
              </w:rPr>
              <w:t>1</w:t>
            </w:r>
          </w:p>
        </w:tc>
        <w:tc>
          <w:tcPr>
            <w:tcW w:w="1194" w:type="pct"/>
            <w:vMerge w:val="continue"/>
            <w:tcBorders>
              <w:left w:val="single" w:color="000000" w:sz="4" w:space="0"/>
              <w:right w:val="single" w:color="000000" w:sz="4" w:space="0"/>
            </w:tcBorders>
            <w:shd w:val="clear" w:color="auto" w:fill="auto"/>
            <w:vAlign w:val="center"/>
          </w:tcPr>
          <w:p>
            <w:pPr>
              <w:widowControl/>
              <w:jc w:val="center"/>
              <w:textAlignment w:val="center"/>
              <w:rPr>
                <w:rFonts w:eastAsiaTheme="majorEastAsia"/>
                <w:b/>
                <w:bCs/>
                <w:color w:val="000000"/>
                <w:szCs w:val="21"/>
              </w:rPr>
            </w:pPr>
          </w:p>
        </w:tc>
      </w:tr>
      <w:tr>
        <w:tblPrEx>
          <w:tblCellMar>
            <w:top w:w="0" w:type="dxa"/>
            <w:left w:w="108" w:type="dxa"/>
            <w:bottom w:w="0" w:type="dxa"/>
            <w:right w:w="108" w:type="dxa"/>
          </w:tblCellMar>
        </w:tblPrEx>
        <w:trPr>
          <w:trHeight w:val="397"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Cs/>
                <w:color w:val="000000"/>
                <w:kern w:val="0"/>
                <w:szCs w:val="21"/>
                <w:lang w:bidi="ar"/>
              </w:rPr>
            </w:pPr>
            <w:r>
              <w:rPr>
                <w:rFonts w:hint="eastAsia" w:eastAsiaTheme="majorEastAsia"/>
                <w:bCs/>
                <w:color w:val="000000"/>
                <w:kern w:val="0"/>
                <w:szCs w:val="21"/>
                <w:lang w:bidi="ar"/>
              </w:rPr>
              <w:t>8</w:t>
            </w:r>
          </w:p>
        </w:tc>
        <w:tc>
          <w:tcPr>
            <w:tcW w:w="731" w:type="pct"/>
            <w:vMerge w:val="continue"/>
            <w:tcBorders>
              <w:left w:val="single" w:color="000000" w:sz="4" w:space="0"/>
              <w:right w:val="single" w:color="000000" w:sz="4" w:space="0"/>
            </w:tcBorders>
            <w:vAlign w:val="center"/>
          </w:tcPr>
          <w:p>
            <w:pPr>
              <w:widowControl/>
              <w:jc w:val="center"/>
              <w:textAlignment w:val="center"/>
              <w:rPr>
                <w:rStyle w:val="54"/>
                <w:rFonts w:hint="default" w:ascii="Times New Roman" w:hAnsi="Times New Roman" w:cs="Times New Roman" w:eastAsiaTheme="majorEastAsia"/>
                <w:b w:val="0"/>
                <w:sz w:val="21"/>
                <w:szCs w:val="21"/>
                <w:lang w:bidi="ar"/>
              </w:rPr>
            </w:pP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54"/>
                <w:rFonts w:hint="default" w:ascii="Times New Roman" w:hAnsi="Times New Roman" w:cs="Times New Roman" w:eastAsiaTheme="majorEastAsia"/>
                <w:b w:val="0"/>
                <w:sz w:val="21"/>
                <w:szCs w:val="21"/>
                <w:lang w:bidi="ar"/>
              </w:rPr>
            </w:pPr>
            <w:r>
              <w:rPr>
                <w:rStyle w:val="56"/>
                <w:rFonts w:hint="default" w:ascii="Times New Roman" w:hAnsi="Times New Roman" w:cs="Times New Roman" w:eastAsiaTheme="majorEastAsia"/>
                <w:b w:val="0"/>
                <w:sz w:val="21"/>
                <w:szCs w:val="21"/>
                <w:lang w:bidi="ar"/>
              </w:rPr>
              <w:t>污泥浓缩及脱水系统</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55"/>
                <w:rFonts w:hint="default" w:ascii="Times New Roman" w:hAnsi="Times New Roman" w:cs="Times New Roman" w:eastAsiaTheme="majorEastAsia"/>
                <w:sz w:val="21"/>
                <w:szCs w:val="21"/>
                <w:lang w:bidi="ar"/>
              </w:rPr>
            </w:pPr>
            <w:r>
              <w:rPr>
                <w:rStyle w:val="55"/>
                <w:rFonts w:hint="default" w:ascii="Times New Roman" w:hAnsi="Times New Roman" w:cs="Times New Roman" w:eastAsiaTheme="majorEastAsia"/>
                <w:sz w:val="21"/>
                <w:szCs w:val="21"/>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color w:val="000000"/>
                <w:kern w:val="0"/>
                <w:szCs w:val="21"/>
                <w:lang w:bidi="ar"/>
              </w:rPr>
            </w:pPr>
            <w:r>
              <w:rPr>
                <w:rFonts w:eastAsiaTheme="majorEastAsia"/>
                <w:color w:val="000000"/>
                <w:kern w:val="0"/>
                <w:szCs w:val="21"/>
                <w:lang w:bidi="ar"/>
              </w:rPr>
              <w:t>2</w:t>
            </w:r>
          </w:p>
        </w:tc>
        <w:tc>
          <w:tcPr>
            <w:tcW w:w="1194" w:type="pct"/>
            <w:vMerge w:val="continue"/>
            <w:tcBorders>
              <w:left w:val="single" w:color="000000" w:sz="4" w:space="0"/>
              <w:right w:val="single" w:color="000000" w:sz="4" w:space="0"/>
            </w:tcBorders>
            <w:shd w:val="clear" w:color="auto" w:fill="auto"/>
            <w:vAlign w:val="center"/>
          </w:tcPr>
          <w:p>
            <w:pPr>
              <w:widowControl/>
              <w:jc w:val="center"/>
              <w:textAlignment w:val="center"/>
              <w:rPr>
                <w:rFonts w:eastAsiaTheme="majorEastAsia"/>
                <w:b/>
                <w:bCs/>
                <w:color w:val="000000"/>
                <w:szCs w:val="21"/>
              </w:rPr>
            </w:pPr>
          </w:p>
        </w:tc>
      </w:tr>
      <w:tr>
        <w:tblPrEx>
          <w:tblCellMar>
            <w:top w:w="0" w:type="dxa"/>
            <w:left w:w="108" w:type="dxa"/>
            <w:bottom w:w="0" w:type="dxa"/>
            <w:right w:w="108" w:type="dxa"/>
          </w:tblCellMar>
        </w:tblPrEx>
        <w:trPr>
          <w:trHeight w:val="397"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Cs/>
                <w:color w:val="000000"/>
                <w:kern w:val="0"/>
                <w:szCs w:val="21"/>
                <w:lang w:bidi="ar"/>
              </w:rPr>
            </w:pPr>
            <w:r>
              <w:rPr>
                <w:rFonts w:hint="eastAsia" w:eastAsiaTheme="majorEastAsia"/>
                <w:bCs/>
                <w:color w:val="000000"/>
                <w:kern w:val="0"/>
                <w:szCs w:val="21"/>
                <w:lang w:bidi="ar"/>
              </w:rPr>
              <w:t>9</w:t>
            </w:r>
          </w:p>
        </w:tc>
        <w:tc>
          <w:tcPr>
            <w:tcW w:w="731"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Style w:val="54"/>
                <w:rFonts w:hint="default" w:ascii="Times New Roman" w:hAnsi="Times New Roman" w:cs="Times New Roman" w:eastAsiaTheme="majorEastAsia"/>
                <w:b w:val="0"/>
                <w:sz w:val="21"/>
                <w:szCs w:val="21"/>
                <w:lang w:bidi="ar"/>
              </w:rPr>
            </w:pP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54"/>
                <w:rFonts w:hint="default" w:ascii="Times New Roman" w:hAnsi="Times New Roman" w:cs="Times New Roman" w:eastAsiaTheme="majorEastAsia"/>
                <w:b w:val="0"/>
                <w:sz w:val="21"/>
                <w:szCs w:val="21"/>
                <w:lang w:bidi="ar"/>
              </w:rPr>
            </w:pPr>
            <w:r>
              <w:rPr>
                <w:rFonts w:eastAsiaTheme="majorEastAsia"/>
                <w:szCs w:val="21"/>
              </w:rPr>
              <w:t>PLC控制及监控系统</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55"/>
                <w:rFonts w:hint="default" w:ascii="Times New Roman" w:hAnsi="Times New Roman" w:cs="Times New Roman" w:eastAsiaTheme="majorEastAsia"/>
                <w:sz w:val="21"/>
                <w:szCs w:val="21"/>
                <w:lang w:bidi="ar"/>
              </w:rPr>
            </w:pPr>
            <w:r>
              <w:rPr>
                <w:rStyle w:val="55"/>
                <w:rFonts w:hint="default" w:ascii="Times New Roman" w:hAnsi="Times New Roman" w:cs="Times New Roman" w:eastAsiaTheme="majorEastAsia"/>
                <w:sz w:val="21"/>
                <w:szCs w:val="21"/>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color w:val="000000"/>
                <w:kern w:val="0"/>
                <w:szCs w:val="21"/>
                <w:lang w:bidi="ar"/>
              </w:rPr>
            </w:pPr>
            <w:r>
              <w:rPr>
                <w:rFonts w:eastAsiaTheme="majorEastAsia"/>
                <w:color w:val="000000"/>
                <w:kern w:val="0"/>
                <w:szCs w:val="21"/>
                <w:lang w:bidi="ar"/>
              </w:rPr>
              <w:t>1</w:t>
            </w:r>
          </w:p>
        </w:tc>
        <w:tc>
          <w:tcPr>
            <w:tcW w:w="1194"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
                <w:bCs/>
                <w:color w:val="000000"/>
                <w:szCs w:val="21"/>
              </w:rPr>
            </w:pPr>
          </w:p>
        </w:tc>
      </w:tr>
      <w:tr>
        <w:tblPrEx>
          <w:tblCellMar>
            <w:top w:w="0" w:type="dxa"/>
            <w:left w:w="108" w:type="dxa"/>
            <w:bottom w:w="0" w:type="dxa"/>
            <w:right w:w="108" w:type="dxa"/>
          </w:tblCellMar>
        </w:tblPrEx>
        <w:trPr>
          <w:trHeight w:val="397"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Cs/>
                <w:color w:val="000000"/>
                <w:kern w:val="0"/>
                <w:szCs w:val="21"/>
                <w:lang w:bidi="ar"/>
              </w:rPr>
            </w:pPr>
            <w:r>
              <w:rPr>
                <w:rFonts w:hint="eastAsia" w:eastAsiaTheme="majorEastAsia"/>
                <w:bCs/>
                <w:color w:val="000000"/>
                <w:kern w:val="0"/>
                <w:szCs w:val="21"/>
                <w:lang w:bidi="ar"/>
              </w:rPr>
              <w:t>1</w:t>
            </w:r>
            <w:r>
              <w:rPr>
                <w:rFonts w:eastAsiaTheme="majorEastAsia"/>
                <w:bCs/>
                <w:color w:val="000000"/>
                <w:kern w:val="0"/>
                <w:szCs w:val="21"/>
                <w:lang w:bidi="ar"/>
              </w:rPr>
              <w:t>0</w:t>
            </w:r>
          </w:p>
        </w:tc>
        <w:tc>
          <w:tcPr>
            <w:tcW w:w="731" w:type="pct"/>
            <w:vMerge w:val="restart"/>
            <w:tcBorders>
              <w:top w:val="single" w:color="000000" w:sz="4" w:space="0"/>
              <w:left w:val="single" w:color="000000" w:sz="4" w:space="0"/>
              <w:right w:val="single" w:color="000000" w:sz="4" w:space="0"/>
            </w:tcBorders>
            <w:vAlign w:val="center"/>
          </w:tcPr>
          <w:p>
            <w:pPr>
              <w:widowControl/>
              <w:jc w:val="center"/>
              <w:textAlignment w:val="center"/>
              <w:rPr>
                <w:rStyle w:val="54"/>
                <w:rFonts w:hint="default" w:ascii="Times New Roman" w:hAnsi="Times New Roman" w:cs="Times New Roman" w:eastAsiaTheme="majorEastAsia"/>
                <w:b w:val="0"/>
                <w:sz w:val="21"/>
                <w:szCs w:val="21"/>
                <w:lang w:bidi="ar"/>
              </w:rPr>
            </w:pPr>
            <w:r>
              <w:rPr>
                <w:rFonts w:hint="eastAsia"/>
              </w:rPr>
              <w:t>除臭部分</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54"/>
                <w:rFonts w:hint="default" w:ascii="Times New Roman" w:hAnsi="Times New Roman" w:cs="Times New Roman" w:eastAsiaTheme="majorEastAsia"/>
                <w:b w:val="0"/>
                <w:sz w:val="21"/>
                <w:szCs w:val="21"/>
                <w:lang w:bidi="ar"/>
              </w:rPr>
            </w:pPr>
            <w:r>
              <w:rPr>
                <w:rFonts w:hint="eastAsia"/>
              </w:rPr>
              <w:t>收集输送系统</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55"/>
                <w:rFonts w:hint="default" w:ascii="Times New Roman" w:hAnsi="Times New Roman" w:cs="Times New Roman" w:eastAsiaTheme="majorEastAsia"/>
                <w:sz w:val="21"/>
                <w:szCs w:val="21"/>
                <w:lang w:bidi="ar"/>
              </w:rPr>
            </w:pPr>
            <w:r>
              <w:rPr>
                <w:rStyle w:val="55"/>
                <w:rFonts w:hint="default" w:ascii="Times New Roman" w:hAnsi="Times New Roman" w:cs="Times New Roman" w:eastAsiaTheme="majorEastAsia"/>
                <w:sz w:val="21"/>
                <w:szCs w:val="21"/>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color w:val="000000"/>
                <w:kern w:val="0"/>
                <w:szCs w:val="21"/>
                <w:lang w:bidi="ar"/>
              </w:rPr>
            </w:pPr>
            <w:r>
              <w:rPr>
                <w:rFonts w:eastAsiaTheme="majorEastAsia"/>
                <w:color w:val="000000"/>
                <w:kern w:val="0"/>
                <w:szCs w:val="21"/>
                <w:lang w:bidi="ar"/>
              </w:rPr>
              <w:t>1</w:t>
            </w:r>
          </w:p>
        </w:tc>
        <w:tc>
          <w:tcPr>
            <w:tcW w:w="1194"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eastAsiaTheme="majorEastAsia"/>
                <w:b/>
                <w:bCs/>
                <w:color w:val="000000"/>
                <w:szCs w:val="21"/>
              </w:rPr>
            </w:pPr>
            <w:r>
              <w:rPr>
                <w:rFonts w:hint="eastAsia"/>
              </w:rPr>
              <w:t>系统内管道阀门配件以及电线电缆等属于包干范围</w:t>
            </w:r>
          </w:p>
        </w:tc>
      </w:tr>
      <w:tr>
        <w:tblPrEx>
          <w:tblCellMar>
            <w:top w:w="0" w:type="dxa"/>
            <w:left w:w="108" w:type="dxa"/>
            <w:bottom w:w="0" w:type="dxa"/>
            <w:right w:w="108" w:type="dxa"/>
          </w:tblCellMar>
        </w:tblPrEx>
        <w:trPr>
          <w:trHeight w:val="397"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Cs/>
                <w:color w:val="000000"/>
                <w:kern w:val="0"/>
                <w:szCs w:val="21"/>
                <w:lang w:bidi="ar"/>
              </w:rPr>
            </w:pPr>
            <w:r>
              <w:rPr>
                <w:rFonts w:hint="eastAsia" w:eastAsiaTheme="majorEastAsia"/>
                <w:bCs/>
                <w:color w:val="000000"/>
                <w:kern w:val="0"/>
                <w:szCs w:val="21"/>
                <w:lang w:bidi="ar"/>
              </w:rPr>
              <w:t>1</w:t>
            </w:r>
            <w:r>
              <w:rPr>
                <w:rFonts w:eastAsiaTheme="majorEastAsia"/>
                <w:bCs/>
                <w:color w:val="000000"/>
                <w:kern w:val="0"/>
                <w:szCs w:val="21"/>
                <w:lang w:bidi="ar"/>
              </w:rPr>
              <w:t>1</w:t>
            </w:r>
          </w:p>
        </w:tc>
        <w:tc>
          <w:tcPr>
            <w:tcW w:w="731" w:type="pct"/>
            <w:vMerge w:val="continue"/>
            <w:tcBorders>
              <w:left w:val="single" w:color="000000" w:sz="4" w:space="0"/>
              <w:right w:val="single" w:color="000000" w:sz="4" w:space="0"/>
            </w:tcBorders>
            <w:vAlign w:val="center"/>
          </w:tcPr>
          <w:p>
            <w:pPr>
              <w:widowControl/>
              <w:jc w:val="center"/>
              <w:textAlignment w:val="center"/>
              <w:rPr>
                <w:rStyle w:val="54"/>
                <w:rFonts w:hint="default" w:ascii="Times New Roman" w:hAnsi="Times New Roman" w:cs="Times New Roman" w:eastAsiaTheme="majorEastAsia"/>
                <w:b w:val="0"/>
                <w:sz w:val="21"/>
                <w:szCs w:val="21"/>
                <w:lang w:bidi="ar"/>
              </w:rPr>
            </w:pP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54"/>
                <w:rFonts w:hint="default" w:ascii="Times New Roman" w:hAnsi="Times New Roman" w:cs="Times New Roman" w:eastAsiaTheme="majorEastAsia"/>
                <w:b w:val="0"/>
                <w:sz w:val="21"/>
                <w:szCs w:val="21"/>
                <w:lang w:bidi="ar"/>
              </w:rPr>
            </w:pPr>
            <w:r>
              <w:rPr>
                <w:rFonts w:hint="eastAsia"/>
              </w:rPr>
              <w:t>处理系统</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55"/>
                <w:rFonts w:hint="default" w:ascii="Times New Roman" w:hAnsi="Times New Roman" w:cs="Times New Roman" w:eastAsiaTheme="majorEastAsia"/>
                <w:sz w:val="21"/>
                <w:szCs w:val="21"/>
                <w:lang w:bidi="ar"/>
              </w:rPr>
            </w:pPr>
            <w:r>
              <w:rPr>
                <w:rStyle w:val="55"/>
                <w:rFonts w:hint="default" w:ascii="Times New Roman" w:hAnsi="Times New Roman" w:cs="Times New Roman" w:eastAsiaTheme="majorEastAsia"/>
                <w:sz w:val="21"/>
                <w:szCs w:val="21"/>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color w:val="000000"/>
                <w:kern w:val="0"/>
                <w:szCs w:val="21"/>
                <w:lang w:bidi="ar"/>
              </w:rPr>
            </w:pPr>
            <w:r>
              <w:rPr>
                <w:rFonts w:eastAsiaTheme="majorEastAsia"/>
                <w:color w:val="000000"/>
                <w:kern w:val="0"/>
                <w:szCs w:val="21"/>
                <w:lang w:bidi="ar"/>
              </w:rPr>
              <w:t>1</w:t>
            </w:r>
          </w:p>
        </w:tc>
        <w:tc>
          <w:tcPr>
            <w:tcW w:w="1194" w:type="pct"/>
            <w:vMerge w:val="continue"/>
            <w:tcBorders>
              <w:left w:val="single" w:color="000000" w:sz="4" w:space="0"/>
              <w:right w:val="single" w:color="000000" w:sz="4" w:space="0"/>
            </w:tcBorders>
            <w:shd w:val="clear" w:color="auto" w:fill="auto"/>
            <w:vAlign w:val="center"/>
          </w:tcPr>
          <w:p>
            <w:pPr>
              <w:widowControl/>
              <w:jc w:val="center"/>
              <w:textAlignment w:val="center"/>
              <w:rPr>
                <w:rFonts w:eastAsiaTheme="majorEastAsia"/>
                <w:b/>
                <w:bCs/>
                <w:color w:val="000000"/>
                <w:szCs w:val="21"/>
              </w:rPr>
            </w:pPr>
          </w:p>
        </w:tc>
      </w:tr>
      <w:tr>
        <w:tblPrEx>
          <w:tblCellMar>
            <w:top w:w="0" w:type="dxa"/>
            <w:left w:w="108" w:type="dxa"/>
            <w:bottom w:w="0" w:type="dxa"/>
            <w:right w:w="108" w:type="dxa"/>
          </w:tblCellMar>
        </w:tblPrEx>
        <w:trPr>
          <w:trHeight w:val="397"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Cs/>
                <w:color w:val="000000"/>
                <w:szCs w:val="21"/>
              </w:rPr>
            </w:pPr>
            <w:r>
              <w:rPr>
                <w:rFonts w:eastAsiaTheme="majorEastAsia"/>
                <w:bCs/>
                <w:color w:val="000000"/>
                <w:kern w:val="0"/>
                <w:szCs w:val="21"/>
                <w:lang w:bidi="ar"/>
              </w:rPr>
              <w:t>12</w:t>
            </w:r>
          </w:p>
        </w:tc>
        <w:tc>
          <w:tcPr>
            <w:tcW w:w="731" w:type="pct"/>
            <w:vMerge w:val="continue"/>
            <w:tcBorders>
              <w:left w:val="single" w:color="000000" w:sz="4" w:space="0"/>
              <w:bottom w:val="single" w:color="000000" w:sz="4" w:space="0"/>
              <w:right w:val="single" w:color="000000" w:sz="4" w:space="0"/>
            </w:tcBorders>
          </w:tcPr>
          <w:p>
            <w:pPr>
              <w:widowControl/>
              <w:jc w:val="center"/>
              <w:textAlignment w:val="center"/>
              <w:rPr>
                <w:rStyle w:val="54"/>
                <w:rFonts w:hint="default" w:ascii="Times New Roman" w:hAnsi="Times New Roman" w:cs="Times New Roman" w:eastAsiaTheme="majorEastAsia"/>
                <w:b w:val="0"/>
                <w:sz w:val="21"/>
                <w:szCs w:val="21"/>
                <w:lang w:bidi="ar"/>
              </w:rPr>
            </w:pP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Cs/>
                <w:color w:val="000000"/>
                <w:szCs w:val="21"/>
              </w:rPr>
            </w:pPr>
            <w:r>
              <w:rPr>
                <w:rFonts w:hint="eastAsia"/>
              </w:rPr>
              <w:t>电气自控系统</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color w:val="000000"/>
                <w:szCs w:val="21"/>
              </w:rPr>
            </w:pPr>
            <w:r>
              <w:rPr>
                <w:rStyle w:val="55"/>
                <w:rFonts w:hint="default" w:ascii="Times New Roman" w:hAnsi="Times New Roman" w:cs="Times New Roman" w:eastAsiaTheme="majorEastAsia"/>
                <w:sz w:val="21"/>
                <w:szCs w:val="21"/>
                <w:lang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color w:val="000000"/>
                <w:szCs w:val="21"/>
              </w:rPr>
            </w:pPr>
            <w:r>
              <w:rPr>
                <w:rFonts w:eastAsiaTheme="majorEastAsia"/>
                <w:color w:val="000000"/>
                <w:kern w:val="0"/>
                <w:szCs w:val="21"/>
                <w:lang w:bidi="ar"/>
              </w:rPr>
              <w:t>1</w:t>
            </w:r>
          </w:p>
        </w:tc>
        <w:tc>
          <w:tcPr>
            <w:tcW w:w="1194"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
                <w:bCs/>
                <w:color w:val="000000"/>
                <w:szCs w:val="21"/>
              </w:rPr>
            </w:pPr>
          </w:p>
        </w:tc>
      </w:tr>
      <w:tr>
        <w:tblPrEx>
          <w:tblCellMar>
            <w:top w:w="0" w:type="dxa"/>
            <w:left w:w="108" w:type="dxa"/>
            <w:bottom w:w="0" w:type="dxa"/>
            <w:right w:w="108" w:type="dxa"/>
          </w:tblCellMar>
        </w:tblPrEx>
        <w:trPr>
          <w:trHeight w:val="397"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Cs/>
                <w:color w:val="000000"/>
                <w:szCs w:val="21"/>
              </w:rPr>
            </w:pPr>
            <w:r>
              <w:rPr>
                <w:rFonts w:eastAsiaTheme="majorEastAsia"/>
                <w:bCs/>
                <w:color w:val="000000"/>
                <w:kern w:val="0"/>
                <w:szCs w:val="21"/>
                <w:lang w:bidi="ar"/>
              </w:rPr>
              <w:t>13</w:t>
            </w:r>
          </w:p>
        </w:tc>
        <w:tc>
          <w:tcPr>
            <w:tcW w:w="731" w:type="pct"/>
            <w:vMerge w:val="restart"/>
            <w:tcBorders>
              <w:top w:val="single" w:color="000000" w:sz="4" w:space="0"/>
              <w:left w:val="single" w:color="000000" w:sz="4" w:space="0"/>
              <w:right w:val="single" w:color="000000" w:sz="4" w:space="0"/>
            </w:tcBorders>
            <w:vAlign w:val="center"/>
          </w:tcPr>
          <w:p>
            <w:pPr>
              <w:widowControl/>
              <w:jc w:val="center"/>
              <w:rPr>
                <w:rFonts w:eastAsiaTheme="majorEastAsia"/>
                <w:bCs/>
                <w:szCs w:val="21"/>
              </w:rPr>
            </w:pPr>
            <w:r>
              <w:rPr>
                <w:rFonts w:eastAsiaTheme="majorEastAsia"/>
                <w:bCs/>
                <w:szCs w:val="21"/>
              </w:rPr>
              <w:t>外部进线部分</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heme="majorEastAsia"/>
                <w:bCs/>
                <w:color w:val="000000"/>
                <w:szCs w:val="21"/>
              </w:rPr>
            </w:pPr>
            <w:r>
              <w:rPr>
                <w:rFonts w:hint="eastAsia"/>
              </w:rPr>
              <w:t>电源进线</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color w:val="000000"/>
                <w:szCs w:val="21"/>
              </w:rPr>
            </w:pPr>
            <w:r>
              <w:rPr>
                <w:rStyle w:val="55"/>
                <w:rFonts w:hint="default" w:ascii="Times New Roman" w:hAnsi="Times New Roman" w:cs="Times New Roman" w:eastAsiaTheme="majorEastAsia"/>
                <w:sz w:val="21"/>
                <w:szCs w:val="21"/>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color w:val="000000"/>
                <w:szCs w:val="21"/>
              </w:rPr>
            </w:pPr>
            <w:r>
              <w:rPr>
                <w:rFonts w:eastAsiaTheme="majorEastAsia"/>
                <w:color w:val="000000"/>
                <w:kern w:val="0"/>
                <w:szCs w:val="21"/>
                <w:lang w:bidi="ar"/>
              </w:rPr>
              <w:t>1</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
                <w:bCs/>
                <w:color w:val="000000"/>
                <w:szCs w:val="21"/>
              </w:rPr>
            </w:pPr>
          </w:p>
        </w:tc>
      </w:tr>
      <w:tr>
        <w:tblPrEx>
          <w:tblCellMar>
            <w:top w:w="0" w:type="dxa"/>
            <w:left w:w="108" w:type="dxa"/>
            <w:bottom w:w="0" w:type="dxa"/>
            <w:right w:w="108" w:type="dxa"/>
          </w:tblCellMar>
        </w:tblPrEx>
        <w:trPr>
          <w:trHeight w:val="397"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Cs/>
                <w:color w:val="000000"/>
                <w:szCs w:val="21"/>
              </w:rPr>
            </w:pPr>
            <w:r>
              <w:rPr>
                <w:rFonts w:eastAsiaTheme="majorEastAsia"/>
                <w:bCs/>
                <w:color w:val="000000"/>
                <w:kern w:val="0"/>
                <w:szCs w:val="21"/>
                <w:lang w:bidi="ar"/>
              </w:rPr>
              <w:t>14</w:t>
            </w:r>
          </w:p>
        </w:tc>
        <w:tc>
          <w:tcPr>
            <w:tcW w:w="731" w:type="pct"/>
            <w:vMerge w:val="continue"/>
            <w:tcBorders>
              <w:left w:val="single" w:color="000000" w:sz="4" w:space="0"/>
              <w:bottom w:val="single" w:color="000000" w:sz="4" w:space="0"/>
              <w:right w:val="single" w:color="000000" w:sz="4" w:space="0"/>
            </w:tcBorders>
          </w:tcPr>
          <w:p>
            <w:pPr>
              <w:widowControl/>
              <w:jc w:val="center"/>
              <w:textAlignment w:val="center"/>
              <w:rPr>
                <w:rStyle w:val="56"/>
                <w:rFonts w:hint="default" w:ascii="Times New Roman" w:hAnsi="Times New Roman" w:cs="Times New Roman" w:eastAsiaTheme="majorEastAsia"/>
                <w:b w:val="0"/>
                <w:sz w:val="21"/>
                <w:szCs w:val="21"/>
                <w:lang w:bidi="ar"/>
              </w:rPr>
            </w:pP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Cs/>
                <w:color w:val="000000"/>
                <w:szCs w:val="21"/>
              </w:rPr>
            </w:pPr>
            <w:r>
              <w:rPr>
                <w:rFonts w:hint="eastAsia"/>
              </w:rPr>
              <w:t>通信进线</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color w:val="000000"/>
                <w:szCs w:val="21"/>
              </w:rPr>
            </w:pPr>
            <w:r>
              <w:rPr>
                <w:rStyle w:val="55"/>
                <w:rFonts w:hint="default" w:ascii="Times New Roman" w:hAnsi="Times New Roman" w:cs="Times New Roman" w:eastAsiaTheme="majorEastAsia"/>
                <w:sz w:val="21"/>
                <w:szCs w:val="21"/>
                <w:lang w:bidi="ar"/>
              </w:rPr>
              <w:t>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color w:val="000000"/>
                <w:szCs w:val="21"/>
              </w:rPr>
            </w:pPr>
            <w:r>
              <w:rPr>
                <w:rFonts w:eastAsiaTheme="majorEastAsia"/>
                <w:color w:val="000000"/>
                <w:kern w:val="0"/>
                <w:szCs w:val="21"/>
                <w:lang w:bidi="ar"/>
              </w:rPr>
              <w:t>1</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ajorEastAsia"/>
                <w:b/>
                <w:bCs/>
                <w:color w:val="000000"/>
                <w:szCs w:val="21"/>
              </w:rPr>
            </w:pPr>
          </w:p>
        </w:tc>
      </w:tr>
    </w:tbl>
    <w:p>
      <w:pPr>
        <w:adjustRightInd w:val="0"/>
        <w:snapToGrid w:val="0"/>
        <w:spacing w:line="360" w:lineRule="auto"/>
        <w:ind w:firstLine="480" w:firstLineChars="200"/>
        <w:rPr>
          <w:rFonts w:eastAsiaTheme="majorEastAsia"/>
          <w:sz w:val="24"/>
          <w:szCs w:val="21"/>
        </w:rPr>
      </w:pPr>
      <w:r>
        <w:rPr>
          <w:rFonts w:eastAsiaTheme="majorEastAsia"/>
          <w:sz w:val="24"/>
          <w:szCs w:val="21"/>
        </w:rPr>
        <w:t>通沟污泥经处理后，主要分为四种渣料，分别为：杂物、垃圾、有机栅渣、砂砾、泥饼等</w:t>
      </w:r>
      <w:r>
        <w:rPr>
          <w:rFonts w:hint="eastAsia" w:eastAsiaTheme="majorEastAsia"/>
          <w:sz w:val="24"/>
          <w:szCs w:val="21"/>
        </w:rPr>
        <w:t>，</w:t>
      </w:r>
      <w:r>
        <w:rPr>
          <w:rFonts w:eastAsiaTheme="majorEastAsia"/>
          <w:sz w:val="24"/>
          <w:szCs w:val="21"/>
        </w:rPr>
        <w:t>项目的</w:t>
      </w:r>
      <w:r>
        <w:rPr>
          <w:bCs/>
          <w:sz w:val="24"/>
          <w:szCs w:val="32"/>
        </w:rPr>
        <w:t>设计进泥泥质及处理目标如下表</w:t>
      </w:r>
      <w:r>
        <w:rPr>
          <w:rFonts w:eastAsiaTheme="majorEastAsia"/>
          <w:sz w:val="24"/>
          <w:szCs w:val="21"/>
        </w:rPr>
        <w:t>。</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1"/>
        <w:gridCol w:w="1600"/>
        <w:gridCol w:w="3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3"/>
            <w:shd w:val="clear" w:color="auto" w:fill="auto"/>
            <w:vAlign w:val="center"/>
          </w:tcPr>
          <w:p>
            <w:pPr>
              <w:kinsoku w:val="0"/>
              <w:spacing w:before="100" w:beforeAutospacing="1" w:after="100" w:afterAutospacing="1"/>
              <w:jc w:val="center"/>
              <w:rPr>
                <w:b/>
                <w:bCs/>
                <w:color w:val="000000"/>
                <w:kern w:val="0"/>
              </w:rPr>
            </w:pPr>
            <w:r>
              <w:t>设计进泥泥质分析表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6" w:type="pct"/>
            <w:shd w:val="clear" w:color="auto" w:fill="auto"/>
            <w:vAlign w:val="center"/>
          </w:tcPr>
          <w:p>
            <w:pPr>
              <w:kinsoku w:val="0"/>
              <w:spacing w:before="100" w:beforeAutospacing="1" w:after="100" w:afterAutospacing="1"/>
              <w:jc w:val="center"/>
              <w:rPr>
                <w:kern w:val="0"/>
              </w:rPr>
            </w:pPr>
            <w:r>
              <w:rPr>
                <w:b/>
                <w:bCs/>
                <w:color w:val="000000"/>
                <w:kern w:val="0"/>
              </w:rPr>
              <w:t>项目类别</w:t>
            </w:r>
          </w:p>
        </w:tc>
        <w:tc>
          <w:tcPr>
            <w:tcW w:w="939" w:type="pct"/>
            <w:shd w:val="clear" w:color="auto" w:fill="auto"/>
            <w:vAlign w:val="center"/>
          </w:tcPr>
          <w:p>
            <w:pPr>
              <w:kinsoku w:val="0"/>
              <w:spacing w:before="100" w:beforeAutospacing="1" w:after="100" w:afterAutospacing="1"/>
              <w:jc w:val="center"/>
              <w:rPr>
                <w:kern w:val="0"/>
              </w:rPr>
            </w:pPr>
            <w:r>
              <w:rPr>
                <w:b/>
                <w:bCs/>
                <w:color w:val="000000"/>
                <w:kern w:val="0"/>
              </w:rPr>
              <w:t>含量</w:t>
            </w:r>
          </w:p>
        </w:tc>
        <w:tc>
          <w:tcPr>
            <w:tcW w:w="1826" w:type="pct"/>
            <w:shd w:val="clear" w:color="auto" w:fill="auto"/>
            <w:vAlign w:val="center"/>
          </w:tcPr>
          <w:p>
            <w:pPr>
              <w:kinsoku w:val="0"/>
              <w:spacing w:before="100" w:beforeAutospacing="1" w:after="100" w:afterAutospacing="1"/>
              <w:jc w:val="center"/>
              <w:rPr>
                <w:kern w:val="0"/>
              </w:rPr>
            </w:pPr>
            <w:r>
              <w:rPr>
                <w:b/>
                <w:bCs/>
                <w:color w:val="000000"/>
                <w:kern w:val="0"/>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6" w:type="pct"/>
            <w:shd w:val="clear" w:color="auto" w:fill="auto"/>
            <w:vAlign w:val="center"/>
          </w:tcPr>
          <w:p>
            <w:pPr>
              <w:kinsoku w:val="0"/>
              <w:spacing w:before="100" w:beforeAutospacing="1" w:after="100" w:afterAutospacing="1"/>
              <w:jc w:val="center"/>
              <w:rPr>
                <w:kern w:val="0"/>
              </w:rPr>
            </w:pPr>
            <w:r>
              <w:rPr>
                <w:color w:val="000000"/>
                <w:kern w:val="0"/>
              </w:rPr>
              <w:t>含水率</w:t>
            </w:r>
          </w:p>
        </w:tc>
        <w:tc>
          <w:tcPr>
            <w:tcW w:w="939" w:type="pct"/>
            <w:shd w:val="clear" w:color="auto" w:fill="auto"/>
            <w:vAlign w:val="center"/>
          </w:tcPr>
          <w:p>
            <w:pPr>
              <w:kinsoku w:val="0"/>
              <w:spacing w:before="100" w:beforeAutospacing="1" w:after="100" w:afterAutospacing="1"/>
              <w:jc w:val="center"/>
              <w:rPr>
                <w:kern w:val="0"/>
              </w:rPr>
            </w:pPr>
            <w:r>
              <w:rPr>
                <w:color w:val="000000"/>
                <w:kern w:val="0"/>
              </w:rPr>
              <w:t>80%</w:t>
            </w:r>
          </w:p>
        </w:tc>
        <w:tc>
          <w:tcPr>
            <w:tcW w:w="1826" w:type="pct"/>
            <w:shd w:val="clear" w:color="auto" w:fill="auto"/>
            <w:vAlign w:val="center"/>
          </w:tcPr>
          <w:p>
            <w:pPr>
              <w:kinsoku w:val="0"/>
              <w:spacing w:before="100" w:beforeAutospacing="1" w:after="100" w:afterAutospacing="1"/>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36" w:type="pct"/>
            <w:shd w:val="clear" w:color="auto" w:fill="auto"/>
            <w:vAlign w:val="center"/>
          </w:tcPr>
          <w:p>
            <w:pPr>
              <w:kinsoku w:val="0"/>
              <w:spacing w:before="100" w:beforeAutospacing="1" w:after="100" w:afterAutospacing="1"/>
              <w:jc w:val="center"/>
              <w:rPr>
                <w:kern w:val="0"/>
              </w:rPr>
            </w:pPr>
            <w:r>
              <w:rPr>
                <w:color w:val="000000"/>
                <w:kern w:val="0"/>
              </w:rPr>
              <w:t>＞100mm</w:t>
            </w:r>
          </w:p>
        </w:tc>
        <w:tc>
          <w:tcPr>
            <w:tcW w:w="939" w:type="pct"/>
            <w:shd w:val="clear" w:color="auto" w:fill="auto"/>
            <w:vAlign w:val="center"/>
          </w:tcPr>
          <w:p>
            <w:pPr>
              <w:kinsoku w:val="0"/>
              <w:spacing w:before="100" w:beforeAutospacing="1" w:after="100" w:afterAutospacing="1"/>
              <w:jc w:val="center"/>
              <w:rPr>
                <w:kern w:val="0"/>
              </w:rPr>
            </w:pPr>
            <w:r>
              <w:rPr>
                <w:color w:val="000000"/>
                <w:kern w:val="0"/>
              </w:rPr>
              <w:t>2%</w:t>
            </w:r>
          </w:p>
        </w:tc>
        <w:tc>
          <w:tcPr>
            <w:tcW w:w="1826" w:type="pct"/>
            <w:shd w:val="clear" w:color="auto" w:fill="auto"/>
            <w:vAlign w:val="center"/>
          </w:tcPr>
          <w:p>
            <w:pPr>
              <w:kinsoku w:val="0"/>
              <w:spacing w:before="100" w:beforeAutospacing="1" w:after="100" w:afterAutospacing="1"/>
              <w:jc w:val="center"/>
              <w:rPr>
                <w:kern w:val="0"/>
              </w:rPr>
            </w:pPr>
            <w:r>
              <w:rPr>
                <w:color w:val="000000"/>
                <w:kern w:val="0"/>
              </w:rPr>
              <w:t>故障物质（石块等）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6" w:type="pct"/>
            <w:shd w:val="clear" w:color="auto" w:fill="auto"/>
            <w:vAlign w:val="center"/>
          </w:tcPr>
          <w:p>
            <w:pPr>
              <w:kinsoku w:val="0"/>
              <w:spacing w:before="100" w:beforeAutospacing="1" w:after="100" w:afterAutospacing="1"/>
              <w:jc w:val="center"/>
              <w:rPr>
                <w:kern w:val="0"/>
              </w:rPr>
            </w:pPr>
            <w:r>
              <w:rPr>
                <w:color w:val="000000"/>
                <w:kern w:val="0"/>
              </w:rPr>
              <w:t>10~100mm粒径占比</w:t>
            </w:r>
          </w:p>
        </w:tc>
        <w:tc>
          <w:tcPr>
            <w:tcW w:w="939" w:type="pct"/>
            <w:shd w:val="clear" w:color="auto" w:fill="auto"/>
            <w:vAlign w:val="center"/>
          </w:tcPr>
          <w:p>
            <w:pPr>
              <w:kinsoku w:val="0"/>
              <w:spacing w:before="100" w:beforeAutospacing="1" w:after="100" w:afterAutospacing="1"/>
              <w:jc w:val="center"/>
              <w:rPr>
                <w:kern w:val="0"/>
              </w:rPr>
            </w:pPr>
            <w:r>
              <w:rPr>
                <w:color w:val="000000"/>
                <w:kern w:val="0"/>
              </w:rPr>
              <w:t>8%</w:t>
            </w:r>
          </w:p>
        </w:tc>
        <w:tc>
          <w:tcPr>
            <w:tcW w:w="1826" w:type="pct"/>
            <w:shd w:val="clear" w:color="auto" w:fill="auto"/>
            <w:vAlign w:val="center"/>
          </w:tcPr>
          <w:p>
            <w:pPr>
              <w:kinsoku w:val="0"/>
              <w:spacing w:before="100" w:beforeAutospacing="1" w:after="100" w:afterAutospacing="1"/>
              <w:jc w:val="center"/>
              <w:rPr>
                <w:kern w:val="0"/>
              </w:rPr>
            </w:pPr>
            <w:r>
              <w:rPr>
                <w:color w:val="000000"/>
                <w:kern w:val="0"/>
              </w:rPr>
              <w:t>粗大物质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6" w:type="pct"/>
            <w:shd w:val="clear" w:color="auto" w:fill="auto"/>
            <w:vAlign w:val="center"/>
          </w:tcPr>
          <w:p>
            <w:pPr>
              <w:kinsoku w:val="0"/>
              <w:spacing w:before="100" w:beforeAutospacing="1" w:after="100" w:afterAutospacing="1"/>
              <w:jc w:val="center"/>
              <w:rPr>
                <w:kern w:val="0"/>
              </w:rPr>
            </w:pPr>
            <w:r>
              <w:rPr>
                <w:color w:val="000000"/>
                <w:kern w:val="0"/>
              </w:rPr>
              <w:t>0.2~10mm粒径占比</w:t>
            </w:r>
          </w:p>
        </w:tc>
        <w:tc>
          <w:tcPr>
            <w:tcW w:w="939" w:type="pct"/>
            <w:shd w:val="clear" w:color="auto" w:fill="auto"/>
            <w:vAlign w:val="center"/>
          </w:tcPr>
          <w:p>
            <w:pPr>
              <w:kinsoku w:val="0"/>
              <w:spacing w:before="100" w:beforeAutospacing="1" w:after="100" w:afterAutospacing="1"/>
              <w:jc w:val="center"/>
              <w:rPr>
                <w:kern w:val="0"/>
              </w:rPr>
            </w:pPr>
            <w:r>
              <w:rPr>
                <w:color w:val="000000"/>
                <w:kern w:val="0"/>
              </w:rPr>
              <w:t>45%</w:t>
            </w:r>
          </w:p>
        </w:tc>
        <w:tc>
          <w:tcPr>
            <w:tcW w:w="1826" w:type="pct"/>
            <w:shd w:val="clear" w:color="auto" w:fill="auto"/>
            <w:vAlign w:val="center"/>
          </w:tcPr>
          <w:p>
            <w:pPr>
              <w:kinsoku w:val="0"/>
              <w:spacing w:before="100" w:beforeAutospacing="1" w:after="100" w:afterAutospacing="1"/>
              <w:jc w:val="center"/>
              <w:rPr>
                <w:kern w:val="0"/>
              </w:rPr>
            </w:pPr>
            <w:r>
              <w:rPr>
                <w:color w:val="000000"/>
                <w:kern w:val="0"/>
              </w:rPr>
              <w:t>砂砾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6" w:type="pct"/>
            <w:shd w:val="clear" w:color="auto" w:fill="auto"/>
            <w:vAlign w:val="center"/>
          </w:tcPr>
          <w:p>
            <w:pPr>
              <w:kinsoku w:val="0"/>
              <w:spacing w:before="100" w:beforeAutospacing="1" w:after="100" w:afterAutospacing="1"/>
              <w:jc w:val="center"/>
              <w:rPr>
                <w:kern w:val="0"/>
              </w:rPr>
            </w:pPr>
            <w:r>
              <w:rPr>
                <w:color w:val="000000"/>
                <w:kern w:val="0"/>
              </w:rPr>
              <w:t>3~10mm粒径占比</w:t>
            </w:r>
          </w:p>
        </w:tc>
        <w:tc>
          <w:tcPr>
            <w:tcW w:w="939" w:type="pct"/>
            <w:shd w:val="clear" w:color="auto" w:fill="auto"/>
            <w:vAlign w:val="center"/>
          </w:tcPr>
          <w:p>
            <w:pPr>
              <w:kinsoku w:val="0"/>
              <w:spacing w:before="100" w:beforeAutospacing="1" w:after="100" w:afterAutospacing="1"/>
              <w:jc w:val="center"/>
              <w:rPr>
                <w:kern w:val="0"/>
              </w:rPr>
            </w:pPr>
            <w:r>
              <w:rPr>
                <w:color w:val="000000"/>
                <w:kern w:val="0"/>
              </w:rPr>
              <w:t>20%</w:t>
            </w:r>
          </w:p>
        </w:tc>
        <w:tc>
          <w:tcPr>
            <w:tcW w:w="1826" w:type="pct"/>
            <w:shd w:val="clear" w:color="auto" w:fill="auto"/>
            <w:vAlign w:val="center"/>
          </w:tcPr>
          <w:p>
            <w:pPr>
              <w:kinsoku w:val="0"/>
              <w:spacing w:before="100" w:beforeAutospacing="1" w:after="100" w:afterAutospacing="1"/>
              <w:jc w:val="center"/>
              <w:rPr>
                <w:kern w:val="0"/>
              </w:rPr>
            </w:pPr>
            <w:r>
              <w:rPr>
                <w:color w:val="000000"/>
                <w:kern w:val="0"/>
              </w:rPr>
              <w:t>有机栅渣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6" w:type="pct"/>
            <w:shd w:val="clear" w:color="auto" w:fill="auto"/>
            <w:vAlign w:val="center"/>
          </w:tcPr>
          <w:p>
            <w:pPr>
              <w:kinsoku w:val="0"/>
              <w:spacing w:before="100" w:beforeAutospacing="1" w:after="100" w:afterAutospacing="1"/>
              <w:jc w:val="center"/>
              <w:rPr>
                <w:kern w:val="0"/>
              </w:rPr>
            </w:pPr>
            <w:r>
              <w:rPr>
                <w:color w:val="000000"/>
                <w:kern w:val="0"/>
              </w:rPr>
              <w:t>＜0.2mm占比</w:t>
            </w:r>
          </w:p>
        </w:tc>
        <w:tc>
          <w:tcPr>
            <w:tcW w:w="939" w:type="pct"/>
            <w:shd w:val="clear" w:color="auto" w:fill="auto"/>
            <w:vAlign w:val="center"/>
          </w:tcPr>
          <w:p>
            <w:pPr>
              <w:kinsoku w:val="0"/>
              <w:spacing w:before="100" w:beforeAutospacing="1" w:after="100" w:afterAutospacing="1"/>
              <w:jc w:val="center"/>
              <w:rPr>
                <w:kern w:val="0"/>
              </w:rPr>
            </w:pPr>
            <w:r>
              <w:rPr>
                <w:color w:val="000000"/>
                <w:kern w:val="0"/>
              </w:rPr>
              <w:t>25%</w:t>
            </w:r>
          </w:p>
        </w:tc>
        <w:tc>
          <w:tcPr>
            <w:tcW w:w="1826" w:type="pct"/>
            <w:shd w:val="clear" w:color="auto" w:fill="auto"/>
            <w:vAlign w:val="center"/>
          </w:tcPr>
          <w:p>
            <w:pPr>
              <w:kinsoku w:val="0"/>
              <w:spacing w:before="100" w:beforeAutospacing="1" w:after="100" w:afterAutospacing="1"/>
              <w:jc w:val="center"/>
              <w:rPr>
                <w:kern w:val="0"/>
              </w:rPr>
            </w:pPr>
            <w:r>
              <w:rPr>
                <w:color w:val="000000"/>
                <w:kern w:val="0"/>
              </w:rPr>
              <w:t>悬浮物及超细砂</w:t>
            </w:r>
          </w:p>
        </w:tc>
      </w:tr>
    </w:tbl>
    <w:p>
      <w:pPr>
        <w:spacing w:line="360" w:lineRule="auto"/>
        <w:ind w:firstLine="472" w:firstLineChars="200"/>
        <w:rPr>
          <w:spacing w:val="-2"/>
        </w:rPr>
      </w:pPr>
      <w:r>
        <w:rPr>
          <w:spacing w:val="-2"/>
          <w:sz w:val="24"/>
          <w:szCs w:val="28"/>
        </w:rPr>
        <w:t>本项目处理设计目标如下表：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4"/>
        <w:gridCol w:w="2538"/>
        <w:gridCol w:w="1599"/>
        <w:gridCol w:w="2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0" w:type="pct"/>
            <w:shd w:val="clear" w:color="auto" w:fill="auto"/>
            <w:vAlign w:val="center"/>
          </w:tcPr>
          <w:p>
            <w:pPr>
              <w:kinsoku w:val="0"/>
              <w:spacing w:before="100" w:beforeAutospacing="1" w:after="100" w:afterAutospacing="1"/>
              <w:jc w:val="center"/>
              <w:rPr>
                <w:kern w:val="0"/>
              </w:rPr>
            </w:pPr>
            <w:r>
              <w:rPr>
                <w:b/>
                <w:bCs/>
                <w:color w:val="000000"/>
                <w:kern w:val="0"/>
              </w:rPr>
              <w:t>产物类型</w:t>
            </w:r>
          </w:p>
        </w:tc>
        <w:tc>
          <w:tcPr>
            <w:tcW w:w="1489" w:type="pct"/>
            <w:shd w:val="clear" w:color="auto" w:fill="auto"/>
            <w:vAlign w:val="center"/>
          </w:tcPr>
          <w:p>
            <w:pPr>
              <w:kinsoku w:val="0"/>
              <w:spacing w:before="100" w:beforeAutospacing="1" w:after="100" w:afterAutospacing="1"/>
              <w:jc w:val="center"/>
              <w:rPr>
                <w:kern w:val="0"/>
              </w:rPr>
            </w:pPr>
            <w:r>
              <w:rPr>
                <w:b/>
                <w:bCs/>
                <w:color w:val="000000"/>
                <w:kern w:val="0"/>
              </w:rPr>
              <w:t>产物粒径</w:t>
            </w:r>
          </w:p>
        </w:tc>
        <w:tc>
          <w:tcPr>
            <w:tcW w:w="938" w:type="pct"/>
            <w:shd w:val="clear" w:color="auto" w:fill="auto"/>
            <w:vAlign w:val="center"/>
          </w:tcPr>
          <w:p>
            <w:pPr>
              <w:kinsoku w:val="0"/>
              <w:spacing w:before="100" w:beforeAutospacing="1" w:after="100" w:afterAutospacing="1"/>
              <w:jc w:val="center"/>
              <w:rPr>
                <w:kern w:val="0"/>
              </w:rPr>
            </w:pPr>
            <w:r>
              <w:rPr>
                <w:b/>
                <w:bCs/>
                <w:color w:val="000000"/>
                <w:kern w:val="0"/>
              </w:rPr>
              <w:t>含水率</w:t>
            </w:r>
          </w:p>
        </w:tc>
        <w:tc>
          <w:tcPr>
            <w:tcW w:w="1403" w:type="pct"/>
            <w:shd w:val="clear" w:color="auto" w:fill="auto"/>
            <w:vAlign w:val="center"/>
          </w:tcPr>
          <w:p>
            <w:pPr>
              <w:kinsoku w:val="0"/>
              <w:spacing w:before="100" w:beforeAutospacing="1" w:after="100" w:afterAutospacing="1"/>
              <w:jc w:val="center"/>
              <w:rPr>
                <w:kern w:val="0"/>
              </w:rPr>
            </w:pPr>
            <w:r>
              <w:rPr>
                <w:b/>
                <w:bCs/>
                <w:color w:val="000000"/>
                <w:kern w:val="0"/>
              </w:rPr>
              <w:t>有机物含量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0" w:type="pct"/>
            <w:shd w:val="clear" w:color="auto" w:fill="auto"/>
            <w:vAlign w:val="center"/>
          </w:tcPr>
          <w:p>
            <w:pPr>
              <w:kinsoku w:val="0"/>
              <w:spacing w:before="100" w:beforeAutospacing="1" w:after="100" w:afterAutospacing="1"/>
              <w:jc w:val="center"/>
              <w:rPr>
                <w:kern w:val="0"/>
              </w:rPr>
            </w:pPr>
            <w:r>
              <w:rPr>
                <w:b/>
                <w:bCs/>
                <w:color w:val="000000"/>
                <w:kern w:val="0"/>
              </w:rPr>
              <w:t>大块垃圾</w:t>
            </w:r>
          </w:p>
        </w:tc>
        <w:tc>
          <w:tcPr>
            <w:tcW w:w="1489" w:type="pct"/>
            <w:shd w:val="clear" w:color="auto" w:fill="auto"/>
            <w:vAlign w:val="center"/>
          </w:tcPr>
          <w:p>
            <w:pPr>
              <w:kinsoku w:val="0"/>
              <w:spacing w:before="100" w:beforeAutospacing="1" w:after="100" w:afterAutospacing="1"/>
              <w:jc w:val="center"/>
              <w:rPr>
                <w:kern w:val="0"/>
              </w:rPr>
            </w:pPr>
            <w:r>
              <w:rPr>
                <w:color w:val="000000"/>
                <w:kern w:val="0"/>
              </w:rPr>
              <w:t>&gt;100mm</w:t>
            </w:r>
          </w:p>
        </w:tc>
        <w:tc>
          <w:tcPr>
            <w:tcW w:w="938" w:type="pct"/>
            <w:shd w:val="clear" w:color="auto" w:fill="auto"/>
            <w:vAlign w:val="center"/>
          </w:tcPr>
          <w:p>
            <w:pPr>
              <w:kinsoku w:val="0"/>
              <w:spacing w:before="100" w:beforeAutospacing="1" w:after="100" w:afterAutospacing="1"/>
              <w:jc w:val="center"/>
              <w:rPr>
                <w:kern w:val="0"/>
              </w:rPr>
            </w:pPr>
            <w:r>
              <w:rPr>
                <w:color w:val="000000"/>
                <w:kern w:val="0"/>
              </w:rPr>
              <w:t>&lt;30%</w:t>
            </w:r>
          </w:p>
        </w:tc>
        <w:tc>
          <w:tcPr>
            <w:tcW w:w="1403" w:type="pct"/>
            <w:shd w:val="clear" w:color="auto" w:fill="auto"/>
            <w:vAlign w:val="center"/>
          </w:tcPr>
          <w:p>
            <w:pPr>
              <w:kinsoku w:val="0"/>
              <w:spacing w:before="100" w:beforeAutospacing="1" w:after="100" w:afterAutospacing="1"/>
              <w:jc w:val="center"/>
              <w:rPr>
                <w:kern w:val="0"/>
              </w:rPr>
            </w:pPr>
            <w:r>
              <w:rPr>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0" w:type="pct"/>
            <w:shd w:val="clear" w:color="auto" w:fill="auto"/>
            <w:vAlign w:val="center"/>
          </w:tcPr>
          <w:p>
            <w:pPr>
              <w:kinsoku w:val="0"/>
              <w:spacing w:before="100" w:beforeAutospacing="1" w:after="100" w:afterAutospacing="1"/>
              <w:jc w:val="center"/>
              <w:rPr>
                <w:kern w:val="0"/>
              </w:rPr>
            </w:pPr>
            <w:r>
              <w:rPr>
                <w:b/>
                <w:bCs/>
                <w:color w:val="000000"/>
                <w:kern w:val="0"/>
              </w:rPr>
              <w:t>粗大物料</w:t>
            </w:r>
          </w:p>
        </w:tc>
        <w:tc>
          <w:tcPr>
            <w:tcW w:w="1489" w:type="pct"/>
            <w:shd w:val="clear" w:color="auto" w:fill="auto"/>
            <w:vAlign w:val="center"/>
          </w:tcPr>
          <w:p>
            <w:pPr>
              <w:kinsoku w:val="0"/>
              <w:adjustRightInd w:val="0"/>
              <w:snapToGrid w:val="0"/>
              <w:spacing w:before="100" w:beforeAutospacing="1" w:after="100" w:afterAutospacing="1"/>
              <w:jc w:val="center"/>
              <w:rPr>
                <w:kern w:val="0"/>
              </w:rPr>
            </w:pPr>
            <w:r>
              <w:rPr>
                <w:color w:val="000000"/>
                <w:kern w:val="0"/>
              </w:rPr>
              <w:t>10~100mm</w:t>
            </w:r>
          </w:p>
        </w:tc>
        <w:tc>
          <w:tcPr>
            <w:tcW w:w="938" w:type="pct"/>
            <w:shd w:val="clear" w:color="auto" w:fill="auto"/>
            <w:vAlign w:val="center"/>
          </w:tcPr>
          <w:p>
            <w:pPr>
              <w:kinsoku w:val="0"/>
              <w:spacing w:before="100" w:beforeAutospacing="1" w:after="100" w:afterAutospacing="1"/>
              <w:jc w:val="center"/>
              <w:rPr>
                <w:kern w:val="0"/>
              </w:rPr>
            </w:pPr>
            <w:r>
              <w:rPr>
                <w:color w:val="000000"/>
                <w:kern w:val="0"/>
              </w:rPr>
              <w:t>&lt;35%</w:t>
            </w:r>
          </w:p>
        </w:tc>
        <w:tc>
          <w:tcPr>
            <w:tcW w:w="1403" w:type="pct"/>
            <w:shd w:val="clear" w:color="auto" w:fill="auto"/>
            <w:vAlign w:val="center"/>
          </w:tcPr>
          <w:p>
            <w:pPr>
              <w:kinsoku w:val="0"/>
              <w:spacing w:before="100" w:beforeAutospacing="1" w:after="100" w:afterAutospacing="1"/>
              <w:jc w:val="center"/>
              <w:rPr>
                <w:kern w:val="0"/>
              </w:rPr>
            </w:pPr>
            <w:r>
              <w:rPr>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0" w:type="pct"/>
            <w:shd w:val="clear" w:color="auto" w:fill="auto"/>
            <w:vAlign w:val="center"/>
          </w:tcPr>
          <w:p>
            <w:pPr>
              <w:kinsoku w:val="0"/>
              <w:spacing w:before="100" w:beforeAutospacing="1" w:after="100" w:afterAutospacing="1"/>
              <w:jc w:val="center"/>
              <w:rPr>
                <w:kern w:val="0"/>
              </w:rPr>
            </w:pPr>
            <w:r>
              <w:rPr>
                <w:b/>
                <w:bCs/>
                <w:color w:val="000000"/>
                <w:kern w:val="0"/>
              </w:rPr>
              <w:t>粗砂</w:t>
            </w:r>
          </w:p>
        </w:tc>
        <w:tc>
          <w:tcPr>
            <w:tcW w:w="1489" w:type="pct"/>
            <w:shd w:val="clear" w:color="auto" w:fill="auto"/>
            <w:vAlign w:val="center"/>
          </w:tcPr>
          <w:p>
            <w:pPr>
              <w:kinsoku w:val="0"/>
              <w:spacing w:before="100" w:beforeAutospacing="1" w:after="100" w:afterAutospacing="1"/>
              <w:jc w:val="center"/>
              <w:rPr>
                <w:kern w:val="0"/>
              </w:rPr>
            </w:pPr>
            <w:r>
              <w:rPr>
                <w:color w:val="000000"/>
                <w:kern w:val="0"/>
              </w:rPr>
              <w:t>0.2~10mm</w:t>
            </w:r>
          </w:p>
        </w:tc>
        <w:tc>
          <w:tcPr>
            <w:tcW w:w="938" w:type="pct"/>
            <w:shd w:val="clear" w:color="auto" w:fill="auto"/>
            <w:vAlign w:val="center"/>
          </w:tcPr>
          <w:p>
            <w:pPr>
              <w:kinsoku w:val="0"/>
              <w:spacing w:before="100" w:beforeAutospacing="1" w:after="100" w:afterAutospacing="1"/>
              <w:jc w:val="center"/>
              <w:rPr>
                <w:kern w:val="0"/>
              </w:rPr>
            </w:pPr>
            <w:r>
              <w:rPr>
                <w:color w:val="000000"/>
                <w:kern w:val="0"/>
              </w:rPr>
              <w:t>&lt;18%</w:t>
            </w:r>
          </w:p>
        </w:tc>
        <w:tc>
          <w:tcPr>
            <w:tcW w:w="1403" w:type="pct"/>
            <w:shd w:val="clear" w:color="auto" w:fill="auto"/>
            <w:vAlign w:val="center"/>
          </w:tcPr>
          <w:p>
            <w:pPr>
              <w:kinsoku w:val="0"/>
              <w:spacing w:before="100" w:beforeAutospacing="1" w:after="100" w:afterAutospacing="1"/>
              <w:jc w:val="center"/>
              <w:rPr>
                <w:kern w:val="0"/>
              </w:rPr>
            </w:pPr>
            <w:r>
              <w:rPr>
                <w:color w:val="000000"/>
                <w:kern w:val="0"/>
              </w:rPr>
              <w:t>&lt;5%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0" w:type="pct"/>
            <w:shd w:val="clear" w:color="auto" w:fill="auto"/>
            <w:vAlign w:val="center"/>
          </w:tcPr>
          <w:p>
            <w:pPr>
              <w:kinsoku w:val="0"/>
              <w:spacing w:before="100" w:beforeAutospacing="1" w:after="100" w:afterAutospacing="1"/>
              <w:jc w:val="center"/>
              <w:rPr>
                <w:kern w:val="0"/>
              </w:rPr>
            </w:pPr>
            <w:r>
              <w:rPr>
                <w:b/>
                <w:bCs/>
                <w:color w:val="000000"/>
                <w:kern w:val="0"/>
              </w:rPr>
              <w:t>有机浮渣</w:t>
            </w:r>
          </w:p>
        </w:tc>
        <w:tc>
          <w:tcPr>
            <w:tcW w:w="1489" w:type="pct"/>
            <w:shd w:val="clear" w:color="auto" w:fill="auto"/>
            <w:vAlign w:val="center"/>
          </w:tcPr>
          <w:p>
            <w:pPr>
              <w:kinsoku w:val="0"/>
              <w:spacing w:before="100" w:beforeAutospacing="1" w:after="100" w:afterAutospacing="1"/>
              <w:jc w:val="center"/>
              <w:rPr>
                <w:kern w:val="0"/>
              </w:rPr>
            </w:pPr>
            <w:r>
              <w:rPr>
                <w:color w:val="000000"/>
                <w:kern w:val="0"/>
              </w:rPr>
              <w:t>3~10mm</w:t>
            </w:r>
          </w:p>
        </w:tc>
        <w:tc>
          <w:tcPr>
            <w:tcW w:w="938" w:type="pct"/>
            <w:shd w:val="clear" w:color="auto" w:fill="auto"/>
            <w:vAlign w:val="center"/>
          </w:tcPr>
          <w:p>
            <w:pPr>
              <w:kinsoku w:val="0"/>
              <w:spacing w:before="100" w:beforeAutospacing="1" w:after="100" w:afterAutospacing="1"/>
              <w:jc w:val="center"/>
              <w:rPr>
                <w:kern w:val="0"/>
              </w:rPr>
            </w:pPr>
            <w:r>
              <w:rPr>
                <w:color w:val="000000"/>
                <w:kern w:val="0"/>
              </w:rPr>
              <w:t>&lt;65%</w:t>
            </w:r>
          </w:p>
        </w:tc>
        <w:tc>
          <w:tcPr>
            <w:tcW w:w="1403" w:type="pct"/>
            <w:shd w:val="clear" w:color="auto" w:fill="auto"/>
            <w:vAlign w:val="center"/>
          </w:tcPr>
          <w:p>
            <w:pPr>
              <w:kinsoku w:val="0"/>
              <w:spacing w:before="100" w:beforeAutospacing="1" w:after="100" w:afterAutospacing="1"/>
              <w:jc w:val="center"/>
              <w:rPr>
                <w:kern w:val="0"/>
              </w:rPr>
            </w:pPr>
            <w:r>
              <w:rPr>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0" w:type="pct"/>
            <w:shd w:val="clear" w:color="auto" w:fill="auto"/>
            <w:vAlign w:val="center"/>
          </w:tcPr>
          <w:p>
            <w:pPr>
              <w:kinsoku w:val="0"/>
              <w:spacing w:before="100" w:beforeAutospacing="1" w:after="100" w:afterAutospacing="1"/>
              <w:jc w:val="center"/>
              <w:rPr>
                <w:kern w:val="0"/>
              </w:rPr>
            </w:pPr>
            <w:r>
              <w:rPr>
                <w:b/>
                <w:bCs/>
                <w:color w:val="000000"/>
                <w:kern w:val="0"/>
              </w:rPr>
              <w:t>超细砂</w:t>
            </w:r>
          </w:p>
        </w:tc>
        <w:tc>
          <w:tcPr>
            <w:tcW w:w="1489" w:type="pct"/>
            <w:shd w:val="clear" w:color="auto" w:fill="auto"/>
            <w:vAlign w:val="center"/>
          </w:tcPr>
          <w:p>
            <w:pPr>
              <w:kinsoku w:val="0"/>
              <w:spacing w:before="100" w:beforeAutospacing="1" w:after="100" w:afterAutospacing="1"/>
              <w:jc w:val="center"/>
              <w:rPr>
                <w:kern w:val="0"/>
              </w:rPr>
            </w:pPr>
            <w:r>
              <w:rPr>
                <w:color w:val="000000"/>
                <w:kern w:val="0"/>
              </w:rPr>
              <w:t>0.075-0.2mm</w:t>
            </w:r>
          </w:p>
        </w:tc>
        <w:tc>
          <w:tcPr>
            <w:tcW w:w="938" w:type="pct"/>
            <w:shd w:val="clear" w:color="auto" w:fill="auto"/>
            <w:vAlign w:val="center"/>
          </w:tcPr>
          <w:p>
            <w:pPr>
              <w:kinsoku w:val="0"/>
              <w:spacing w:before="100" w:beforeAutospacing="1" w:after="100" w:afterAutospacing="1"/>
              <w:jc w:val="center"/>
              <w:rPr>
                <w:kern w:val="0"/>
              </w:rPr>
            </w:pPr>
            <w:r>
              <w:rPr>
                <w:color w:val="000000"/>
                <w:kern w:val="0"/>
              </w:rPr>
              <w:t>&lt;50%</w:t>
            </w:r>
          </w:p>
        </w:tc>
        <w:tc>
          <w:tcPr>
            <w:tcW w:w="1403" w:type="pct"/>
            <w:shd w:val="clear" w:color="auto" w:fill="auto"/>
            <w:vAlign w:val="center"/>
          </w:tcPr>
          <w:p>
            <w:pPr>
              <w:kinsoku w:val="0"/>
              <w:spacing w:before="100" w:beforeAutospacing="1" w:after="100" w:afterAutospacing="1"/>
              <w:jc w:val="center"/>
              <w:rPr>
                <w:kern w:val="0"/>
              </w:rPr>
            </w:pPr>
            <w:r>
              <w:rPr>
                <w:color w:val="000000"/>
                <w:kern w:val="0"/>
              </w:rPr>
              <w:t>&lt;5%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0" w:type="pct"/>
            <w:shd w:val="clear" w:color="auto" w:fill="auto"/>
            <w:vAlign w:val="center"/>
          </w:tcPr>
          <w:p>
            <w:pPr>
              <w:kinsoku w:val="0"/>
              <w:spacing w:before="100" w:beforeAutospacing="1" w:after="100" w:afterAutospacing="1"/>
              <w:jc w:val="center"/>
              <w:rPr>
                <w:kern w:val="0"/>
              </w:rPr>
            </w:pPr>
            <w:r>
              <w:rPr>
                <w:b/>
                <w:bCs/>
                <w:color w:val="000000"/>
                <w:kern w:val="0"/>
              </w:rPr>
              <w:t>脱水泥</w:t>
            </w:r>
          </w:p>
        </w:tc>
        <w:tc>
          <w:tcPr>
            <w:tcW w:w="1489" w:type="pct"/>
            <w:shd w:val="clear" w:color="auto" w:fill="auto"/>
            <w:vAlign w:val="center"/>
          </w:tcPr>
          <w:p>
            <w:pPr>
              <w:kinsoku w:val="0"/>
              <w:spacing w:before="100" w:beforeAutospacing="1" w:after="100" w:afterAutospacing="1"/>
              <w:jc w:val="center"/>
              <w:rPr>
                <w:kern w:val="0"/>
              </w:rPr>
            </w:pPr>
          </w:p>
        </w:tc>
        <w:tc>
          <w:tcPr>
            <w:tcW w:w="938" w:type="pct"/>
            <w:shd w:val="clear" w:color="auto" w:fill="auto"/>
            <w:vAlign w:val="center"/>
          </w:tcPr>
          <w:p>
            <w:pPr>
              <w:kinsoku w:val="0"/>
              <w:spacing w:before="100" w:beforeAutospacing="1" w:after="100" w:afterAutospacing="1"/>
              <w:jc w:val="center"/>
              <w:rPr>
                <w:kern w:val="0"/>
              </w:rPr>
            </w:pPr>
            <w:r>
              <w:rPr>
                <w:color w:val="000000"/>
                <w:kern w:val="0"/>
              </w:rPr>
              <w:t>&lt;60%</w:t>
            </w:r>
          </w:p>
        </w:tc>
        <w:tc>
          <w:tcPr>
            <w:tcW w:w="1403" w:type="pct"/>
            <w:shd w:val="clear" w:color="auto" w:fill="auto"/>
            <w:vAlign w:val="center"/>
          </w:tcPr>
          <w:p>
            <w:pPr>
              <w:kinsoku w:val="0"/>
              <w:spacing w:before="100" w:beforeAutospacing="1" w:after="100" w:afterAutospacing="1"/>
              <w:jc w:val="center"/>
              <w:rPr>
                <w:kern w:val="0"/>
              </w:rPr>
            </w:pPr>
          </w:p>
        </w:tc>
      </w:tr>
    </w:tbl>
    <w:p>
      <w:pPr>
        <w:spacing w:line="360" w:lineRule="auto"/>
        <w:ind w:firstLine="472" w:firstLineChars="200"/>
        <w:rPr>
          <w:spacing w:val="-2"/>
          <w:sz w:val="24"/>
          <w:szCs w:val="28"/>
        </w:rPr>
      </w:pPr>
      <w:r>
        <w:rPr>
          <w:spacing w:val="-2"/>
          <w:sz w:val="24"/>
          <w:szCs w:val="28"/>
        </w:rPr>
        <w:t>本项目处理后的物料产物情况如下表所示：</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1"/>
        <w:gridCol w:w="2681"/>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78" w:type="pct"/>
            <w:shd w:val="clear" w:color="auto" w:fill="auto"/>
            <w:vAlign w:val="center"/>
          </w:tcPr>
          <w:p>
            <w:pPr>
              <w:pStyle w:val="60"/>
              <w:widowControl w:val="0"/>
              <w:jc w:val="center"/>
              <w:rPr>
                <w:sz w:val="21"/>
                <w:szCs w:val="24"/>
              </w:rPr>
            </w:pPr>
            <w:r>
              <w:rPr>
                <w:b/>
                <w:bCs/>
                <w:spacing w:val="-10"/>
                <w:sz w:val="21"/>
                <w:szCs w:val="24"/>
              </w:rPr>
              <w:t>项目</w:t>
            </w:r>
          </w:p>
        </w:tc>
        <w:tc>
          <w:tcPr>
            <w:tcW w:w="1573" w:type="pct"/>
            <w:shd w:val="clear" w:color="auto" w:fill="auto"/>
            <w:vAlign w:val="center"/>
          </w:tcPr>
          <w:p>
            <w:pPr>
              <w:pStyle w:val="60"/>
              <w:widowControl w:val="0"/>
              <w:jc w:val="center"/>
              <w:rPr>
                <w:sz w:val="21"/>
                <w:szCs w:val="24"/>
              </w:rPr>
            </w:pPr>
            <w:r>
              <w:rPr>
                <w:b/>
                <w:bCs/>
                <w:spacing w:val="-3"/>
                <w:sz w:val="21"/>
                <w:szCs w:val="24"/>
              </w:rPr>
              <w:t>数值（渣以干固计）</w:t>
            </w:r>
          </w:p>
        </w:tc>
        <w:tc>
          <w:tcPr>
            <w:tcW w:w="1549" w:type="pct"/>
            <w:shd w:val="clear" w:color="auto" w:fill="auto"/>
            <w:vAlign w:val="center"/>
          </w:tcPr>
          <w:p>
            <w:pPr>
              <w:pStyle w:val="60"/>
              <w:widowControl w:val="0"/>
              <w:jc w:val="center"/>
              <w:rPr>
                <w:sz w:val="21"/>
                <w:szCs w:val="24"/>
                <w:lang w:eastAsia="zh-CN"/>
              </w:rPr>
            </w:pPr>
            <w:r>
              <w:rPr>
                <w:b/>
                <w:bCs/>
                <w:spacing w:val="-13"/>
                <w:sz w:val="21"/>
                <w:szCs w:val="24"/>
                <w:lang w:eastAsia="zh-CN"/>
              </w:rPr>
              <w:t>数值（含水率计）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78" w:type="pct"/>
            <w:shd w:val="clear" w:color="auto" w:fill="auto"/>
            <w:vAlign w:val="center"/>
          </w:tcPr>
          <w:p>
            <w:pPr>
              <w:pStyle w:val="60"/>
              <w:widowControl w:val="0"/>
              <w:jc w:val="center"/>
              <w:rPr>
                <w:rFonts w:ascii="Times New Roman" w:hAnsi="Times New Roman" w:cs="Times New Roman"/>
                <w:spacing w:val="-2"/>
                <w:sz w:val="21"/>
                <w:szCs w:val="24"/>
              </w:rPr>
            </w:pPr>
            <w:r>
              <w:rPr>
                <w:rFonts w:ascii="Times New Roman" w:hAnsi="Times New Roman" w:cs="Times New Roman"/>
                <w:spacing w:val="-2"/>
                <w:sz w:val="21"/>
                <w:szCs w:val="24"/>
              </w:rPr>
              <w:t>垃圾（＞100mm）</w:t>
            </w:r>
          </w:p>
        </w:tc>
        <w:tc>
          <w:tcPr>
            <w:tcW w:w="1573" w:type="pct"/>
            <w:shd w:val="clear" w:color="auto" w:fill="auto"/>
            <w:vAlign w:val="center"/>
          </w:tcPr>
          <w:p>
            <w:pPr>
              <w:pStyle w:val="60"/>
              <w:widowControl w:val="0"/>
              <w:jc w:val="center"/>
              <w:rPr>
                <w:rFonts w:ascii="Times New Roman" w:hAnsi="Times New Roman" w:cs="Times New Roman"/>
                <w:spacing w:val="-2"/>
                <w:sz w:val="21"/>
                <w:szCs w:val="24"/>
              </w:rPr>
            </w:pPr>
            <w:r>
              <w:rPr>
                <w:rFonts w:hint="eastAsia" w:ascii="Times New Roman" w:hAnsi="Times New Roman" w:cs="Times New Roman"/>
                <w:spacing w:val="-2"/>
                <w:sz w:val="21"/>
                <w:szCs w:val="24"/>
              </w:rPr>
              <w:t xml:space="preserve">0.48 </w:t>
            </w:r>
            <w:r>
              <w:rPr>
                <w:rFonts w:ascii="Times New Roman" w:hAnsi="Times New Roman" w:cs="Times New Roman"/>
                <w:spacing w:val="-2"/>
                <w:sz w:val="21"/>
                <w:szCs w:val="24"/>
              </w:rPr>
              <w:t>t</w:t>
            </w:r>
            <w:r>
              <w:rPr>
                <w:rFonts w:hint="eastAsia" w:ascii="Times New Roman" w:hAnsi="Times New Roman" w:cs="Times New Roman"/>
                <w:spacing w:val="-2"/>
                <w:sz w:val="21"/>
                <w:szCs w:val="24"/>
                <w:lang w:eastAsia="zh-CN"/>
              </w:rPr>
              <w:t>/</w:t>
            </w:r>
            <w:r>
              <w:rPr>
                <w:rFonts w:ascii="Times New Roman" w:hAnsi="Times New Roman" w:cs="Times New Roman"/>
                <w:spacing w:val="-2"/>
                <w:sz w:val="21"/>
                <w:szCs w:val="24"/>
                <w:lang w:eastAsia="zh-CN"/>
              </w:rPr>
              <w:t>d</w:t>
            </w:r>
          </w:p>
        </w:tc>
        <w:tc>
          <w:tcPr>
            <w:tcW w:w="1549" w:type="pct"/>
            <w:shd w:val="clear" w:color="auto" w:fill="auto"/>
            <w:vAlign w:val="center"/>
          </w:tcPr>
          <w:p>
            <w:pPr>
              <w:pStyle w:val="60"/>
              <w:widowControl w:val="0"/>
              <w:jc w:val="center"/>
              <w:rPr>
                <w:rFonts w:ascii="Times New Roman" w:hAnsi="Times New Roman" w:cs="Times New Roman"/>
                <w:spacing w:val="-2"/>
                <w:sz w:val="21"/>
                <w:szCs w:val="24"/>
              </w:rPr>
            </w:pPr>
            <w:r>
              <w:rPr>
                <w:rFonts w:ascii="Times New Roman" w:hAnsi="Times New Roman" w:cs="Times New Roman"/>
                <w:spacing w:val="-2"/>
                <w:sz w:val="21"/>
                <w:szCs w:val="24"/>
              </w:rPr>
              <w:t>0.69 t</w:t>
            </w:r>
            <w:r>
              <w:rPr>
                <w:rFonts w:hint="eastAsia" w:ascii="Times New Roman" w:hAnsi="Times New Roman" w:cs="Times New Roman"/>
                <w:spacing w:val="-2"/>
                <w:sz w:val="21"/>
                <w:szCs w:val="24"/>
                <w:lang w:eastAsia="zh-CN"/>
              </w:rPr>
              <w:t>/</w:t>
            </w:r>
            <w:r>
              <w:rPr>
                <w:rFonts w:ascii="Times New Roman" w:hAnsi="Times New Roman" w:cs="Times New Roman"/>
                <w:spacing w:val="-2"/>
                <w:sz w:val="21"/>
                <w:szCs w:val="24"/>
                <w:lang w:eastAsia="zh-CN"/>
              </w:rPr>
              <w:t>d</w:t>
            </w:r>
            <w:r>
              <w:rPr>
                <w:rFonts w:ascii="Times New Roman" w:hAnsi="Times New Roman" w:cs="Times New Roman"/>
                <w:spacing w:val="-2"/>
                <w:sz w:val="21"/>
                <w:szCs w:val="24"/>
              </w:rPr>
              <w:t>（</w:t>
            </w:r>
            <w:r>
              <w:rPr>
                <w:rFonts w:hint="eastAsia" w:ascii="Times New Roman" w:hAnsi="Times New Roman" w:cs="Times New Roman"/>
                <w:spacing w:val="-2"/>
                <w:sz w:val="21"/>
                <w:szCs w:val="24"/>
                <w:lang w:eastAsia="zh-CN"/>
              </w:rPr>
              <w:t>3</w:t>
            </w:r>
            <w:r>
              <w:rPr>
                <w:rFonts w:ascii="Times New Roman" w:hAnsi="Times New Roman" w:cs="Times New Roman"/>
                <w:spacing w:val="-2"/>
                <w:sz w:val="21"/>
                <w:szCs w:val="24"/>
                <w:lang w:eastAsia="zh-CN"/>
              </w:rPr>
              <w:t>0%</w:t>
            </w:r>
            <w:r>
              <w:rPr>
                <w:rFonts w:ascii="Times New Roman" w:hAnsi="Times New Roman" w:cs="Times New Roman"/>
                <w:spacing w:val="-2"/>
                <w:sz w:val="21"/>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78" w:type="pct"/>
            <w:shd w:val="clear" w:color="auto" w:fill="auto"/>
            <w:vAlign w:val="center"/>
          </w:tcPr>
          <w:p>
            <w:pPr>
              <w:pStyle w:val="60"/>
              <w:widowControl w:val="0"/>
              <w:jc w:val="center"/>
              <w:rPr>
                <w:rFonts w:ascii="Times New Roman" w:hAnsi="Times New Roman" w:cs="Times New Roman"/>
                <w:spacing w:val="-2"/>
                <w:sz w:val="21"/>
                <w:szCs w:val="24"/>
              </w:rPr>
            </w:pPr>
            <w:r>
              <w:rPr>
                <w:rFonts w:ascii="Times New Roman" w:hAnsi="Times New Roman" w:cs="Times New Roman"/>
                <w:spacing w:val="-2"/>
                <w:sz w:val="21"/>
                <w:szCs w:val="24"/>
              </w:rPr>
              <w:t>粗大物质（10-100mm）</w:t>
            </w:r>
          </w:p>
        </w:tc>
        <w:tc>
          <w:tcPr>
            <w:tcW w:w="1573" w:type="pct"/>
            <w:shd w:val="clear" w:color="auto" w:fill="auto"/>
            <w:vAlign w:val="center"/>
          </w:tcPr>
          <w:p>
            <w:pPr>
              <w:pStyle w:val="60"/>
              <w:widowControl w:val="0"/>
              <w:jc w:val="center"/>
              <w:rPr>
                <w:rFonts w:ascii="Times New Roman" w:hAnsi="Times New Roman" w:cs="Times New Roman"/>
                <w:spacing w:val="-2"/>
                <w:sz w:val="21"/>
                <w:szCs w:val="24"/>
              </w:rPr>
            </w:pPr>
            <w:r>
              <w:rPr>
                <w:rFonts w:ascii="Times New Roman" w:hAnsi="Times New Roman" w:cs="Times New Roman"/>
                <w:spacing w:val="-2"/>
                <w:sz w:val="21"/>
                <w:szCs w:val="24"/>
              </w:rPr>
              <w:t>1.92</w:t>
            </w:r>
            <w:r>
              <w:rPr>
                <w:rFonts w:hint="eastAsia" w:ascii="Times New Roman" w:hAnsi="Times New Roman" w:cs="Times New Roman"/>
                <w:spacing w:val="-2"/>
                <w:sz w:val="21"/>
                <w:szCs w:val="24"/>
              </w:rPr>
              <w:t xml:space="preserve"> </w:t>
            </w:r>
            <w:r>
              <w:rPr>
                <w:rFonts w:ascii="Times New Roman" w:hAnsi="Times New Roman" w:cs="Times New Roman"/>
                <w:spacing w:val="-2"/>
                <w:sz w:val="21"/>
                <w:szCs w:val="24"/>
              </w:rPr>
              <w:t>t</w:t>
            </w:r>
            <w:r>
              <w:rPr>
                <w:rFonts w:hint="eastAsia" w:ascii="Times New Roman" w:hAnsi="Times New Roman" w:cs="Times New Roman"/>
                <w:spacing w:val="-2"/>
                <w:sz w:val="21"/>
                <w:szCs w:val="24"/>
                <w:lang w:eastAsia="zh-CN"/>
              </w:rPr>
              <w:t>/</w:t>
            </w:r>
            <w:r>
              <w:rPr>
                <w:rFonts w:ascii="Times New Roman" w:hAnsi="Times New Roman" w:cs="Times New Roman"/>
                <w:spacing w:val="-2"/>
                <w:sz w:val="21"/>
                <w:szCs w:val="24"/>
                <w:lang w:eastAsia="zh-CN"/>
              </w:rPr>
              <w:t>d</w:t>
            </w:r>
          </w:p>
        </w:tc>
        <w:tc>
          <w:tcPr>
            <w:tcW w:w="1549" w:type="pct"/>
            <w:shd w:val="clear" w:color="auto" w:fill="auto"/>
            <w:vAlign w:val="center"/>
          </w:tcPr>
          <w:p>
            <w:pPr>
              <w:pStyle w:val="60"/>
              <w:widowControl w:val="0"/>
              <w:jc w:val="center"/>
              <w:rPr>
                <w:rFonts w:ascii="Times New Roman" w:hAnsi="Times New Roman" w:cs="Times New Roman"/>
                <w:spacing w:val="-2"/>
                <w:sz w:val="21"/>
                <w:szCs w:val="24"/>
              </w:rPr>
            </w:pPr>
            <w:r>
              <w:rPr>
                <w:rFonts w:ascii="Times New Roman" w:hAnsi="Times New Roman" w:cs="Times New Roman"/>
                <w:spacing w:val="-2"/>
                <w:sz w:val="21"/>
                <w:szCs w:val="24"/>
              </w:rPr>
              <w:t>2.95 t</w:t>
            </w:r>
            <w:r>
              <w:rPr>
                <w:rFonts w:hint="eastAsia" w:ascii="Times New Roman" w:hAnsi="Times New Roman" w:cs="Times New Roman"/>
                <w:spacing w:val="-2"/>
                <w:sz w:val="21"/>
                <w:szCs w:val="24"/>
                <w:lang w:eastAsia="zh-CN"/>
              </w:rPr>
              <w:t>/</w:t>
            </w:r>
            <w:r>
              <w:rPr>
                <w:rFonts w:ascii="Times New Roman" w:hAnsi="Times New Roman" w:cs="Times New Roman"/>
                <w:spacing w:val="-2"/>
                <w:sz w:val="21"/>
                <w:szCs w:val="24"/>
                <w:lang w:eastAsia="zh-CN"/>
              </w:rPr>
              <w:t>d（</w:t>
            </w:r>
            <w:r>
              <w:rPr>
                <w:rFonts w:hint="eastAsia" w:ascii="Times New Roman" w:hAnsi="Times New Roman" w:cs="Times New Roman"/>
                <w:spacing w:val="-2"/>
                <w:sz w:val="21"/>
                <w:szCs w:val="24"/>
                <w:lang w:eastAsia="zh-CN"/>
              </w:rPr>
              <w:t>3</w:t>
            </w:r>
            <w:r>
              <w:rPr>
                <w:rFonts w:ascii="Times New Roman" w:hAnsi="Times New Roman" w:cs="Times New Roman"/>
                <w:spacing w:val="-2"/>
                <w:sz w:val="21"/>
                <w:szCs w:val="24"/>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78" w:type="pct"/>
            <w:shd w:val="clear" w:color="auto" w:fill="auto"/>
            <w:vAlign w:val="center"/>
          </w:tcPr>
          <w:p>
            <w:pPr>
              <w:pStyle w:val="60"/>
              <w:widowControl w:val="0"/>
              <w:jc w:val="center"/>
              <w:rPr>
                <w:rFonts w:ascii="Times New Roman" w:hAnsi="Times New Roman" w:cs="Times New Roman"/>
                <w:spacing w:val="-2"/>
                <w:sz w:val="21"/>
                <w:szCs w:val="24"/>
              </w:rPr>
            </w:pPr>
            <w:r>
              <w:rPr>
                <w:rFonts w:ascii="Times New Roman" w:hAnsi="Times New Roman" w:cs="Times New Roman"/>
                <w:spacing w:val="-2"/>
                <w:sz w:val="21"/>
                <w:szCs w:val="24"/>
              </w:rPr>
              <w:t>砂砾（0.2-10mm）</w:t>
            </w:r>
          </w:p>
        </w:tc>
        <w:tc>
          <w:tcPr>
            <w:tcW w:w="1573" w:type="pct"/>
            <w:shd w:val="clear" w:color="auto" w:fill="auto"/>
            <w:vAlign w:val="center"/>
          </w:tcPr>
          <w:p>
            <w:pPr>
              <w:pStyle w:val="60"/>
              <w:widowControl w:val="0"/>
              <w:jc w:val="center"/>
              <w:rPr>
                <w:rFonts w:ascii="Times New Roman" w:hAnsi="Times New Roman" w:cs="Times New Roman"/>
                <w:spacing w:val="-2"/>
                <w:sz w:val="21"/>
                <w:szCs w:val="24"/>
              </w:rPr>
            </w:pPr>
            <w:r>
              <w:rPr>
                <w:rFonts w:ascii="Times New Roman" w:hAnsi="Times New Roman" w:cs="Times New Roman"/>
                <w:spacing w:val="-2"/>
                <w:sz w:val="21"/>
                <w:szCs w:val="24"/>
              </w:rPr>
              <w:t>10.8</w:t>
            </w:r>
            <w:r>
              <w:rPr>
                <w:rFonts w:hint="eastAsia" w:ascii="Times New Roman" w:hAnsi="Times New Roman" w:cs="Times New Roman"/>
                <w:spacing w:val="-2"/>
                <w:sz w:val="21"/>
                <w:szCs w:val="24"/>
              </w:rPr>
              <w:t xml:space="preserve"> </w:t>
            </w:r>
            <w:r>
              <w:rPr>
                <w:rFonts w:ascii="Times New Roman" w:hAnsi="Times New Roman" w:cs="Times New Roman"/>
                <w:spacing w:val="-2"/>
                <w:sz w:val="21"/>
                <w:szCs w:val="24"/>
              </w:rPr>
              <w:t>t</w:t>
            </w:r>
            <w:r>
              <w:rPr>
                <w:rFonts w:hint="eastAsia" w:ascii="Times New Roman" w:hAnsi="Times New Roman" w:cs="Times New Roman"/>
                <w:spacing w:val="-2"/>
                <w:sz w:val="21"/>
                <w:szCs w:val="24"/>
                <w:lang w:eastAsia="zh-CN"/>
              </w:rPr>
              <w:t>/</w:t>
            </w:r>
            <w:r>
              <w:rPr>
                <w:rFonts w:ascii="Times New Roman" w:hAnsi="Times New Roman" w:cs="Times New Roman"/>
                <w:spacing w:val="-2"/>
                <w:sz w:val="21"/>
                <w:szCs w:val="24"/>
                <w:lang w:eastAsia="zh-CN"/>
              </w:rPr>
              <w:t>d</w:t>
            </w:r>
          </w:p>
        </w:tc>
        <w:tc>
          <w:tcPr>
            <w:tcW w:w="1549" w:type="pct"/>
            <w:shd w:val="clear" w:color="auto" w:fill="auto"/>
            <w:vAlign w:val="center"/>
          </w:tcPr>
          <w:p>
            <w:pPr>
              <w:pStyle w:val="60"/>
              <w:widowControl w:val="0"/>
              <w:jc w:val="center"/>
              <w:rPr>
                <w:rFonts w:ascii="Times New Roman" w:hAnsi="Times New Roman" w:cs="Times New Roman"/>
                <w:spacing w:val="-2"/>
                <w:sz w:val="21"/>
                <w:szCs w:val="24"/>
              </w:rPr>
            </w:pPr>
            <w:r>
              <w:rPr>
                <w:rFonts w:ascii="Times New Roman" w:hAnsi="Times New Roman" w:cs="Times New Roman"/>
                <w:spacing w:val="-2"/>
                <w:sz w:val="21"/>
                <w:szCs w:val="24"/>
              </w:rPr>
              <w:t>13.17 t</w:t>
            </w:r>
            <w:r>
              <w:rPr>
                <w:rFonts w:hint="eastAsia" w:ascii="Times New Roman" w:hAnsi="Times New Roman" w:cs="Times New Roman"/>
                <w:spacing w:val="-2"/>
                <w:sz w:val="21"/>
                <w:szCs w:val="24"/>
                <w:lang w:eastAsia="zh-CN"/>
              </w:rPr>
              <w:t>/</w:t>
            </w:r>
            <w:r>
              <w:rPr>
                <w:rFonts w:ascii="Times New Roman" w:hAnsi="Times New Roman" w:cs="Times New Roman"/>
                <w:spacing w:val="-2"/>
                <w:sz w:val="21"/>
                <w:szCs w:val="24"/>
                <w:lang w:eastAsia="zh-CN"/>
              </w:rPr>
              <w:t>d（</w:t>
            </w:r>
            <w:r>
              <w:rPr>
                <w:rFonts w:hint="eastAsia" w:ascii="Times New Roman" w:hAnsi="Times New Roman" w:cs="Times New Roman"/>
                <w:spacing w:val="-2"/>
                <w:sz w:val="21"/>
                <w:szCs w:val="24"/>
                <w:lang w:eastAsia="zh-CN"/>
              </w:rPr>
              <w:t>1</w:t>
            </w:r>
            <w:r>
              <w:rPr>
                <w:rFonts w:ascii="Times New Roman" w:hAnsi="Times New Roman" w:cs="Times New Roman"/>
                <w:spacing w:val="-2"/>
                <w:sz w:val="21"/>
                <w:szCs w:val="24"/>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78" w:type="pct"/>
            <w:shd w:val="clear" w:color="auto" w:fill="auto"/>
            <w:vAlign w:val="center"/>
          </w:tcPr>
          <w:p>
            <w:pPr>
              <w:pStyle w:val="60"/>
              <w:widowControl w:val="0"/>
              <w:jc w:val="center"/>
              <w:rPr>
                <w:rFonts w:ascii="Times New Roman" w:hAnsi="Times New Roman" w:cs="Times New Roman"/>
                <w:spacing w:val="-2"/>
                <w:sz w:val="21"/>
                <w:szCs w:val="24"/>
              </w:rPr>
            </w:pPr>
            <w:r>
              <w:rPr>
                <w:rFonts w:ascii="Times New Roman" w:hAnsi="Times New Roman" w:cs="Times New Roman"/>
                <w:spacing w:val="-2"/>
                <w:sz w:val="21"/>
                <w:szCs w:val="24"/>
              </w:rPr>
              <w:t>有机栅渣（3-10mm）</w:t>
            </w:r>
          </w:p>
        </w:tc>
        <w:tc>
          <w:tcPr>
            <w:tcW w:w="1573" w:type="pct"/>
            <w:shd w:val="clear" w:color="auto" w:fill="auto"/>
            <w:vAlign w:val="center"/>
          </w:tcPr>
          <w:p>
            <w:pPr>
              <w:pStyle w:val="60"/>
              <w:widowControl w:val="0"/>
              <w:jc w:val="center"/>
              <w:rPr>
                <w:rFonts w:ascii="Times New Roman" w:hAnsi="Times New Roman" w:cs="Times New Roman"/>
                <w:spacing w:val="-2"/>
                <w:sz w:val="21"/>
                <w:szCs w:val="24"/>
              </w:rPr>
            </w:pPr>
            <w:r>
              <w:rPr>
                <w:rFonts w:ascii="Times New Roman" w:hAnsi="Times New Roman" w:cs="Times New Roman"/>
                <w:spacing w:val="-2"/>
                <w:sz w:val="21"/>
                <w:szCs w:val="24"/>
              </w:rPr>
              <w:t>4.8</w:t>
            </w:r>
            <w:r>
              <w:rPr>
                <w:rFonts w:hint="eastAsia" w:ascii="Times New Roman" w:hAnsi="Times New Roman" w:cs="Times New Roman"/>
                <w:spacing w:val="-2"/>
                <w:sz w:val="21"/>
                <w:szCs w:val="24"/>
              </w:rPr>
              <w:t xml:space="preserve"> </w:t>
            </w:r>
            <w:r>
              <w:rPr>
                <w:rFonts w:ascii="Times New Roman" w:hAnsi="Times New Roman" w:cs="Times New Roman"/>
                <w:spacing w:val="-2"/>
                <w:sz w:val="21"/>
                <w:szCs w:val="24"/>
              </w:rPr>
              <w:t>t</w:t>
            </w:r>
            <w:r>
              <w:rPr>
                <w:rFonts w:hint="eastAsia" w:ascii="Times New Roman" w:hAnsi="Times New Roman" w:cs="Times New Roman"/>
                <w:spacing w:val="-2"/>
                <w:sz w:val="21"/>
                <w:szCs w:val="24"/>
                <w:lang w:eastAsia="zh-CN"/>
              </w:rPr>
              <w:t>/</w:t>
            </w:r>
            <w:r>
              <w:rPr>
                <w:rFonts w:ascii="Times New Roman" w:hAnsi="Times New Roman" w:cs="Times New Roman"/>
                <w:spacing w:val="-2"/>
                <w:sz w:val="21"/>
                <w:szCs w:val="24"/>
                <w:lang w:eastAsia="zh-CN"/>
              </w:rPr>
              <w:t>d</w:t>
            </w:r>
          </w:p>
        </w:tc>
        <w:tc>
          <w:tcPr>
            <w:tcW w:w="1549" w:type="pct"/>
            <w:shd w:val="clear" w:color="auto" w:fill="auto"/>
            <w:vAlign w:val="center"/>
          </w:tcPr>
          <w:p>
            <w:pPr>
              <w:pStyle w:val="60"/>
              <w:widowControl w:val="0"/>
              <w:jc w:val="center"/>
              <w:rPr>
                <w:rFonts w:ascii="Times New Roman" w:hAnsi="Times New Roman" w:cs="Times New Roman"/>
                <w:spacing w:val="-2"/>
                <w:sz w:val="21"/>
                <w:szCs w:val="24"/>
              </w:rPr>
            </w:pPr>
            <w:r>
              <w:rPr>
                <w:rFonts w:ascii="Times New Roman" w:hAnsi="Times New Roman" w:cs="Times New Roman"/>
                <w:spacing w:val="-2"/>
                <w:sz w:val="21"/>
                <w:szCs w:val="24"/>
              </w:rPr>
              <w:t>13.71 t</w:t>
            </w:r>
            <w:r>
              <w:rPr>
                <w:rFonts w:hint="eastAsia" w:ascii="Times New Roman" w:hAnsi="Times New Roman" w:cs="Times New Roman"/>
                <w:spacing w:val="-2"/>
                <w:sz w:val="21"/>
                <w:szCs w:val="24"/>
                <w:lang w:eastAsia="zh-CN"/>
              </w:rPr>
              <w:t>/</w:t>
            </w:r>
            <w:r>
              <w:rPr>
                <w:rFonts w:ascii="Times New Roman" w:hAnsi="Times New Roman" w:cs="Times New Roman"/>
                <w:spacing w:val="-2"/>
                <w:sz w:val="21"/>
                <w:szCs w:val="24"/>
                <w:lang w:eastAsia="zh-CN"/>
              </w:rPr>
              <w:t>d（</w:t>
            </w:r>
            <w:r>
              <w:rPr>
                <w:rFonts w:hint="eastAsia" w:ascii="Times New Roman" w:hAnsi="Times New Roman" w:cs="Times New Roman"/>
                <w:spacing w:val="-2"/>
                <w:sz w:val="21"/>
                <w:szCs w:val="24"/>
                <w:lang w:eastAsia="zh-CN"/>
              </w:rPr>
              <w:t>6</w:t>
            </w:r>
            <w:r>
              <w:rPr>
                <w:rFonts w:ascii="Times New Roman" w:hAnsi="Times New Roman" w:cs="Times New Roman"/>
                <w:spacing w:val="-2"/>
                <w:sz w:val="21"/>
                <w:szCs w:val="24"/>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78" w:type="pct"/>
            <w:shd w:val="clear" w:color="auto" w:fill="auto"/>
            <w:vAlign w:val="center"/>
          </w:tcPr>
          <w:p>
            <w:pPr>
              <w:pStyle w:val="60"/>
              <w:widowControl w:val="0"/>
              <w:jc w:val="center"/>
              <w:rPr>
                <w:rFonts w:ascii="Times New Roman" w:hAnsi="Times New Roman" w:cs="Times New Roman"/>
                <w:spacing w:val="-2"/>
                <w:sz w:val="21"/>
                <w:szCs w:val="24"/>
              </w:rPr>
            </w:pPr>
            <w:r>
              <w:rPr>
                <w:rFonts w:ascii="Times New Roman" w:hAnsi="Times New Roman" w:cs="Times New Roman"/>
                <w:spacing w:val="-2"/>
                <w:sz w:val="21"/>
                <w:szCs w:val="24"/>
              </w:rPr>
              <w:t>超细砂（0.075-0.2mm）</w:t>
            </w:r>
          </w:p>
        </w:tc>
        <w:tc>
          <w:tcPr>
            <w:tcW w:w="1573" w:type="pct"/>
            <w:shd w:val="clear" w:color="auto" w:fill="auto"/>
            <w:vAlign w:val="center"/>
          </w:tcPr>
          <w:p>
            <w:pPr>
              <w:pStyle w:val="60"/>
              <w:widowControl w:val="0"/>
              <w:jc w:val="center"/>
              <w:rPr>
                <w:rFonts w:ascii="Times New Roman" w:hAnsi="Times New Roman" w:cs="Times New Roman"/>
                <w:spacing w:val="-2"/>
                <w:sz w:val="21"/>
                <w:szCs w:val="24"/>
              </w:rPr>
            </w:pPr>
            <w:r>
              <w:rPr>
                <w:rFonts w:hint="eastAsia" w:ascii="Times New Roman" w:hAnsi="Times New Roman" w:cs="Times New Roman"/>
                <w:spacing w:val="-2"/>
                <w:sz w:val="21"/>
                <w:szCs w:val="24"/>
              </w:rPr>
              <w:t xml:space="preserve">1.92 </w:t>
            </w:r>
            <w:r>
              <w:rPr>
                <w:rFonts w:ascii="Times New Roman" w:hAnsi="Times New Roman" w:cs="Times New Roman"/>
                <w:spacing w:val="-2"/>
                <w:sz w:val="21"/>
                <w:szCs w:val="24"/>
              </w:rPr>
              <w:t>t</w:t>
            </w:r>
            <w:r>
              <w:rPr>
                <w:rFonts w:hint="eastAsia" w:ascii="Times New Roman" w:hAnsi="Times New Roman" w:cs="Times New Roman"/>
                <w:spacing w:val="-2"/>
                <w:sz w:val="21"/>
                <w:szCs w:val="24"/>
                <w:lang w:eastAsia="zh-CN"/>
              </w:rPr>
              <w:t>/</w:t>
            </w:r>
            <w:r>
              <w:rPr>
                <w:rFonts w:ascii="Times New Roman" w:hAnsi="Times New Roman" w:cs="Times New Roman"/>
                <w:spacing w:val="-2"/>
                <w:sz w:val="21"/>
                <w:szCs w:val="24"/>
                <w:lang w:eastAsia="zh-CN"/>
              </w:rPr>
              <w:t>d</w:t>
            </w:r>
          </w:p>
        </w:tc>
        <w:tc>
          <w:tcPr>
            <w:tcW w:w="1549" w:type="pct"/>
            <w:shd w:val="clear" w:color="auto" w:fill="auto"/>
            <w:vAlign w:val="center"/>
          </w:tcPr>
          <w:p>
            <w:pPr>
              <w:pStyle w:val="60"/>
              <w:widowControl w:val="0"/>
              <w:jc w:val="center"/>
              <w:rPr>
                <w:rFonts w:ascii="Times New Roman" w:hAnsi="Times New Roman" w:cs="Times New Roman"/>
                <w:spacing w:val="-2"/>
                <w:sz w:val="21"/>
                <w:szCs w:val="24"/>
              </w:rPr>
            </w:pPr>
            <w:r>
              <w:rPr>
                <w:rFonts w:ascii="Times New Roman" w:hAnsi="Times New Roman" w:cs="Times New Roman"/>
                <w:spacing w:val="-2"/>
                <w:sz w:val="21"/>
                <w:szCs w:val="24"/>
              </w:rPr>
              <w:t>3.84 t</w:t>
            </w:r>
            <w:r>
              <w:rPr>
                <w:rFonts w:hint="eastAsia" w:ascii="Times New Roman" w:hAnsi="Times New Roman" w:cs="Times New Roman"/>
                <w:spacing w:val="-2"/>
                <w:sz w:val="21"/>
                <w:szCs w:val="24"/>
                <w:lang w:eastAsia="zh-CN"/>
              </w:rPr>
              <w:t>/</w:t>
            </w:r>
            <w:r>
              <w:rPr>
                <w:rFonts w:ascii="Times New Roman" w:hAnsi="Times New Roman" w:cs="Times New Roman"/>
                <w:spacing w:val="-2"/>
                <w:sz w:val="21"/>
                <w:szCs w:val="24"/>
                <w:lang w:eastAsia="zh-CN"/>
              </w:rPr>
              <w:t>d（</w:t>
            </w:r>
            <w:r>
              <w:rPr>
                <w:rFonts w:hint="eastAsia" w:ascii="Times New Roman" w:hAnsi="Times New Roman" w:cs="Times New Roman"/>
                <w:spacing w:val="-2"/>
                <w:sz w:val="21"/>
                <w:szCs w:val="24"/>
                <w:lang w:eastAsia="zh-CN"/>
              </w:rPr>
              <w:t>5</w:t>
            </w:r>
            <w:r>
              <w:rPr>
                <w:rFonts w:ascii="Times New Roman" w:hAnsi="Times New Roman" w:cs="Times New Roman"/>
                <w:spacing w:val="-2"/>
                <w:sz w:val="21"/>
                <w:szCs w:val="24"/>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78" w:type="pct"/>
            <w:shd w:val="clear" w:color="auto" w:fill="auto"/>
            <w:vAlign w:val="center"/>
          </w:tcPr>
          <w:p>
            <w:pPr>
              <w:pStyle w:val="60"/>
              <w:widowControl w:val="0"/>
              <w:jc w:val="center"/>
              <w:rPr>
                <w:rFonts w:ascii="Times New Roman" w:hAnsi="Times New Roman" w:cs="Times New Roman"/>
                <w:spacing w:val="-2"/>
                <w:sz w:val="21"/>
                <w:szCs w:val="24"/>
              </w:rPr>
            </w:pPr>
            <w:r>
              <w:rPr>
                <w:rFonts w:ascii="Times New Roman" w:hAnsi="Times New Roman" w:cs="Times New Roman"/>
                <w:spacing w:val="-2"/>
                <w:sz w:val="21"/>
                <w:szCs w:val="24"/>
              </w:rPr>
              <w:t>泥饼</w:t>
            </w:r>
          </w:p>
        </w:tc>
        <w:tc>
          <w:tcPr>
            <w:tcW w:w="1573" w:type="pct"/>
            <w:shd w:val="clear" w:color="auto" w:fill="auto"/>
            <w:vAlign w:val="center"/>
          </w:tcPr>
          <w:p>
            <w:pPr>
              <w:pStyle w:val="60"/>
              <w:widowControl w:val="0"/>
              <w:jc w:val="center"/>
              <w:rPr>
                <w:rFonts w:ascii="Times New Roman" w:hAnsi="Times New Roman" w:cs="Times New Roman"/>
                <w:spacing w:val="-2"/>
                <w:sz w:val="21"/>
                <w:szCs w:val="24"/>
              </w:rPr>
            </w:pPr>
            <w:r>
              <w:rPr>
                <w:rFonts w:ascii="Times New Roman" w:hAnsi="Times New Roman" w:cs="Times New Roman"/>
                <w:spacing w:val="-2"/>
                <w:sz w:val="21"/>
                <w:szCs w:val="24"/>
              </w:rPr>
              <w:t>4.08</w:t>
            </w:r>
            <w:r>
              <w:rPr>
                <w:rFonts w:hint="eastAsia" w:ascii="Times New Roman" w:hAnsi="Times New Roman" w:cs="Times New Roman"/>
                <w:spacing w:val="-2"/>
                <w:sz w:val="21"/>
                <w:szCs w:val="24"/>
              </w:rPr>
              <w:t xml:space="preserve"> </w:t>
            </w:r>
            <w:r>
              <w:rPr>
                <w:rFonts w:ascii="Times New Roman" w:hAnsi="Times New Roman" w:cs="Times New Roman"/>
                <w:spacing w:val="-2"/>
                <w:sz w:val="21"/>
                <w:szCs w:val="24"/>
              </w:rPr>
              <w:t>t</w:t>
            </w:r>
            <w:r>
              <w:rPr>
                <w:rFonts w:hint="eastAsia" w:ascii="Times New Roman" w:hAnsi="Times New Roman" w:cs="Times New Roman"/>
                <w:spacing w:val="-2"/>
                <w:sz w:val="21"/>
                <w:szCs w:val="24"/>
                <w:lang w:eastAsia="zh-CN"/>
              </w:rPr>
              <w:t>/</w:t>
            </w:r>
            <w:r>
              <w:rPr>
                <w:rFonts w:ascii="Times New Roman" w:hAnsi="Times New Roman" w:cs="Times New Roman"/>
                <w:spacing w:val="-2"/>
                <w:sz w:val="21"/>
                <w:szCs w:val="24"/>
                <w:lang w:eastAsia="zh-CN"/>
              </w:rPr>
              <w:t>d</w:t>
            </w:r>
          </w:p>
        </w:tc>
        <w:tc>
          <w:tcPr>
            <w:tcW w:w="1549" w:type="pct"/>
            <w:shd w:val="clear" w:color="auto" w:fill="auto"/>
            <w:vAlign w:val="center"/>
          </w:tcPr>
          <w:p>
            <w:pPr>
              <w:pStyle w:val="60"/>
              <w:widowControl w:val="0"/>
              <w:jc w:val="center"/>
              <w:rPr>
                <w:rFonts w:ascii="Times New Roman" w:hAnsi="Times New Roman" w:cs="Times New Roman"/>
                <w:spacing w:val="-2"/>
                <w:sz w:val="21"/>
                <w:szCs w:val="24"/>
              </w:rPr>
            </w:pPr>
            <w:r>
              <w:rPr>
                <w:rFonts w:ascii="Times New Roman" w:hAnsi="Times New Roman" w:cs="Times New Roman"/>
                <w:spacing w:val="-2"/>
                <w:sz w:val="21"/>
                <w:szCs w:val="24"/>
              </w:rPr>
              <w:t>10.20 t</w:t>
            </w:r>
            <w:r>
              <w:rPr>
                <w:rFonts w:hint="eastAsia" w:ascii="Times New Roman" w:hAnsi="Times New Roman" w:cs="Times New Roman"/>
                <w:spacing w:val="-2"/>
                <w:sz w:val="21"/>
                <w:szCs w:val="24"/>
                <w:lang w:eastAsia="zh-CN"/>
              </w:rPr>
              <w:t>/</w:t>
            </w:r>
            <w:r>
              <w:rPr>
                <w:rFonts w:ascii="Times New Roman" w:hAnsi="Times New Roman" w:cs="Times New Roman"/>
                <w:spacing w:val="-2"/>
                <w:sz w:val="21"/>
                <w:szCs w:val="24"/>
                <w:lang w:eastAsia="zh-CN"/>
              </w:rPr>
              <w:t>d（60%）</w:t>
            </w:r>
          </w:p>
        </w:tc>
      </w:tr>
    </w:tbl>
    <w:p>
      <w:pPr>
        <w:keepNext/>
        <w:keepLines/>
        <w:numPr>
          <w:ilvl w:val="0"/>
          <w:numId w:val="4"/>
        </w:numPr>
        <w:spacing w:line="360" w:lineRule="auto"/>
        <w:ind w:firstLine="198"/>
        <w:jc w:val="left"/>
        <w:outlineLvl w:val="0"/>
        <w:rPr>
          <w:rFonts w:eastAsiaTheme="majorEastAsia"/>
          <w:b/>
          <w:bCs/>
          <w:kern w:val="44"/>
          <w:sz w:val="24"/>
          <w:szCs w:val="21"/>
        </w:rPr>
      </w:pPr>
      <w:bookmarkStart w:id="25" w:name="_Toc207900380"/>
      <w:bookmarkEnd w:id="25"/>
      <w:bookmarkStart w:id="26" w:name="_Toc207900182"/>
      <w:bookmarkEnd w:id="26"/>
      <w:bookmarkStart w:id="27" w:name="_Toc27136"/>
      <w:bookmarkStart w:id="28" w:name="_Toc207900409"/>
      <w:bookmarkStart w:id="29" w:name="_Toc12697"/>
      <w:r>
        <w:rPr>
          <w:rFonts w:eastAsiaTheme="majorEastAsia"/>
          <w:b/>
          <w:bCs/>
          <w:kern w:val="44"/>
          <w:sz w:val="24"/>
          <w:szCs w:val="21"/>
        </w:rPr>
        <w:t>系统概况</w:t>
      </w:r>
      <w:bookmarkEnd w:id="27"/>
      <w:bookmarkEnd w:id="28"/>
      <w:bookmarkEnd w:id="29"/>
    </w:p>
    <w:p>
      <w:pPr>
        <w:adjustRightInd w:val="0"/>
        <w:snapToGrid w:val="0"/>
        <w:spacing w:line="360" w:lineRule="auto"/>
        <w:ind w:firstLine="480" w:firstLineChars="200"/>
        <w:rPr>
          <w:rFonts w:eastAsiaTheme="majorEastAsia"/>
          <w:sz w:val="24"/>
          <w:szCs w:val="21"/>
        </w:rPr>
      </w:pPr>
      <w:r>
        <w:rPr>
          <w:rFonts w:eastAsiaTheme="majorEastAsia"/>
          <w:sz w:val="24"/>
          <w:szCs w:val="21"/>
        </w:rPr>
        <w:t>通沟污泥处置的工艺流程如下：</w:t>
      </w:r>
    </w:p>
    <w:p>
      <w:pPr>
        <w:adjustRightInd w:val="0"/>
        <w:snapToGrid w:val="0"/>
        <w:spacing w:line="360" w:lineRule="auto"/>
        <w:ind w:firstLine="420" w:firstLineChars="200"/>
        <w:jc w:val="center"/>
        <w:rPr>
          <w:rFonts w:hint="eastAsia" w:eastAsiaTheme="majorEastAsia"/>
          <w:sz w:val="24"/>
          <w:szCs w:val="21"/>
        </w:rPr>
      </w:pPr>
      <w:r>
        <w:drawing>
          <wp:inline distT="0" distB="0" distL="0" distR="0">
            <wp:extent cx="3626485" cy="30714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626485" cy="3071990"/>
                    </a:xfrm>
                    <a:prstGeom prst="rect">
                      <a:avLst/>
                    </a:prstGeom>
                  </pic:spPr>
                </pic:pic>
              </a:graphicData>
            </a:graphic>
          </wp:inline>
        </w:drawing>
      </w:r>
    </w:p>
    <w:p>
      <w:pPr>
        <w:spacing w:line="360" w:lineRule="auto"/>
        <w:jc w:val="center"/>
        <w:rPr>
          <w:rFonts w:eastAsiaTheme="majorEastAsia"/>
          <w:b/>
          <w:szCs w:val="21"/>
        </w:rPr>
      </w:pPr>
      <w:r>
        <w:t xml:space="preserve"> </w:t>
      </w:r>
      <w:r>
        <w:rPr>
          <w:rFonts w:eastAsiaTheme="majorEastAsia"/>
          <w:b/>
          <w:szCs w:val="21"/>
        </w:rPr>
        <w:t>处理工艺流程</w:t>
      </w:r>
    </w:p>
    <w:p>
      <w:pPr>
        <w:adjustRightInd w:val="0"/>
        <w:snapToGrid w:val="0"/>
        <w:spacing w:line="360" w:lineRule="auto"/>
        <w:ind w:firstLine="480" w:firstLineChars="200"/>
        <w:rPr>
          <w:rFonts w:eastAsiaTheme="majorEastAsia"/>
          <w:sz w:val="24"/>
          <w:szCs w:val="21"/>
        </w:rPr>
      </w:pPr>
      <w:r>
        <w:rPr>
          <w:rFonts w:eastAsiaTheme="majorEastAsia"/>
          <w:sz w:val="24"/>
          <w:szCs w:val="21"/>
        </w:rPr>
        <w:t>工艺流程说明：</w:t>
      </w:r>
    </w:p>
    <w:p>
      <w:pPr>
        <w:adjustRightInd w:val="0"/>
        <w:snapToGrid w:val="0"/>
        <w:spacing w:line="360" w:lineRule="auto"/>
        <w:ind w:firstLine="480" w:firstLineChars="200"/>
        <w:rPr>
          <w:rFonts w:eastAsiaTheme="majorEastAsia"/>
          <w:sz w:val="24"/>
          <w:szCs w:val="21"/>
        </w:rPr>
      </w:pPr>
      <w:r>
        <w:rPr>
          <w:rFonts w:eastAsiaTheme="majorEastAsia"/>
          <w:sz w:val="24"/>
          <w:szCs w:val="21"/>
        </w:rPr>
        <w:t>（1）进入通沟污泥处理站的污泥首先卸入污泥储存池，通过污泥储存池上的振动格栅分离去除通沟污泥中的大块垃圾、石块和木块等大块故障物质。</w:t>
      </w:r>
    </w:p>
    <w:p>
      <w:pPr>
        <w:adjustRightInd w:val="0"/>
        <w:snapToGrid w:val="0"/>
        <w:spacing w:line="360" w:lineRule="auto"/>
        <w:ind w:firstLine="480" w:firstLineChars="200"/>
        <w:rPr>
          <w:rFonts w:eastAsiaTheme="majorEastAsia"/>
          <w:sz w:val="24"/>
          <w:szCs w:val="21"/>
        </w:rPr>
      </w:pPr>
      <w:r>
        <w:rPr>
          <w:rFonts w:eastAsiaTheme="majorEastAsia"/>
          <w:sz w:val="24"/>
          <w:szCs w:val="21"/>
        </w:rPr>
        <w:t>（2）通过抓斗将污泥储存池的通沟污泥转移到喂料箱内，通过喂料箱定量地向洗涤转鼓分离装置喂料。洗涤转鼓分离装置通过转鼓筛网和冲洗水的联合作用能够将通沟污泥内尺寸大于10mm的故障物质、垃圾和石块分离出来。</w:t>
      </w:r>
    </w:p>
    <w:p>
      <w:pPr>
        <w:adjustRightInd w:val="0"/>
        <w:snapToGrid w:val="0"/>
        <w:spacing w:line="360" w:lineRule="auto"/>
        <w:ind w:firstLine="480" w:firstLineChars="200"/>
        <w:rPr>
          <w:rFonts w:eastAsiaTheme="majorEastAsia"/>
          <w:sz w:val="24"/>
          <w:szCs w:val="21"/>
        </w:rPr>
      </w:pPr>
      <w:r>
        <w:rPr>
          <w:rFonts w:eastAsiaTheme="majorEastAsia"/>
          <w:sz w:val="24"/>
          <w:szCs w:val="21"/>
        </w:rPr>
        <w:t>（3）经过洗涤转鼓分离装置处理后的泥砂（粒径&lt;10mm）进入到洗砂装置中，分选出的0.2mm的细砂内有机含量低于5%；分离出的泥水混合物溢流至后续精细过滤处理段进行进一步处理。</w:t>
      </w:r>
    </w:p>
    <w:p>
      <w:pPr>
        <w:adjustRightInd w:val="0"/>
        <w:snapToGrid w:val="0"/>
        <w:spacing w:line="360" w:lineRule="auto"/>
        <w:ind w:firstLine="480" w:firstLineChars="200"/>
        <w:rPr>
          <w:rFonts w:eastAsiaTheme="majorEastAsia"/>
          <w:sz w:val="24"/>
          <w:szCs w:val="21"/>
        </w:rPr>
      </w:pPr>
      <w:r>
        <w:rPr>
          <w:rFonts w:eastAsiaTheme="majorEastAsia"/>
          <w:sz w:val="24"/>
          <w:szCs w:val="21"/>
        </w:rPr>
        <w:t>（4）洗砂装置分离出的泥水混合物进入到精细格栅中，将有机筛渣物质（&gt;3mm）分离出来，并通过螺旋输送机输送压榨后送至栅渣车贮存并外运。</w:t>
      </w:r>
    </w:p>
    <w:p>
      <w:pPr>
        <w:adjustRightInd w:val="0"/>
        <w:snapToGrid w:val="0"/>
        <w:spacing w:line="360" w:lineRule="auto"/>
        <w:ind w:firstLine="480" w:firstLineChars="200"/>
        <w:rPr>
          <w:rFonts w:eastAsiaTheme="majorEastAsia"/>
          <w:sz w:val="24"/>
          <w:szCs w:val="21"/>
        </w:rPr>
      </w:pPr>
      <w:r>
        <w:rPr>
          <w:rFonts w:eastAsiaTheme="majorEastAsia"/>
          <w:sz w:val="24"/>
          <w:szCs w:val="21"/>
        </w:rPr>
        <w:t>（5）超细砂型砂水分离器承接中间水池出水进行深度过滤处理，最后将小于0.2mm粒径的超细砂分离出。</w:t>
      </w:r>
      <w:r>
        <w:rPr>
          <w:rFonts w:hint="eastAsia" w:eastAsiaTheme="majorEastAsia"/>
          <w:sz w:val="24"/>
          <w:szCs w:val="21"/>
        </w:rPr>
        <w:t xml:space="preserve"> </w:t>
      </w:r>
    </w:p>
    <w:p>
      <w:pPr>
        <w:adjustRightInd w:val="0"/>
        <w:snapToGrid w:val="0"/>
        <w:spacing w:line="360" w:lineRule="auto"/>
        <w:ind w:firstLine="480" w:firstLineChars="200"/>
        <w:rPr>
          <w:rFonts w:eastAsiaTheme="majorEastAsia"/>
          <w:sz w:val="24"/>
          <w:szCs w:val="21"/>
        </w:rPr>
      </w:pPr>
      <w:r>
        <w:rPr>
          <w:rFonts w:eastAsiaTheme="majorEastAsia"/>
          <w:sz w:val="24"/>
          <w:szCs w:val="21"/>
        </w:rPr>
        <w:t>（6）经精细格栅过滤后滤液进入浓缩机，加药浓缩后进入调理池，加药搅拌调理后进入压榨设备，浓缩机及压榨设备的一部分滤液作为回用水，用于洗涤转鼓的冲洗水，其余部分进入污水厂管网进一步处理。</w:t>
      </w:r>
    </w:p>
    <w:p>
      <w:pPr>
        <w:adjustRightInd w:val="0"/>
        <w:snapToGrid w:val="0"/>
        <w:spacing w:line="360" w:lineRule="auto"/>
        <w:ind w:firstLine="490" w:firstLineChars="200"/>
      </w:pPr>
      <w:r>
        <w:rPr>
          <w:rFonts w:eastAsiaTheme="majorEastAsia"/>
          <w:b/>
          <w:bCs/>
          <w:spacing w:val="2"/>
          <w:sz w:val="24"/>
        </w:rPr>
        <w:t>注：对于通沟污泥的筛分流程与工艺技术为参考工艺，中标单位可根据供货设备的实际情况调整工艺，但总体需满足通沟污泥的</w:t>
      </w:r>
      <w:r>
        <w:rPr>
          <w:rFonts w:hint="eastAsia" w:eastAsiaTheme="majorEastAsia"/>
          <w:b/>
          <w:bCs/>
          <w:spacing w:val="2"/>
          <w:sz w:val="24"/>
        </w:rPr>
        <w:t>污泥入料系统、预筛分系统、精细分离系统、污泥浓缩及脱水系统等系统的功能。</w:t>
      </w:r>
    </w:p>
    <w:p>
      <w:pPr>
        <w:tabs>
          <w:tab w:val="left" w:pos="2127"/>
        </w:tabs>
        <w:rPr>
          <w:rFonts w:eastAsiaTheme="majorEastAsia"/>
        </w:rPr>
        <w:sectPr>
          <w:pgSz w:w="11906" w:h="16838"/>
          <w:pgMar w:top="1440" w:right="1800" w:bottom="1440" w:left="1800" w:header="851" w:footer="992" w:gutter="0"/>
          <w:cols w:space="720" w:num="1"/>
          <w:docGrid w:type="lines" w:linePitch="312" w:charSpace="0"/>
        </w:sectPr>
      </w:pPr>
    </w:p>
    <w:p>
      <w:pPr>
        <w:pStyle w:val="49"/>
        <w:pageBreakBefore w:val="0"/>
        <w:numPr>
          <w:ilvl w:val="0"/>
          <w:numId w:val="3"/>
        </w:numPr>
        <w:tabs>
          <w:tab w:val="left" w:pos="3686"/>
        </w:tabs>
        <w:adjustRightInd w:val="0"/>
        <w:spacing w:before="0" w:after="0"/>
        <w:jc w:val="center"/>
        <w:rPr>
          <w:rFonts w:eastAsiaTheme="majorEastAsia"/>
          <w:sz w:val="24"/>
          <w:szCs w:val="24"/>
        </w:rPr>
      </w:pPr>
      <w:bookmarkStart w:id="30" w:name="_Toc13295"/>
      <w:bookmarkStart w:id="31" w:name="_Toc5867"/>
      <w:bookmarkStart w:id="32" w:name="_Toc15045"/>
      <w:bookmarkStart w:id="33" w:name="_Toc20716"/>
      <w:bookmarkStart w:id="34" w:name="_Toc14985"/>
      <w:bookmarkStart w:id="35" w:name="_Toc30835"/>
      <w:bookmarkStart w:id="36" w:name="_Toc19369"/>
      <w:bookmarkStart w:id="37" w:name="_Toc9619"/>
      <w:bookmarkStart w:id="38" w:name="_Toc207900410"/>
      <w:r>
        <w:rPr>
          <w:rFonts w:eastAsiaTheme="majorEastAsia"/>
          <w:sz w:val="24"/>
          <w:szCs w:val="24"/>
        </w:rPr>
        <w:t>设备采购清单及要求</w:t>
      </w:r>
      <w:bookmarkEnd w:id="18"/>
      <w:bookmarkEnd w:id="30"/>
      <w:bookmarkEnd w:id="31"/>
      <w:bookmarkEnd w:id="32"/>
      <w:bookmarkEnd w:id="33"/>
      <w:bookmarkEnd w:id="34"/>
      <w:bookmarkEnd w:id="35"/>
      <w:bookmarkEnd w:id="36"/>
      <w:bookmarkEnd w:id="37"/>
      <w:bookmarkEnd w:id="38"/>
    </w:p>
    <w:bookmarkEnd w:id="19"/>
    <w:bookmarkEnd w:id="20"/>
    <w:bookmarkEnd w:id="21"/>
    <w:p>
      <w:pPr>
        <w:keepNext/>
        <w:keepLines/>
        <w:adjustRightInd w:val="0"/>
        <w:snapToGrid w:val="0"/>
        <w:spacing w:line="360" w:lineRule="auto"/>
        <w:jc w:val="left"/>
        <w:outlineLvl w:val="0"/>
        <w:rPr>
          <w:rFonts w:eastAsiaTheme="majorEastAsia"/>
          <w:b/>
          <w:bCs/>
          <w:kern w:val="44"/>
          <w:sz w:val="24"/>
          <w:szCs w:val="21"/>
        </w:rPr>
      </w:pPr>
      <w:bookmarkStart w:id="39" w:name="_Toc24108"/>
      <w:bookmarkStart w:id="40" w:name="_Toc207900411"/>
      <w:bookmarkStart w:id="41" w:name="_Toc12294"/>
      <w:bookmarkStart w:id="42" w:name="_Toc29817"/>
      <w:bookmarkStart w:id="43" w:name="_Toc91599566"/>
      <w:bookmarkStart w:id="44" w:name="_Toc9085"/>
      <w:r>
        <w:rPr>
          <w:rFonts w:eastAsiaTheme="majorEastAsia"/>
          <w:b/>
          <w:bCs/>
          <w:kern w:val="44"/>
          <w:sz w:val="24"/>
          <w:szCs w:val="21"/>
        </w:rPr>
        <w:t>1 设采购清单及供货范围</w:t>
      </w:r>
      <w:bookmarkEnd w:id="39"/>
      <w:bookmarkEnd w:id="40"/>
      <w:bookmarkEnd w:id="41"/>
    </w:p>
    <w:p>
      <w:pPr>
        <w:keepNext/>
        <w:keepLines/>
        <w:numPr>
          <w:ilvl w:val="1"/>
          <w:numId w:val="5"/>
        </w:numPr>
        <w:spacing w:line="360" w:lineRule="auto"/>
        <w:ind w:firstLine="198"/>
        <w:outlineLvl w:val="1"/>
        <w:rPr>
          <w:rFonts w:eastAsiaTheme="majorEastAsia"/>
          <w:b/>
          <w:bCs/>
          <w:sz w:val="24"/>
          <w:szCs w:val="21"/>
        </w:rPr>
      </w:pPr>
      <w:bookmarkStart w:id="45" w:name="_Toc27703"/>
      <w:bookmarkStart w:id="46" w:name="_Toc22608"/>
      <w:bookmarkStart w:id="47" w:name="_Toc207900412"/>
      <w:r>
        <w:rPr>
          <w:rFonts w:eastAsiaTheme="majorEastAsia"/>
          <w:b/>
          <w:bCs/>
          <w:sz w:val="24"/>
          <w:szCs w:val="21"/>
        </w:rPr>
        <w:t>系统供货清单</w:t>
      </w:r>
      <w:bookmarkEnd w:id="45"/>
      <w:bookmarkEnd w:id="46"/>
      <w:bookmarkEnd w:id="47"/>
    </w:p>
    <w:p>
      <w:pPr>
        <w:adjustRightInd w:val="0"/>
        <w:snapToGrid w:val="0"/>
        <w:spacing w:line="360" w:lineRule="auto"/>
        <w:ind w:firstLine="480" w:firstLineChars="200"/>
        <w:rPr>
          <w:rFonts w:eastAsiaTheme="majorEastAsia"/>
          <w:sz w:val="24"/>
          <w:szCs w:val="21"/>
        </w:rPr>
      </w:pPr>
      <w:r>
        <w:rPr>
          <w:rFonts w:eastAsiaTheme="majorEastAsia"/>
          <w:sz w:val="24"/>
          <w:szCs w:val="21"/>
        </w:rPr>
        <w:t>（1）中标人负责提供通沟污泥处理站系统设备，主要包括下表中的设备，但不限于此。</w:t>
      </w:r>
    </w:p>
    <w:p>
      <w:pPr>
        <w:adjustRightInd w:val="0"/>
        <w:snapToGrid w:val="0"/>
        <w:spacing w:line="360" w:lineRule="auto"/>
        <w:ind w:firstLine="480" w:firstLineChars="200"/>
        <w:rPr>
          <w:rFonts w:eastAsiaTheme="majorEastAsia"/>
          <w:sz w:val="24"/>
          <w:szCs w:val="21"/>
        </w:rPr>
      </w:pPr>
      <w:r>
        <w:rPr>
          <w:rFonts w:eastAsiaTheme="majorEastAsia"/>
          <w:sz w:val="24"/>
          <w:szCs w:val="21"/>
        </w:rPr>
        <w:t>（2）</w:t>
      </w:r>
      <w:r>
        <w:rPr>
          <w:rFonts w:eastAsiaTheme="majorEastAsia"/>
          <w:sz w:val="24"/>
          <w:szCs w:val="21"/>
          <w:lang w:val="zh-CN"/>
        </w:rPr>
        <w:t>各类设备，</w:t>
      </w:r>
      <w:r>
        <w:rPr>
          <w:rFonts w:eastAsiaTheme="majorEastAsia"/>
          <w:sz w:val="24"/>
          <w:szCs w:val="21"/>
        </w:rPr>
        <w:t>中标人都要直接向招标人提供售后服务的承诺（包括质保期内和质保期后设备设计寿命期内的售后服务方式和内容。</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1）通沟污泥处理部分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2410"/>
        <w:gridCol w:w="2836"/>
        <w:gridCol w:w="568"/>
        <w:gridCol w:w="708"/>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313" w:type="pct"/>
            <w:shd w:val="clear" w:color="auto" w:fill="auto"/>
            <w:noWrap/>
            <w:vAlign w:val="center"/>
          </w:tcPr>
          <w:p>
            <w:pPr>
              <w:jc w:val="center"/>
              <w:rPr>
                <w:rFonts w:eastAsiaTheme="majorEastAsia"/>
                <w:b/>
                <w:bCs/>
                <w:color w:val="000000"/>
                <w:kern w:val="0"/>
                <w:szCs w:val="21"/>
              </w:rPr>
            </w:pPr>
            <w:r>
              <w:rPr>
                <w:rFonts w:eastAsiaTheme="majorEastAsia"/>
                <w:b/>
                <w:bCs/>
                <w:color w:val="000000"/>
                <w:kern w:val="0"/>
                <w:szCs w:val="21"/>
              </w:rPr>
              <w:t>序号</w:t>
            </w:r>
          </w:p>
        </w:tc>
        <w:tc>
          <w:tcPr>
            <w:tcW w:w="1413" w:type="pct"/>
            <w:shd w:val="clear" w:color="auto" w:fill="auto"/>
            <w:noWrap/>
            <w:vAlign w:val="center"/>
          </w:tcPr>
          <w:p>
            <w:pPr>
              <w:jc w:val="center"/>
              <w:rPr>
                <w:rFonts w:eastAsiaTheme="majorEastAsia"/>
                <w:b/>
                <w:bCs/>
                <w:color w:val="000000"/>
                <w:kern w:val="0"/>
                <w:szCs w:val="21"/>
              </w:rPr>
            </w:pPr>
            <w:r>
              <w:rPr>
                <w:rFonts w:eastAsiaTheme="majorEastAsia"/>
                <w:b/>
                <w:bCs/>
                <w:color w:val="000000"/>
                <w:kern w:val="0"/>
                <w:szCs w:val="21"/>
              </w:rPr>
              <w:t>设备名称</w:t>
            </w:r>
          </w:p>
        </w:tc>
        <w:tc>
          <w:tcPr>
            <w:tcW w:w="1663" w:type="pct"/>
            <w:shd w:val="clear" w:color="auto" w:fill="auto"/>
            <w:noWrap/>
            <w:vAlign w:val="center"/>
          </w:tcPr>
          <w:p>
            <w:pPr>
              <w:jc w:val="center"/>
              <w:rPr>
                <w:rFonts w:eastAsiaTheme="majorEastAsia"/>
                <w:b/>
                <w:bCs/>
                <w:color w:val="000000"/>
                <w:kern w:val="0"/>
                <w:szCs w:val="21"/>
              </w:rPr>
            </w:pPr>
            <w:r>
              <w:rPr>
                <w:rFonts w:eastAsiaTheme="majorEastAsia"/>
                <w:b/>
                <w:bCs/>
                <w:color w:val="000000"/>
                <w:kern w:val="0"/>
                <w:szCs w:val="21"/>
              </w:rPr>
              <w:t>规格</w:t>
            </w:r>
          </w:p>
        </w:tc>
        <w:tc>
          <w:tcPr>
            <w:tcW w:w="333" w:type="pct"/>
            <w:shd w:val="clear" w:color="auto" w:fill="auto"/>
            <w:noWrap/>
            <w:vAlign w:val="center"/>
          </w:tcPr>
          <w:p>
            <w:pPr>
              <w:jc w:val="center"/>
              <w:rPr>
                <w:rFonts w:eastAsiaTheme="majorEastAsia"/>
                <w:b/>
                <w:bCs/>
                <w:color w:val="000000"/>
                <w:kern w:val="0"/>
                <w:szCs w:val="21"/>
              </w:rPr>
            </w:pPr>
            <w:r>
              <w:rPr>
                <w:rFonts w:eastAsiaTheme="majorEastAsia"/>
                <w:b/>
                <w:bCs/>
                <w:color w:val="000000"/>
                <w:kern w:val="0"/>
                <w:szCs w:val="21"/>
              </w:rPr>
              <w:t>数量</w:t>
            </w:r>
          </w:p>
        </w:tc>
        <w:tc>
          <w:tcPr>
            <w:tcW w:w="415" w:type="pct"/>
            <w:shd w:val="clear" w:color="auto" w:fill="auto"/>
            <w:noWrap/>
            <w:vAlign w:val="center"/>
          </w:tcPr>
          <w:p>
            <w:pPr>
              <w:jc w:val="center"/>
              <w:rPr>
                <w:rFonts w:eastAsiaTheme="majorEastAsia"/>
                <w:b/>
                <w:bCs/>
                <w:color w:val="000000"/>
                <w:kern w:val="0"/>
                <w:szCs w:val="21"/>
              </w:rPr>
            </w:pPr>
            <w:r>
              <w:rPr>
                <w:rFonts w:eastAsiaTheme="majorEastAsia"/>
                <w:b/>
                <w:bCs/>
                <w:color w:val="000000"/>
                <w:kern w:val="0"/>
                <w:szCs w:val="21"/>
              </w:rPr>
              <w:t>单位</w:t>
            </w:r>
          </w:p>
        </w:tc>
        <w:tc>
          <w:tcPr>
            <w:tcW w:w="861" w:type="pct"/>
            <w:vAlign w:val="center"/>
          </w:tcPr>
          <w:p>
            <w:pPr>
              <w:jc w:val="center"/>
              <w:rPr>
                <w:rFonts w:eastAsiaTheme="majorEastAsia"/>
                <w:b/>
                <w:bCs/>
                <w:color w:val="000000"/>
                <w:kern w:val="0"/>
                <w:szCs w:val="21"/>
              </w:rPr>
            </w:pPr>
            <w:r>
              <w:rPr>
                <w:rFonts w:eastAsiaTheme="majorEastAsia"/>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一</w:t>
            </w:r>
          </w:p>
        </w:tc>
        <w:tc>
          <w:tcPr>
            <w:tcW w:w="1413" w:type="pct"/>
            <w:shd w:val="clear" w:color="auto" w:fill="auto"/>
            <w:noWrap/>
            <w:vAlign w:val="center"/>
          </w:tcPr>
          <w:p>
            <w:pPr>
              <w:jc w:val="center"/>
              <w:rPr>
                <w:rFonts w:eastAsiaTheme="majorEastAsia"/>
                <w:kern w:val="0"/>
                <w:szCs w:val="21"/>
              </w:rPr>
            </w:pPr>
            <w:r>
              <w:rPr>
                <w:rFonts w:eastAsiaTheme="majorEastAsia"/>
                <w:kern w:val="0"/>
                <w:szCs w:val="21"/>
              </w:rPr>
              <w:t>卸料区</w:t>
            </w:r>
          </w:p>
        </w:tc>
        <w:tc>
          <w:tcPr>
            <w:tcW w:w="1663" w:type="pct"/>
            <w:shd w:val="clear" w:color="auto" w:fill="auto"/>
            <w:vAlign w:val="center"/>
          </w:tcPr>
          <w:p>
            <w:pPr>
              <w:jc w:val="center"/>
              <w:rPr>
                <w:rFonts w:eastAsiaTheme="majorEastAsia"/>
                <w:kern w:val="0"/>
                <w:szCs w:val="21"/>
              </w:rPr>
            </w:pPr>
          </w:p>
        </w:tc>
        <w:tc>
          <w:tcPr>
            <w:tcW w:w="333" w:type="pct"/>
            <w:shd w:val="clear" w:color="auto" w:fill="auto"/>
            <w:noWrap/>
            <w:vAlign w:val="center"/>
          </w:tcPr>
          <w:p>
            <w:pPr>
              <w:jc w:val="center"/>
              <w:rPr>
                <w:rFonts w:eastAsiaTheme="majorEastAsia"/>
                <w:kern w:val="0"/>
                <w:szCs w:val="21"/>
              </w:rPr>
            </w:pPr>
          </w:p>
        </w:tc>
        <w:tc>
          <w:tcPr>
            <w:tcW w:w="415" w:type="pct"/>
            <w:shd w:val="clear" w:color="auto" w:fill="auto"/>
            <w:noWrap/>
            <w:vAlign w:val="center"/>
          </w:tcPr>
          <w:p>
            <w:pPr>
              <w:jc w:val="center"/>
              <w:rPr>
                <w:rFonts w:eastAsiaTheme="majorEastAsia"/>
                <w:kern w:val="0"/>
                <w:szCs w:val="21"/>
              </w:rPr>
            </w:pPr>
          </w:p>
        </w:tc>
        <w:tc>
          <w:tcPr>
            <w:tcW w:w="861" w:type="pct"/>
            <w:vAlign w:val="center"/>
          </w:tcPr>
          <w:p>
            <w:pPr>
              <w:jc w:val="center"/>
              <w:rPr>
                <w:rFonts w:eastAsiaTheme="majorEastAsia"/>
                <w:kern w:val="0"/>
                <w:szCs w:val="21"/>
              </w:rPr>
            </w:pPr>
            <w:r>
              <w:rPr>
                <w:rFonts w:eastAsiaTheme="majorEastAsia"/>
                <w:szCs w:val="21"/>
              </w:rPr>
              <w:t>大于100mm障碍物不进入后续处理系统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1</w:t>
            </w:r>
          </w:p>
        </w:tc>
        <w:tc>
          <w:tcPr>
            <w:tcW w:w="1413" w:type="pct"/>
            <w:shd w:val="clear" w:color="000000" w:fill="FFFFFF"/>
            <w:vAlign w:val="center"/>
          </w:tcPr>
          <w:p>
            <w:pPr>
              <w:jc w:val="center"/>
              <w:rPr>
                <w:rFonts w:eastAsiaTheme="majorEastAsia"/>
                <w:kern w:val="0"/>
                <w:szCs w:val="21"/>
              </w:rPr>
            </w:pPr>
            <w:r>
              <w:rPr>
                <w:rFonts w:eastAsiaTheme="majorEastAsia"/>
                <w:kern w:val="0"/>
                <w:szCs w:val="21"/>
              </w:rPr>
              <w:t>振动格栅</w:t>
            </w:r>
          </w:p>
        </w:tc>
        <w:tc>
          <w:tcPr>
            <w:tcW w:w="1663" w:type="pct"/>
            <w:shd w:val="clear" w:color="000000" w:fill="FFFFFF"/>
            <w:vAlign w:val="center"/>
          </w:tcPr>
          <w:p>
            <w:pPr>
              <w:jc w:val="center"/>
              <w:rPr>
                <w:rFonts w:eastAsiaTheme="majorEastAsia"/>
                <w:kern w:val="0"/>
                <w:szCs w:val="21"/>
              </w:rPr>
            </w:pPr>
            <w:r>
              <w:rPr>
                <w:rFonts w:eastAsiaTheme="majorEastAsia"/>
                <w:kern w:val="0"/>
                <w:szCs w:val="21"/>
              </w:rPr>
              <w:t>栅隙100mm，材质SS304</w:t>
            </w:r>
          </w:p>
        </w:tc>
        <w:tc>
          <w:tcPr>
            <w:tcW w:w="333" w:type="pct"/>
            <w:shd w:val="clear" w:color="000000" w:fill="FFFFFF"/>
            <w:noWrap/>
            <w:vAlign w:val="center"/>
          </w:tcPr>
          <w:p>
            <w:pPr>
              <w:jc w:val="center"/>
              <w:rPr>
                <w:rFonts w:eastAsiaTheme="majorEastAsia"/>
                <w:kern w:val="0"/>
                <w:szCs w:val="21"/>
              </w:rPr>
            </w:pPr>
            <w:r>
              <w:rPr>
                <w:rFonts w:eastAsiaTheme="majorEastAsia"/>
                <w:kern w:val="0"/>
                <w:szCs w:val="21"/>
              </w:rPr>
              <w:t>3</w:t>
            </w:r>
          </w:p>
        </w:tc>
        <w:tc>
          <w:tcPr>
            <w:tcW w:w="415" w:type="pct"/>
            <w:shd w:val="clear" w:color="000000" w:fill="FFFFFF"/>
            <w:noWrap/>
            <w:vAlign w:val="center"/>
          </w:tcPr>
          <w:p>
            <w:pPr>
              <w:jc w:val="center"/>
              <w:rPr>
                <w:rFonts w:eastAsiaTheme="majorEastAsia"/>
                <w:kern w:val="0"/>
                <w:szCs w:val="21"/>
              </w:rPr>
            </w:pPr>
            <w:r>
              <w:rPr>
                <w:rFonts w:eastAsiaTheme="majorEastAsia"/>
                <w:kern w:val="0"/>
                <w:szCs w:val="21"/>
              </w:rPr>
              <w:t>台</w:t>
            </w:r>
          </w:p>
        </w:tc>
        <w:tc>
          <w:tcPr>
            <w:tcW w:w="861" w:type="pct"/>
            <w:shd w:val="clear" w:color="000000" w:fill="FFFFFF"/>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2</w:t>
            </w:r>
          </w:p>
        </w:tc>
        <w:tc>
          <w:tcPr>
            <w:tcW w:w="1413" w:type="pct"/>
            <w:shd w:val="clear" w:color="000000" w:fill="FFFFFF"/>
            <w:vAlign w:val="center"/>
          </w:tcPr>
          <w:p>
            <w:pPr>
              <w:jc w:val="center"/>
              <w:rPr>
                <w:rFonts w:eastAsiaTheme="majorEastAsia"/>
                <w:kern w:val="0"/>
                <w:szCs w:val="21"/>
              </w:rPr>
            </w:pPr>
            <w:r>
              <w:rPr>
                <w:rFonts w:eastAsiaTheme="majorEastAsia"/>
                <w:kern w:val="0"/>
                <w:szCs w:val="21"/>
              </w:rPr>
              <w:t>全自动抓斗及起吊装置</w:t>
            </w:r>
          </w:p>
        </w:tc>
        <w:tc>
          <w:tcPr>
            <w:tcW w:w="1663" w:type="pct"/>
            <w:shd w:val="clear" w:color="000000" w:fill="FFFFFF"/>
            <w:vAlign w:val="center"/>
          </w:tcPr>
          <w:p>
            <w:pPr>
              <w:jc w:val="center"/>
              <w:rPr>
                <w:rFonts w:eastAsiaTheme="majorEastAsia"/>
                <w:kern w:val="0"/>
                <w:szCs w:val="21"/>
              </w:rPr>
            </w:pPr>
            <w:r>
              <w:rPr>
                <w:rFonts w:eastAsiaTheme="majorEastAsia"/>
                <w:kern w:val="0"/>
                <w:szCs w:val="21"/>
              </w:rPr>
              <w:t>抓斗容积1方，18.5kW</w:t>
            </w:r>
          </w:p>
        </w:tc>
        <w:tc>
          <w:tcPr>
            <w:tcW w:w="333" w:type="pct"/>
            <w:shd w:val="clear" w:color="000000" w:fill="FFFFFF"/>
            <w:noWrap/>
            <w:vAlign w:val="center"/>
          </w:tcPr>
          <w:p>
            <w:pPr>
              <w:jc w:val="center"/>
              <w:rPr>
                <w:rFonts w:eastAsiaTheme="majorEastAsia"/>
                <w:kern w:val="0"/>
                <w:szCs w:val="21"/>
              </w:rPr>
            </w:pPr>
            <w:r>
              <w:rPr>
                <w:rFonts w:eastAsiaTheme="majorEastAsia"/>
                <w:kern w:val="0"/>
                <w:szCs w:val="21"/>
              </w:rPr>
              <w:t>3</w:t>
            </w:r>
          </w:p>
        </w:tc>
        <w:tc>
          <w:tcPr>
            <w:tcW w:w="415" w:type="pct"/>
            <w:shd w:val="clear" w:color="000000" w:fill="FFFFFF"/>
            <w:noWrap/>
            <w:vAlign w:val="center"/>
          </w:tcPr>
          <w:p>
            <w:pPr>
              <w:jc w:val="center"/>
              <w:rPr>
                <w:rFonts w:eastAsiaTheme="majorEastAsia"/>
                <w:kern w:val="0"/>
                <w:szCs w:val="21"/>
              </w:rPr>
            </w:pPr>
            <w:r>
              <w:rPr>
                <w:rFonts w:eastAsiaTheme="majorEastAsia"/>
                <w:kern w:val="0"/>
                <w:szCs w:val="21"/>
              </w:rPr>
              <w:t>台</w:t>
            </w:r>
          </w:p>
        </w:tc>
        <w:tc>
          <w:tcPr>
            <w:tcW w:w="861" w:type="pct"/>
            <w:shd w:val="clear" w:color="000000" w:fill="FFFFFF"/>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3</w:t>
            </w:r>
          </w:p>
        </w:tc>
        <w:tc>
          <w:tcPr>
            <w:tcW w:w="1413" w:type="pct"/>
            <w:shd w:val="clear" w:color="000000" w:fill="FFFFFF"/>
            <w:vAlign w:val="center"/>
          </w:tcPr>
          <w:p>
            <w:pPr>
              <w:jc w:val="center"/>
              <w:rPr>
                <w:rFonts w:eastAsiaTheme="majorEastAsia"/>
                <w:kern w:val="0"/>
                <w:szCs w:val="21"/>
              </w:rPr>
            </w:pPr>
            <w:r>
              <w:rPr>
                <w:rFonts w:eastAsiaTheme="majorEastAsia"/>
                <w:kern w:val="0"/>
                <w:szCs w:val="21"/>
              </w:rPr>
              <w:t>不锈钢制滤板</w:t>
            </w:r>
          </w:p>
        </w:tc>
        <w:tc>
          <w:tcPr>
            <w:tcW w:w="1663" w:type="pct"/>
            <w:shd w:val="clear" w:color="000000" w:fill="FFFFFF"/>
            <w:vAlign w:val="center"/>
          </w:tcPr>
          <w:p>
            <w:pPr>
              <w:jc w:val="center"/>
              <w:rPr>
                <w:rFonts w:eastAsiaTheme="majorEastAsia"/>
                <w:kern w:val="0"/>
                <w:szCs w:val="21"/>
              </w:rPr>
            </w:pPr>
            <w:r>
              <w:rPr>
                <w:rFonts w:eastAsiaTheme="majorEastAsia"/>
                <w:kern w:val="0"/>
                <w:szCs w:val="21"/>
              </w:rPr>
              <w:t>栅隙6mm，2000×800mm</w:t>
            </w:r>
          </w:p>
        </w:tc>
        <w:tc>
          <w:tcPr>
            <w:tcW w:w="333" w:type="pct"/>
            <w:shd w:val="clear" w:color="000000" w:fill="FFFFFF"/>
            <w:noWrap/>
            <w:vAlign w:val="center"/>
          </w:tcPr>
          <w:p>
            <w:pPr>
              <w:jc w:val="center"/>
              <w:rPr>
                <w:rFonts w:eastAsiaTheme="majorEastAsia"/>
                <w:kern w:val="0"/>
                <w:szCs w:val="21"/>
              </w:rPr>
            </w:pPr>
            <w:r>
              <w:rPr>
                <w:rFonts w:eastAsiaTheme="majorEastAsia"/>
                <w:kern w:val="0"/>
                <w:szCs w:val="21"/>
              </w:rPr>
              <w:t>9</w:t>
            </w:r>
          </w:p>
        </w:tc>
        <w:tc>
          <w:tcPr>
            <w:tcW w:w="415" w:type="pct"/>
            <w:shd w:val="clear" w:color="000000" w:fill="FFFFFF"/>
            <w:noWrap/>
            <w:vAlign w:val="center"/>
          </w:tcPr>
          <w:p>
            <w:pPr>
              <w:jc w:val="center"/>
              <w:rPr>
                <w:rFonts w:eastAsiaTheme="majorEastAsia"/>
                <w:kern w:val="0"/>
                <w:szCs w:val="21"/>
              </w:rPr>
            </w:pPr>
            <w:r>
              <w:rPr>
                <w:rFonts w:eastAsiaTheme="majorEastAsia"/>
                <w:kern w:val="0"/>
                <w:szCs w:val="21"/>
              </w:rPr>
              <w:t>套</w:t>
            </w:r>
          </w:p>
        </w:tc>
        <w:tc>
          <w:tcPr>
            <w:tcW w:w="861" w:type="pct"/>
            <w:shd w:val="clear" w:color="000000" w:fill="FFFFFF"/>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4</w:t>
            </w:r>
          </w:p>
        </w:tc>
        <w:tc>
          <w:tcPr>
            <w:tcW w:w="1413" w:type="pct"/>
            <w:shd w:val="clear" w:color="auto" w:fill="auto"/>
            <w:noWrap/>
            <w:vAlign w:val="center"/>
          </w:tcPr>
          <w:p>
            <w:pPr>
              <w:jc w:val="center"/>
              <w:rPr>
                <w:rFonts w:eastAsiaTheme="majorEastAsia"/>
                <w:kern w:val="0"/>
                <w:szCs w:val="21"/>
              </w:rPr>
            </w:pPr>
            <w:r>
              <w:rPr>
                <w:rFonts w:eastAsiaTheme="majorEastAsia"/>
                <w:kern w:val="0"/>
                <w:szCs w:val="21"/>
              </w:rPr>
              <w:t>喂料箱</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有效体积3m</w:t>
            </w:r>
            <w:r>
              <w:rPr>
                <w:rFonts w:eastAsiaTheme="majorEastAsia"/>
                <w:kern w:val="0"/>
                <w:szCs w:val="21"/>
                <w:vertAlign w:val="superscript"/>
              </w:rPr>
              <w:t>3</w:t>
            </w:r>
            <w:r>
              <w:rPr>
                <w:rFonts w:eastAsiaTheme="majorEastAsia"/>
                <w:kern w:val="0"/>
                <w:szCs w:val="21"/>
              </w:rPr>
              <w:t>；P=1.1kW，配变频；材质：不锈钢304L</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2</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5</w:t>
            </w:r>
          </w:p>
        </w:tc>
        <w:tc>
          <w:tcPr>
            <w:tcW w:w="1413" w:type="pct"/>
            <w:shd w:val="clear" w:color="000000" w:fill="FFFFFF"/>
            <w:vAlign w:val="center"/>
          </w:tcPr>
          <w:p>
            <w:pPr>
              <w:jc w:val="center"/>
              <w:rPr>
                <w:rFonts w:eastAsiaTheme="majorEastAsia"/>
                <w:kern w:val="0"/>
                <w:szCs w:val="21"/>
              </w:rPr>
            </w:pPr>
            <w:r>
              <w:rPr>
                <w:rFonts w:eastAsiaTheme="majorEastAsia"/>
                <w:kern w:val="0"/>
                <w:szCs w:val="21"/>
              </w:rPr>
              <w:t>潜水吸砂泵</w:t>
            </w:r>
          </w:p>
        </w:tc>
        <w:tc>
          <w:tcPr>
            <w:tcW w:w="1663" w:type="pct"/>
            <w:shd w:val="clear" w:color="000000" w:fill="FFFFFF"/>
            <w:vAlign w:val="center"/>
          </w:tcPr>
          <w:p>
            <w:pPr>
              <w:jc w:val="center"/>
              <w:rPr>
                <w:rFonts w:eastAsiaTheme="majorEastAsia"/>
                <w:kern w:val="0"/>
                <w:szCs w:val="21"/>
              </w:rPr>
            </w:pPr>
            <w:r>
              <w:rPr>
                <w:rFonts w:eastAsiaTheme="majorEastAsia"/>
                <w:kern w:val="0"/>
                <w:szCs w:val="21"/>
              </w:rPr>
              <w:t>Q=10m</w:t>
            </w:r>
            <w:r>
              <w:rPr>
                <w:rFonts w:eastAsiaTheme="majorEastAsia"/>
                <w:kern w:val="0"/>
                <w:szCs w:val="21"/>
                <w:vertAlign w:val="superscript"/>
              </w:rPr>
              <w:t>3</w:t>
            </w:r>
            <w:r>
              <w:rPr>
                <w:rFonts w:eastAsiaTheme="majorEastAsia"/>
                <w:kern w:val="0"/>
                <w:szCs w:val="21"/>
              </w:rPr>
              <w:t>/h，H=15m，P=1.5kW</w:t>
            </w:r>
          </w:p>
        </w:tc>
        <w:tc>
          <w:tcPr>
            <w:tcW w:w="333" w:type="pct"/>
            <w:shd w:val="clear" w:color="000000" w:fill="FFFFFF"/>
            <w:noWrap/>
            <w:vAlign w:val="center"/>
          </w:tcPr>
          <w:p>
            <w:pPr>
              <w:jc w:val="center"/>
              <w:rPr>
                <w:rFonts w:eastAsiaTheme="majorEastAsia"/>
                <w:kern w:val="0"/>
                <w:szCs w:val="21"/>
              </w:rPr>
            </w:pPr>
            <w:r>
              <w:rPr>
                <w:rFonts w:eastAsiaTheme="majorEastAsia"/>
                <w:kern w:val="0"/>
                <w:szCs w:val="21"/>
              </w:rPr>
              <w:t>6</w:t>
            </w:r>
          </w:p>
        </w:tc>
        <w:tc>
          <w:tcPr>
            <w:tcW w:w="415" w:type="pct"/>
            <w:shd w:val="clear" w:color="000000" w:fill="FFFFFF"/>
            <w:noWrap/>
            <w:vAlign w:val="center"/>
          </w:tcPr>
          <w:p>
            <w:pPr>
              <w:jc w:val="center"/>
              <w:rPr>
                <w:rFonts w:eastAsiaTheme="majorEastAsia"/>
                <w:kern w:val="0"/>
                <w:szCs w:val="21"/>
              </w:rPr>
            </w:pPr>
            <w:r>
              <w:rPr>
                <w:rFonts w:eastAsiaTheme="majorEastAsia"/>
                <w:kern w:val="0"/>
                <w:szCs w:val="21"/>
              </w:rPr>
              <w:t>台</w:t>
            </w:r>
          </w:p>
        </w:tc>
        <w:tc>
          <w:tcPr>
            <w:tcW w:w="861" w:type="pct"/>
            <w:shd w:val="clear" w:color="000000" w:fill="FFFFFF"/>
            <w:vAlign w:val="center"/>
          </w:tcPr>
          <w:p>
            <w:pPr>
              <w:jc w:val="center"/>
              <w:rPr>
                <w:rFonts w:eastAsiaTheme="majorEastAsia"/>
                <w:kern w:val="0"/>
                <w:szCs w:val="21"/>
              </w:rPr>
            </w:pPr>
            <w:r>
              <w:rPr>
                <w:rFonts w:eastAsiaTheme="majorEastAsia"/>
                <w:kern w:val="0"/>
                <w:szCs w:val="21"/>
              </w:rPr>
              <w:t>输送储泥池上清液至洗砂装置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6</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滑槽</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5000×2000mm，板厚2mm</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2</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个</w:t>
            </w:r>
          </w:p>
        </w:tc>
        <w:tc>
          <w:tcPr>
            <w:tcW w:w="861" w:type="pct"/>
            <w:vAlign w:val="center"/>
          </w:tcPr>
          <w:p>
            <w:pPr>
              <w:jc w:val="center"/>
              <w:rPr>
                <w:rFonts w:eastAsiaTheme="majorEastAsia"/>
                <w:kern w:val="0"/>
                <w:szCs w:val="21"/>
              </w:rPr>
            </w:pPr>
            <w:r>
              <w:rPr>
                <w:rFonts w:eastAsiaTheme="majorEastAsia"/>
                <w:kern w:val="0"/>
                <w:szCs w:val="21"/>
              </w:rPr>
              <w:t>材质SS304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二</w:t>
            </w:r>
          </w:p>
        </w:tc>
        <w:tc>
          <w:tcPr>
            <w:tcW w:w="1413" w:type="pct"/>
            <w:shd w:val="clear" w:color="auto" w:fill="auto"/>
            <w:noWrap/>
            <w:vAlign w:val="center"/>
          </w:tcPr>
          <w:p>
            <w:pPr>
              <w:jc w:val="center"/>
              <w:rPr>
                <w:rFonts w:eastAsiaTheme="majorEastAsia"/>
                <w:kern w:val="0"/>
                <w:szCs w:val="21"/>
              </w:rPr>
            </w:pPr>
            <w:r>
              <w:rPr>
                <w:rFonts w:eastAsiaTheme="majorEastAsia"/>
                <w:kern w:val="0"/>
                <w:szCs w:val="21"/>
              </w:rPr>
              <w:t>粗料分离区</w:t>
            </w:r>
          </w:p>
        </w:tc>
        <w:tc>
          <w:tcPr>
            <w:tcW w:w="1663" w:type="pct"/>
            <w:shd w:val="clear" w:color="auto" w:fill="auto"/>
            <w:vAlign w:val="center"/>
          </w:tcPr>
          <w:p>
            <w:pPr>
              <w:jc w:val="center"/>
              <w:rPr>
                <w:rFonts w:eastAsiaTheme="majorEastAsia"/>
                <w:kern w:val="0"/>
                <w:szCs w:val="21"/>
              </w:rPr>
            </w:pPr>
          </w:p>
        </w:tc>
        <w:tc>
          <w:tcPr>
            <w:tcW w:w="333" w:type="pct"/>
            <w:shd w:val="clear" w:color="auto" w:fill="auto"/>
            <w:noWrap/>
            <w:vAlign w:val="center"/>
          </w:tcPr>
          <w:p>
            <w:pPr>
              <w:jc w:val="center"/>
              <w:rPr>
                <w:rFonts w:eastAsiaTheme="majorEastAsia"/>
                <w:kern w:val="0"/>
                <w:szCs w:val="21"/>
              </w:rPr>
            </w:pPr>
          </w:p>
        </w:tc>
        <w:tc>
          <w:tcPr>
            <w:tcW w:w="415" w:type="pct"/>
            <w:shd w:val="clear" w:color="auto" w:fill="auto"/>
            <w:noWrap/>
            <w:vAlign w:val="center"/>
          </w:tcPr>
          <w:p>
            <w:pPr>
              <w:jc w:val="center"/>
              <w:rPr>
                <w:rFonts w:eastAsiaTheme="majorEastAsia"/>
                <w:kern w:val="0"/>
                <w:szCs w:val="21"/>
              </w:rPr>
            </w:pPr>
          </w:p>
        </w:tc>
        <w:tc>
          <w:tcPr>
            <w:tcW w:w="861"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1</w:t>
            </w:r>
          </w:p>
        </w:tc>
        <w:tc>
          <w:tcPr>
            <w:tcW w:w="1413" w:type="pct"/>
            <w:shd w:val="clear" w:color="auto" w:fill="auto"/>
            <w:noWrap/>
            <w:vAlign w:val="center"/>
          </w:tcPr>
          <w:p>
            <w:pPr>
              <w:jc w:val="center"/>
              <w:rPr>
                <w:rFonts w:eastAsiaTheme="majorEastAsia"/>
                <w:kern w:val="0"/>
                <w:szCs w:val="21"/>
              </w:rPr>
            </w:pPr>
            <w:r>
              <w:rPr>
                <w:rFonts w:eastAsiaTheme="majorEastAsia"/>
                <w:kern w:val="0"/>
                <w:szCs w:val="21"/>
              </w:rPr>
              <w:t>洗涤转鼓</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干固体负荷Q</w:t>
            </w:r>
            <w:r>
              <w:rPr>
                <w:rFonts w:eastAsiaTheme="majorEastAsia"/>
                <w:kern w:val="0"/>
                <w:szCs w:val="21"/>
                <w:vertAlign w:val="subscript"/>
              </w:rPr>
              <w:t>干</w:t>
            </w:r>
            <w:r>
              <w:rPr>
                <w:rFonts w:eastAsiaTheme="majorEastAsia"/>
                <w:kern w:val="0"/>
                <w:szCs w:val="21"/>
              </w:rPr>
              <w:t>=2m</w:t>
            </w:r>
            <w:r>
              <w:rPr>
                <w:rFonts w:eastAsiaTheme="majorEastAsia"/>
                <w:kern w:val="0"/>
                <w:szCs w:val="21"/>
                <w:vertAlign w:val="superscript"/>
              </w:rPr>
              <w:t>3</w:t>
            </w:r>
            <w:r>
              <w:rPr>
                <w:rFonts w:eastAsiaTheme="majorEastAsia"/>
                <w:kern w:val="0"/>
                <w:szCs w:val="21"/>
              </w:rPr>
              <w:t>/h，孔径：10mm，冲洗水量40m</w:t>
            </w:r>
            <w:r>
              <w:rPr>
                <w:rFonts w:eastAsiaTheme="majorEastAsia"/>
                <w:kern w:val="0"/>
                <w:szCs w:val="21"/>
                <w:vertAlign w:val="superscript"/>
              </w:rPr>
              <w:t>3</w:t>
            </w:r>
            <w:r>
              <w:rPr>
                <w:rFonts w:eastAsiaTheme="majorEastAsia"/>
                <w:kern w:val="0"/>
                <w:szCs w:val="21"/>
              </w:rPr>
              <w:t>/h，P=3.0kW</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2</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r>
              <w:rPr>
                <w:rFonts w:eastAsiaTheme="majorEastAsia"/>
                <w:kern w:val="0"/>
                <w:szCs w:val="21"/>
              </w:rPr>
              <w:t>材质：不锈钢304L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2</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洗涤转鼓冲洗泵</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Q=40m</w:t>
            </w:r>
            <w:r>
              <w:rPr>
                <w:rFonts w:eastAsiaTheme="majorEastAsia"/>
                <w:kern w:val="0"/>
                <w:szCs w:val="21"/>
                <w:vertAlign w:val="superscript"/>
              </w:rPr>
              <w:t>3</w:t>
            </w:r>
            <w:r>
              <w:rPr>
                <w:rFonts w:eastAsiaTheme="majorEastAsia"/>
                <w:kern w:val="0"/>
                <w:szCs w:val="21"/>
              </w:rPr>
              <w:t>/h，H=40m，P=7.5kW</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3</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3</w:t>
            </w:r>
          </w:p>
        </w:tc>
        <w:tc>
          <w:tcPr>
            <w:tcW w:w="1413" w:type="pct"/>
            <w:shd w:val="clear" w:color="auto" w:fill="auto"/>
            <w:noWrap/>
            <w:vAlign w:val="center"/>
          </w:tcPr>
          <w:p>
            <w:pPr>
              <w:jc w:val="center"/>
              <w:rPr>
                <w:rFonts w:eastAsiaTheme="majorEastAsia"/>
                <w:kern w:val="0"/>
                <w:szCs w:val="21"/>
              </w:rPr>
            </w:pPr>
            <w:r>
              <w:rPr>
                <w:rFonts w:eastAsiaTheme="majorEastAsia"/>
                <w:kern w:val="0"/>
                <w:szCs w:val="21"/>
              </w:rPr>
              <w:t>螺旋输送机</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P=2.2kW，L=11200mm</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2</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r>
              <w:rPr>
                <w:rFonts w:eastAsiaTheme="majorEastAsia"/>
                <w:kern w:val="0"/>
                <w:szCs w:val="21"/>
              </w:rPr>
              <w:t>材质：不锈钢304L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三</w:t>
            </w:r>
          </w:p>
        </w:tc>
        <w:tc>
          <w:tcPr>
            <w:tcW w:w="1413" w:type="pct"/>
            <w:shd w:val="clear" w:color="auto" w:fill="auto"/>
            <w:noWrap/>
            <w:vAlign w:val="center"/>
          </w:tcPr>
          <w:p>
            <w:pPr>
              <w:jc w:val="center"/>
              <w:rPr>
                <w:rFonts w:eastAsiaTheme="majorEastAsia"/>
                <w:kern w:val="0"/>
                <w:szCs w:val="21"/>
              </w:rPr>
            </w:pPr>
            <w:r>
              <w:rPr>
                <w:rFonts w:eastAsiaTheme="majorEastAsia"/>
                <w:kern w:val="0"/>
                <w:szCs w:val="21"/>
              </w:rPr>
              <w:t>细砂分离区</w:t>
            </w:r>
          </w:p>
        </w:tc>
        <w:tc>
          <w:tcPr>
            <w:tcW w:w="1663" w:type="pct"/>
            <w:shd w:val="clear" w:color="auto" w:fill="auto"/>
            <w:vAlign w:val="center"/>
          </w:tcPr>
          <w:p>
            <w:pPr>
              <w:jc w:val="center"/>
              <w:rPr>
                <w:rFonts w:eastAsiaTheme="majorEastAsia"/>
                <w:kern w:val="0"/>
                <w:szCs w:val="21"/>
              </w:rPr>
            </w:pPr>
          </w:p>
        </w:tc>
        <w:tc>
          <w:tcPr>
            <w:tcW w:w="333" w:type="pct"/>
            <w:shd w:val="clear" w:color="auto" w:fill="auto"/>
            <w:noWrap/>
            <w:vAlign w:val="center"/>
          </w:tcPr>
          <w:p>
            <w:pPr>
              <w:jc w:val="center"/>
              <w:rPr>
                <w:rFonts w:eastAsiaTheme="majorEastAsia"/>
                <w:kern w:val="0"/>
                <w:szCs w:val="21"/>
              </w:rPr>
            </w:pPr>
          </w:p>
        </w:tc>
        <w:tc>
          <w:tcPr>
            <w:tcW w:w="415" w:type="pct"/>
            <w:shd w:val="clear" w:color="auto" w:fill="auto"/>
            <w:noWrap/>
            <w:vAlign w:val="center"/>
          </w:tcPr>
          <w:p>
            <w:pPr>
              <w:jc w:val="center"/>
              <w:rPr>
                <w:rFonts w:eastAsiaTheme="majorEastAsia"/>
                <w:kern w:val="0"/>
                <w:szCs w:val="21"/>
              </w:rPr>
            </w:pPr>
          </w:p>
        </w:tc>
        <w:tc>
          <w:tcPr>
            <w:tcW w:w="861"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1</w:t>
            </w:r>
          </w:p>
        </w:tc>
        <w:tc>
          <w:tcPr>
            <w:tcW w:w="1413" w:type="pct"/>
            <w:shd w:val="clear" w:color="auto" w:fill="auto"/>
            <w:noWrap/>
            <w:vAlign w:val="center"/>
          </w:tcPr>
          <w:p>
            <w:pPr>
              <w:jc w:val="center"/>
              <w:rPr>
                <w:rFonts w:eastAsiaTheme="majorEastAsia"/>
                <w:kern w:val="0"/>
                <w:szCs w:val="21"/>
              </w:rPr>
            </w:pPr>
            <w:r>
              <w:rPr>
                <w:rFonts w:eastAsiaTheme="majorEastAsia"/>
                <w:kern w:val="0"/>
                <w:szCs w:val="21"/>
              </w:rPr>
              <w:t>洗砂装置</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污水负荷Q=16L/s，干固体负荷Q</w:t>
            </w:r>
            <w:r>
              <w:rPr>
                <w:rFonts w:eastAsiaTheme="majorEastAsia"/>
                <w:kern w:val="0"/>
                <w:szCs w:val="21"/>
                <w:vertAlign w:val="subscript"/>
              </w:rPr>
              <w:t>干</w:t>
            </w:r>
            <w:r>
              <w:rPr>
                <w:rFonts w:eastAsiaTheme="majorEastAsia"/>
                <w:kern w:val="0"/>
                <w:szCs w:val="21"/>
              </w:rPr>
              <w:t>=3.0t/h，P=4.85kW</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2</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r>
              <w:rPr>
                <w:rFonts w:eastAsiaTheme="majorEastAsia"/>
                <w:kern w:val="0"/>
                <w:szCs w:val="21"/>
              </w:rPr>
              <w:t>材质：不锈钢304L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2</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洗砂装置冲洗泵</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Q=11m</w:t>
            </w:r>
            <w:r>
              <w:rPr>
                <w:rFonts w:eastAsiaTheme="majorEastAsia"/>
                <w:kern w:val="0"/>
                <w:szCs w:val="21"/>
                <w:vertAlign w:val="superscript"/>
              </w:rPr>
              <w:t>3</w:t>
            </w:r>
            <w:r>
              <w:rPr>
                <w:rFonts w:eastAsiaTheme="majorEastAsia"/>
                <w:kern w:val="0"/>
                <w:szCs w:val="21"/>
              </w:rPr>
              <w:t>/h，H=40m，P=3kW</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3</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四</w:t>
            </w:r>
          </w:p>
        </w:tc>
        <w:tc>
          <w:tcPr>
            <w:tcW w:w="1413" w:type="pct"/>
            <w:shd w:val="clear" w:color="auto" w:fill="auto"/>
            <w:noWrap/>
            <w:vAlign w:val="center"/>
          </w:tcPr>
          <w:p>
            <w:pPr>
              <w:jc w:val="center"/>
              <w:rPr>
                <w:rFonts w:eastAsiaTheme="majorEastAsia"/>
                <w:kern w:val="0"/>
                <w:szCs w:val="21"/>
              </w:rPr>
            </w:pPr>
            <w:r>
              <w:rPr>
                <w:rFonts w:eastAsiaTheme="majorEastAsia"/>
                <w:kern w:val="0"/>
                <w:szCs w:val="21"/>
              </w:rPr>
              <w:t>有机栅渣分离区</w:t>
            </w:r>
          </w:p>
        </w:tc>
        <w:tc>
          <w:tcPr>
            <w:tcW w:w="1663" w:type="pct"/>
            <w:shd w:val="clear" w:color="auto" w:fill="auto"/>
            <w:vAlign w:val="center"/>
          </w:tcPr>
          <w:p>
            <w:pPr>
              <w:jc w:val="center"/>
              <w:rPr>
                <w:rFonts w:eastAsiaTheme="majorEastAsia"/>
                <w:kern w:val="0"/>
                <w:szCs w:val="21"/>
              </w:rPr>
            </w:pPr>
          </w:p>
        </w:tc>
        <w:tc>
          <w:tcPr>
            <w:tcW w:w="333" w:type="pct"/>
            <w:shd w:val="clear" w:color="auto" w:fill="auto"/>
            <w:noWrap/>
            <w:vAlign w:val="center"/>
          </w:tcPr>
          <w:p>
            <w:pPr>
              <w:jc w:val="center"/>
              <w:rPr>
                <w:rFonts w:eastAsiaTheme="majorEastAsia"/>
                <w:kern w:val="0"/>
                <w:szCs w:val="21"/>
              </w:rPr>
            </w:pPr>
          </w:p>
        </w:tc>
        <w:tc>
          <w:tcPr>
            <w:tcW w:w="415" w:type="pct"/>
            <w:shd w:val="clear" w:color="auto" w:fill="auto"/>
            <w:noWrap/>
            <w:vAlign w:val="center"/>
          </w:tcPr>
          <w:p>
            <w:pPr>
              <w:jc w:val="center"/>
              <w:rPr>
                <w:rFonts w:eastAsiaTheme="majorEastAsia"/>
                <w:kern w:val="0"/>
                <w:szCs w:val="21"/>
              </w:rPr>
            </w:pPr>
          </w:p>
        </w:tc>
        <w:tc>
          <w:tcPr>
            <w:tcW w:w="861"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1</w:t>
            </w:r>
          </w:p>
        </w:tc>
        <w:tc>
          <w:tcPr>
            <w:tcW w:w="1413" w:type="pct"/>
            <w:shd w:val="clear" w:color="000000" w:fill="FFFFFF"/>
            <w:noWrap/>
            <w:vAlign w:val="center"/>
          </w:tcPr>
          <w:p>
            <w:pPr>
              <w:jc w:val="center"/>
              <w:rPr>
                <w:rFonts w:eastAsiaTheme="majorEastAsia"/>
                <w:kern w:val="0"/>
                <w:szCs w:val="21"/>
              </w:rPr>
            </w:pPr>
            <w:r>
              <w:rPr>
                <w:rFonts w:eastAsiaTheme="majorEastAsia"/>
                <w:kern w:val="0"/>
                <w:szCs w:val="21"/>
              </w:rPr>
              <w:t>精细过滤装置</w:t>
            </w:r>
          </w:p>
        </w:tc>
        <w:tc>
          <w:tcPr>
            <w:tcW w:w="1663" w:type="pct"/>
            <w:shd w:val="clear" w:color="000000" w:fill="FFFFFF"/>
            <w:vAlign w:val="center"/>
          </w:tcPr>
          <w:p>
            <w:pPr>
              <w:jc w:val="center"/>
              <w:rPr>
                <w:rFonts w:eastAsiaTheme="majorEastAsia"/>
                <w:kern w:val="0"/>
                <w:szCs w:val="21"/>
              </w:rPr>
            </w:pPr>
            <w:r>
              <w:rPr>
                <w:rFonts w:eastAsiaTheme="majorEastAsia"/>
                <w:kern w:val="0"/>
                <w:szCs w:val="21"/>
              </w:rPr>
              <w:t>Q</w:t>
            </w:r>
            <w:r>
              <w:rPr>
                <w:rFonts w:eastAsiaTheme="majorEastAsia"/>
                <w:kern w:val="0"/>
                <w:szCs w:val="21"/>
                <w:vertAlign w:val="subscript"/>
              </w:rPr>
              <w:t>max</w:t>
            </w:r>
            <w:r>
              <w:rPr>
                <w:rFonts w:eastAsiaTheme="majorEastAsia"/>
                <w:kern w:val="0"/>
                <w:szCs w:val="21"/>
              </w:rPr>
              <w:t>=19L/s，栅隙S=3mm，主电机2.2kW</w:t>
            </w:r>
          </w:p>
        </w:tc>
        <w:tc>
          <w:tcPr>
            <w:tcW w:w="333" w:type="pct"/>
            <w:shd w:val="clear" w:color="000000" w:fill="FFFFFF"/>
            <w:noWrap/>
            <w:vAlign w:val="center"/>
          </w:tcPr>
          <w:p>
            <w:pPr>
              <w:jc w:val="center"/>
              <w:rPr>
                <w:rFonts w:eastAsiaTheme="majorEastAsia"/>
                <w:kern w:val="0"/>
                <w:szCs w:val="21"/>
              </w:rPr>
            </w:pPr>
            <w:r>
              <w:rPr>
                <w:rFonts w:eastAsiaTheme="majorEastAsia"/>
                <w:kern w:val="0"/>
                <w:szCs w:val="21"/>
              </w:rPr>
              <w:t>2</w:t>
            </w:r>
          </w:p>
        </w:tc>
        <w:tc>
          <w:tcPr>
            <w:tcW w:w="415" w:type="pct"/>
            <w:shd w:val="clear" w:color="000000" w:fill="FFFFFF"/>
            <w:noWrap/>
            <w:vAlign w:val="center"/>
          </w:tcPr>
          <w:p>
            <w:pPr>
              <w:jc w:val="center"/>
              <w:rPr>
                <w:rFonts w:eastAsiaTheme="majorEastAsia"/>
                <w:kern w:val="0"/>
                <w:szCs w:val="21"/>
              </w:rPr>
            </w:pPr>
            <w:r>
              <w:rPr>
                <w:rFonts w:eastAsiaTheme="majorEastAsia"/>
                <w:kern w:val="0"/>
                <w:szCs w:val="21"/>
              </w:rPr>
              <w:t>台</w:t>
            </w:r>
          </w:p>
        </w:tc>
        <w:tc>
          <w:tcPr>
            <w:tcW w:w="861" w:type="pct"/>
            <w:shd w:val="clear" w:color="000000" w:fill="FFFFFF"/>
            <w:vAlign w:val="center"/>
          </w:tcPr>
          <w:p>
            <w:pPr>
              <w:jc w:val="center"/>
              <w:rPr>
                <w:rFonts w:eastAsiaTheme="majorEastAsia"/>
                <w:kern w:val="0"/>
                <w:szCs w:val="21"/>
              </w:rPr>
            </w:pPr>
            <w:r>
              <w:rPr>
                <w:rFonts w:eastAsiaTheme="majorEastAsia"/>
                <w:kern w:val="0"/>
                <w:szCs w:val="21"/>
              </w:rPr>
              <w:t>配套高压冲洗电机0.55kW，含高压冲洗装置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2</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精细过滤装置冲洗泵</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Q=5~12m</w:t>
            </w:r>
            <w:r>
              <w:rPr>
                <w:rFonts w:eastAsiaTheme="majorEastAsia"/>
                <w:kern w:val="0"/>
                <w:szCs w:val="21"/>
                <w:vertAlign w:val="superscript"/>
              </w:rPr>
              <w:t>3</w:t>
            </w:r>
            <w:r>
              <w:rPr>
                <w:rFonts w:eastAsiaTheme="majorEastAsia"/>
                <w:kern w:val="0"/>
                <w:szCs w:val="21"/>
              </w:rPr>
              <w:t>/h，H=87m，P=2.2kW</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3</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3</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精细过滤装置高压泵</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0.9m</w:t>
            </w:r>
            <w:r>
              <w:rPr>
                <w:rFonts w:eastAsiaTheme="majorEastAsia"/>
                <w:kern w:val="0"/>
                <w:szCs w:val="21"/>
                <w:vertAlign w:val="superscript"/>
              </w:rPr>
              <w:t>3</w:t>
            </w:r>
            <w:r>
              <w:rPr>
                <w:rFonts w:eastAsiaTheme="majorEastAsia"/>
                <w:kern w:val="0"/>
                <w:szCs w:val="21"/>
              </w:rPr>
              <w:t>/h，P=4.0 kW，120bar</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2</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Merge w:val="restart"/>
            <w:vAlign w:val="center"/>
          </w:tcPr>
          <w:p>
            <w:pPr>
              <w:jc w:val="center"/>
              <w:rPr>
                <w:rFonts w:eastAsiaTheme="majorEastAsia"/>
                <w:kern w:val="0"/>
                <w:szCs w:val="21"/>
              </w:rPr>
            </w:pPr>
            <w:r>
              <w:rPr>
                <w:rFonts w:eastAsiaTheme="majorEastAsia"/>
                <w:kern w:val="0"/>
                <w:szCs w:val="21"/>
              </w:rPr>
              <w:t>间歇使用，非必须，供货商可根据自身设备情况选用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4</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精细过滤装置高压管道系统</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精细格栅配套</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2</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套</w:t>
            </w:r>
          </w:p>
        </w:tc>
        <w:tc>
          <w:tcPr>
            <w:tcW w:w="861" w:type="pct"/>
            <w:vMerge w:val="continue"/>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5</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冲洗水箱</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V=16m</w:t>
            </w:r>
            <w:r>
              <w:rPr>
                <w:rFonts w:eastAsiaTheme="majorEastAsia"/>
                <w:kern w:val="0"/>
                <w:szCs w:val="21"/>
                <w:vertAlign w:val="superscript"/>
              </w:rPr>
              <w:t>3</w:t>
            </w:r>
            <w:r>
              <w:rPr>
                <w:rFonts w:eastAsiaTheme="majorEastAsia"/>
                <w:kern w:val="0"/>
                <w:szCs w:val="21"/>
              </w:rPr>
              <w:t>，带液位控制，不锈钢</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个</w:t>
            </w:r>
          </w:p>
        </w:tc>
        <w:tc>
          <w:tcPr>
            <w:tcW w:w="861" w:type="pct"/>
            <w:vAlign w:val="center"/>
          </w:tcPr>
          <w:p>
            <w:pPr>
              <w:jc w:val="center"/>
              <w:rPr>
                <w:rFonts w:eastAsiaTheme="majorEastAsia"/>
                <w:kern w:val="0"/>
                <w:szCs w:val="21"/>
              </w:rPr>
            </w:pPr>
            <w:r>
              <w:rPr>
                <w:rFonts w:eastAsiaTheme="majorEastAsia"/>
                <w:kern w:val="0"/>
                <w:szCs w:val="21"/>
              </w:rPr>
              <w:t>为精细过滤装置反冲洗用水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6</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增压泵</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1m</w:t>
            </w:r>
            <w:r>
              <w:rPr>
                <w:rFonts w:eastAsiaTheme="majorEastAsia"/>
                <w:kern w:val="0"/>
                <w:szCs w:val="21"/>
                <w:vertAlign w:val="superscript"/>
              </w:rPr>
              <w:t>3</w:t>
            </w:r>
            <w:r>
              <w:rPr>
                <w:rFonts w:eastAsiaTheme="majorEastAsia"/>
                <w:kern w:val="0"/>
                <w:szCs w:val="21"/>
              </w:rPr>
              <w:t>/h，H=22m，0.37kW</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2</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Merge w:val="restart"/>
            <w:vAlign w:val="center"/>
          </w:tcPr>
          <w:p>
            <w:pPr>
              <w:jc w:val="center"/>
              <w:rPr>
                <w:rFonts w:eastAsiaTheme="majorEastAsia"/>
                <w:kern w:val="0"/>
                <w:szCs w:val="21"/>
              </w:rPr>
            </w:pPr>
            <w:r>
              <w:rPr>
                <w:rFonts w:eastAsiaTheme="majorEastAsia"/>
                <w:kern w:val="0"/>
                <w:szCs w:val="21"/>
              </w:rPr>
              <w:t>非必须，供货商可根据自身设备情况选用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7</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碟片过滤机</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100m</w:t>
            </w:r>
            <w:r>
              <w:rPr>
                <w:rFonts w:eastAsiaTheme="majorEastAsia"/>
                <w:kern w:val="0"/>
                <w:szCs w:val="21"/>
                <w:vertAlign w:val="superscript"/>
              </w:rPr>
              <w:t>3</w:t>
            </w:r>
            <w:r>
              <w:rPr>
                <w:rFonts w:eastAsiaTheme="majorEastAsia"/>
                <w:kern w:val="0"/>
                <w:szCs w:val="21"/>
              </w:rPr>
              <w:t>/h</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2</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Merge w:val="continue"/>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五</w:t>
            </w:r>
          </w:p>
        </w:tc>
        <w:tc>
          <w:tcPr>
            <w:tcW w:w="1413" w:type="pct"/>
            <w:shd w:val="clear" w:color="auto" w:fill="auto"/>
            <w:noWrap/>
            <w:vAlign w:val="center"/>
          </w:tcPr>
          <w:p>
            <w:pPr>
              <w:jc w:val="center"/>
              <w:rPr>
                <w:rFonts w:eastAsiaTheme="majorEastAsia"/>
                <w:kern w:val="0"/>
                <w:szCs w:val="21"/>
              </w:rPr>
            </w:pPr>
            <w:r>
              <w:rPr>
                <w:rFonts w:eastAsiaTheme="majorEastAsia"/>
                <w:kern w:val="0"/>
                <w:szCs w:val="21"/>
              </w:rPr>
              <w:t>超细砂分离区</w:t>
            </w:r>
          </w:p>
        </w:tc>
        <w:tc>
          <w:tcPr>
            <w:tcW w:w="1663" w:type="pct"/>
            <w:shd w:val="clear" w:color="auto" w:fill="auto"/>
            <w:vAlign w:val="center"/>
          </w:tcPr>
          <w:p>
            <w:pPr>
              <w:jc w:val="center"/>
              <w:rPr>
                <w:rFonts w:eastAsiaTheme="majorEastAsia"/>
                <w:kern w:val="0"/>
                <w:szCs w:val="21"/>
              </w:rPr>
            </w:pPr>
          </w:p>
        </w:tc>
        <w:tc>
          <w:tcPr>
            <w:tcW w:w="333" w:type="pct"/>
            <w:shd w:val="clear" w:color="auto" w:fill="auto"/>
            <w:noWrap/>
            <w:vAlign w:val="center"/>
          </w:tcPr>
          <w:p>
            <w:pPr>
              <w:jc w:val="center"/>
              <w:rPr>
                <w:rFonts w:eastAsiaTheme="majorEastAsia"/>
                <w:kern w:val="0"/>
                <w:szCs w:val="21"/>
              </w:rPr>
            </w:pPr>
          </w:p>
        </w:tc>
        <w:tc>
          <w:tcPr>
            <w:tcW w:w="415" w:type="pct"/>
            <w:shd w:val="clear" w:color="auto" w:fill="auto"/>
            <w:noWrap/>
            <w:vAlign w:val="center"/>
          </w:tcPr>
          <w:p>
            <w:pPr>
              <w:jc w:val="center"/>
              <w:rPr>
                <w:rFonts w:eastAsiaTheme="majorEastAsia"/>
                <w:kern w:val="0"/>
                <w:szCs w:val="21"/>
              </w:rPr>
            </w:pPr>
          </w:p>
        </w:tc>
        <w:tc>
          <w:tcPr>
            <w:tcW w:w="861"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1</w:t>
            </w:r>
          </w:p>
        </w:tc>
        <w:tc>
          <w:tcPr>
            <w:tcW w:w="1413" w:type="pct"/>
            <w:shd w:val="clear" w:color="auto" w:fill="auto"/>
            <w:noWrap/>
            <w:vAlign w:val="center"/>
          </w:tcPr>
          <w:p>
            <w:pPr>
              <w:jc w:val="center"/>
              <w:rPr>
                <w:rFonts w:eastAsiaTheme="majorEastAsia"/>
                <w:kern w:val="0"/>
                <w:szCs w:val="21"/>
              </w:rPr>
            </w:pPr>
            <w:r>
              <w:rPr>
                <w:rFonts w:eastAsiaTheme="majorEastAsia"/>
                <w:kern w:val="0"/>
                <w:szCs w:val="21"/>
              </w:rPr>
              <w:t>砂水分离器</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干固体负荷Q</w:t>
            </w:r>
            <w:r>
              <w:rPr>
                <w:rFonts w:eastAsiaTheme="majorEastAsia"/>
                <w:kern w:val="0"/>
                <w:szCs w:val="21"/>
                <w:vertAlign w:val="subscript"/>
              </w:rPr>
              <w:t>干</w:t>
            </w:r>
            <w:r>
              <w:rPr>
                <w:rFonts w:eastAsiaTheme="majorEastAsia"/>
                <w:kern w:val="0"/>
                <w:szCs w:val="21"/>
              </w:rPr>
              <w:t>=1t/h，P=1.1kW</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2</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r>
              <w:rPr>
                <w:rFonts w:eastAsiaTheme="majorEastAsia"/>
                <w:kern w:val="0"/>
                <w:szCs w:val="21"/>
              </w:rPr>
              <w:t>材质：不锈钢304L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2</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旋流分离器</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Q=150m</w:t>
            </w:r>
            <w:r>
              <w:rPr>
                <w:rFonts w:eastAsiaTheme="majorEastAsia"/>
                <w:kern w:val="0"/>
                <w:szCs w:val="21"/>
                <w:vertAlign w:val="superscript"/>
              </w:rPr>
              <w:t>3</w:t>
            </w:r>
            <w:r>
              <w:rPr>
                <w:rFonts w:eastAsiaTheme="majorEastAsia"/>
                <w:kern w:val="0"/>
                <w:szCs w:val="21"/>
              </w:rPr>
              <w:t xml:space="preserve">/h </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2</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r>
              <w:rPr>
                <w:rFonts w:eastAsiaTheme="majorEastAsia"/>
                <w:kern w:val="0"/>
                <w:szCs w:val="21"/>
              </w:rPr>
              <w:t>材质：SS304衬陶瓷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3</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渣浆泵</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Q=30m</w:t>
            </w:r>
            <w:r>
              <w:rPr>
                <w:rFonts w:eastAsiaTheme="majorEastAsia"/>
                <w:kern w:val="0"/>
                <w:szCs w:val="21"/>
                <w:vertAlign w:val="superscript"/>
              </w:rPr>
              <w:t>3</w:t>
            </w:r>
            <w:r>
              <w:rPr>
                <w:rFonts w:eastAsiaTheme="majorEastAsia"/>
                <w:kern w:val="0"/>
                <w:szCs w:val="21"/>
              </w:rPr>
              <w:t>/h，H=18m，P=3KW</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3</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r>
              <w:rPr>
                <w:rFonts w:eastAsiaTheme="majorEastAsia"/>
                <w:kern w:val="0"/>
                <w:szCs w:val="21"/>
              </w:rPr>
              <w:t>用于从中间水池到旋流分离器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4</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潜水搅拌器</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 xml:space="preserve">P=4kW </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4</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r>
              <w:rPr>
                <w:rFonts w:eastAsiaTheme="majorEastAsia"/>
                <w:kern w:val="0"/>
                <w:szCs w:val="21"/>
              </w:rPr>
              <w:t>用于中间水池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kern w:val="0"/>
                <w:szCs w:val="21"/>
              </w:rPr>
            </w:pPr>
            <w:r>
              <w:rPr>
                <w:rFonts w:eastAsiaTheme="majorEastAsia"/>
                <w:kern w:val="0"/>
                <w:szCs w:val="21"/>
              </w:rPr>
              <w:t>六</w:t>
            </w:r>
          </w:p>
        </w:tc>
        <w:tc>
          <w:tcPr>
            <w:tcW w:w="1413" w:type="pct"/>
            <w:shd w:val="clear" w:color="auto" w:fill="auto"/>
            <w:noWrap/>
            <w:vAlign w:val="center"/>
          </w:tcPr>
          <w:p>
            <w:pPr>
              <w:jc w:val="center"/>
              <w:rPr>
                <w:rFonts w:eastAsiaTheme="majorEastAsia"/>
                <w:kern w:val="0"/>
                <w:szCs w:val="21"/>
              </w:rPr>
            </w:pPr>
            <w:r>
              <w:rPr>
                <w:rFonts w:eastAsiaTheme="majorEastAsia"/>
                <w:kern w:val="0"/>
                <w:szCs w:val="21"/>
              </w:rPr>
              <w:t>污泥脱水区</w:t>
            </w:r>
          </w:p>
        </w:tc>
        <w:tc>
          <w:tcPr>
            <w:tcW w:w="1663" w:type="pct"/>
            <w:shd w:val="clear" w:color="auto" w:fill="auto"/>
            <w:vAlign w:val="center"/>
          </w:tcPr>
          <w:p>
            <w:pPr>
              <w:jc w:val="center"/>
              <w:rPr>
                <w:rFonts w:eastAsiaTheme="majorEastAsia"/>
                <w:color w:val="FF0000"/>
                <w:kern w:val="0"/>
                <w:szCs w:val="21"/>
              </w:rPr>
            </w:pPr>
          </w:p>
        </w:tc>
        <w:tc>
          <w:tcPr>
            <w:tcW w:w="333" w:type="pct"/>
            <w:shd w:val="clear" w:color="auto" w:fill="auto"/>
            <w:noWrap/>
            <w:vAlign w:val="center"/>
          </w:tcPr>
          <w:p>
            <w:pPr>
              <w:jc w:val="center"/>
              <w:rPr>
                <w:rFonts w:eastAsiaTheme="majorEastAsia"/>
                <w:color w:val="FF0000"/>
                <w:kern w:val="0"/>
                <w:szCs w:val="21"/>
              </w:rPr>
            </w:pPr>
          </w:p>
        </w:tc>
        <w:tc>
          <w:tcPr>
            <w:tcW w:w="415" w:type="pct"/>
            <w:shd w:val="clear" w:color="auto" w:fill="auto"/>
            <w:noWrap/>
            <w:vAlign w:val="center"/>
          </w:tcPr>
          <w:p>
            <w:pPr>
              <w:jc w:val="center"/>
              <w:rPr>
                <w:rFonts w:eastAsiaTheme="majorEastAsia"/>
                <w:color w:val="FF0000"/>
                <w:kern w:val="0"/>
                <w:szCs w:val="21"/>
              </w:rPr>
            </w:pPr>
          </w:p>
        </w:tc>
        <w:tc>
          <w:tcPr>
            <w:tcW w:w="861" w:type="pct"/>
            <w:vAlign w:val="center"/>
          </w:tcPr>
          <w:p>
            <w:pPr>
              <w:jc w:val="center"/>
              <w:rPr>
                <w:rFonts w:eastAsiaTheme="majorEastAsia"/>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1</w:t>
            </w:r>
          </w:p>
        </w:tc>
        <w:tc>
          <w:tcPr>
            <w:tcW w:w="1413" w:type="pct"/>
            <w:shd w:val="clear" w:color="000000" w:fill="FFFFFF"/>
            <w:vAlign w:val="center"/>
          </w:tcPr>
          <w:p>
            <w:pPr>
              <w:jc w:val="center"/>
              <w:rPr>
                <w:rFonts w:eastAsiaTheme="majorEastAsia"/>
                <w:kern w:val="0"/>
                <w:szCs w:val="21"/>
              </w:rPr>
            </w:pPr>
            <w:r>
              <w:rPr>
                <w:rFonts w:eastAsiaTheme="majorEastAsia"/>
                <w:kern w:val="0"/>
                <w:szCs w:val="21"/>
              </w:rPr>
              <w:t>污泥板框脱水机</w:t>
            </w:r>
          </w:p>
        </w:tc>
        <w:tc>
          <w:tcPr>
            <w:tcW w:w="1663" w:type="pct"/>
            <w:shd w:val="clear" w:color="000000" w:fill="FFFFFF"/>
            <w:vAlign w:val="center"/>
          </w:tcPr>
          <w:p>
            <w:pPr>
              <w:jc w:val="center"/>
              <w:rPr>
                <w:rFonts w:eastAsiaTheme="majorEastAsia"/>
                <w:kern w:val="0"/>
                <w:szCs w:val="21"/>
              </w:rPr>
            </w:pPr>
            <w:r>
              <w:rPr>
                <w:rFonts w:eastAsiaTheme="majorEastAsia"/>
                <w:kern w:val="0"/>
                <w:szCs w:val="21"/>
              </w:rPr>
              <w:t>处理能力0.55tDS/h，过滤面积：500㎡，过滤压力：≤1.2MPa，压榨压力：</w:t>
            </w:r>
            <w:r>
              <w:rPr>
                <w:rFonts w:hint="eastAsia" w:eastAsiaTheme="majorEastAsia"/>
                <w:kern w:val="0"/>
                <w:szCs w:val="21"/>
              </w:rPr>
              <w:t>≥</w:t>
            </w:r>
            <w:r>
              <w:rPr>
                <w:rFonts w:eastAsiaTheme="majorEastAsia"/>
                <w:kern w:val="0"/>
                <w:szCs w:val="21"/>
              </w:rPr>
              <w:t>2.0MPa，P=24~30kW</w:t>
            </w:r>
          </w:p>
        </w:tc>
        <w:tc>
          <w:tcPr>
            <w:tcW w:w="333" w:type="pct"/>
            <w:shd w:val="clear" w:color="000000" w:fill="FFFFFF"/>
            <w:noWrap/>
            <w:vAlign w:val="center"/>
          </w:tcPr>
          <w:p>
            <w:pPr>
              <w:jc w:val="center"/>
              <w:rPr>
                <w:rFonts w:eastAsiaTheme="majorEastAsia"/>
                <w:kern w:val="0"/>
                <w:szCs w:val="21"/>
              </w:rPr>
            </w:pPr>
            <w:r>
              <w:rPr>
                <w:rFonts w:eastAsiaTheme="majorEastAsia"/>
                <w:kern w:val="0"/>
                <w:szCs w:val="21"/>
              </w:rPr>
              <w:t>1</w:t>
            </w:r>
          </w:p>
        </w:tc>
        <w:tc>
          <w:tcPr>
            <w:tcW w:w="415" w:type="pct"/>
            <w:shd w:val="clear" w:color="000000" w:fill="FFFFFF"/>
            <w:noWrap/>
            <w:vAlign w:val="center"/>
          </w:tcPr>
          <w:p>
            <w:pPr>
              <w:jc w:val="center"/>
              <w:rPr>
                <w:rFonts w:eastAsiaTheme="majorEastAsia"/>
                <w:kern w:val="0"/>
                <w:szCs w:val="21"/>
              </w:rPr>
            </w:pPr>
            <w:r>
              <w:rPr>
                <w:rFonts w:eastAsiaTheme="majorEastAsia"/>
                <w:kern w:val="0"/>
                <w:szCs w:val="21"/>
              </w:rPr>
              <w:t>台</w:t>
            </w:r>
          </w:p>
        </w:tc>
        <w:tc>
          <w:tcPr>
            <w:tcW w:w="861" w:type="pct"/>
            <w:shd w:val="clear" w:color="000000" w:fill="FFFFFF"/>
            <w:vAlign w:val="center"/>
          </w:tcPr>
          <w:p>
            <w:pPr>
              <w:jc w:val="center"/>
              <w:rPr>
                <w:rFonts w:eastAsiaTheme="majorEastAsia"/>
                <w:kern w:val="0"/>
                <w:szCs w:val="21"/>
              </w:rPr>
            </w:pPr>
            <w:r>
              <w:rPr>
                <w:rFonts w:eastAsiaTheme="majorEastAsia"/>
                <w:kern w:val="0"/>
                <w:szCs w:val="21"/>
              </w:rPr>
              <w:t>包含翻板、水洗，自动拉板系统，高压滤板，材质：Q355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2</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低压进料泵</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Q=20~80m³/h，H=75m，P=30kW</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r>
              <w:rPr>
                <w:rFonts w:eastAsiaTheme="majorEastAsia"/>
                <w:kern w:val="0"/>
                <w:szCs w:val="21"/>
              </w:rPr>
              <w:t>变频控制，带干运行保护器、强冷风扇，带压力切换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3</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高压进料泵</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Q=30m³/h，H=160m，P=22kW</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r>
              <w:rPr>
                <w:rFonts w:eastAsiaTheme="majorEastAsia"/>
                <w:kern w:val="0"/>
                <w:szCs w:val="21"/>
              </w:rPr>
              <w:t>变频控制，</w:t>
            </w:r>
            <w:r>
              <w:rPr>
                <w:rFonts w:eastAsiaTheme="majorEastAsia"/>
                <w:kern w:val="0"/>
                <w:szCs w:val="21"/>
              </w:rPr>
              <w:br w:type="page"/>
            </w:r>
            <w:r>
              <w:rPr>
                <w:rFonts w:eastAsiaTheme="majorEastAsia"/>
                <w:kern w:val="0"/>
                <w:szCs w:val="21"/>
              </w:rPr>
              <w:t>带干运行保护器、强冷风扇，带压力切换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4</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压榨泵（立式多级离心泵）</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Q=15m</w:t>
            </w:r>
            <w:r>
              <w:rPr>
                <w:rFonts w:eastAsiaTheme="majorEastAsia"/>
                <w:kern w:val="0"/>
                <w:szCs w:val="21"/>
                <w:vertAlign w:val="superscript"/>
              </w:rPr>
              <w:t>3</w:t>
            </w:r>
            <w:r>
              <w:rPr>
                <w:rFonts w:eastAsiaTheme="majorEastAsia"/>
                <w:kern w:val="0"/>
                <w:szCs w:val="21"/>
              </w:rPr>
              <w:t>/h，H=213m，P=15kW，最高扬程230m</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r>
              <w:rPr>
                <w:rFonts w:eastAsiaTheme="majorEastAsia"/>
                <w:kern w:val="0"/>
                <w:szCs w:val="21"/>
              </w:rPr>
              <w:t>变频控制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5</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压榨水箱</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容积：15m</w:t>
            </w:r>
            <w:r>
              <w:rPr>
                <w:rFonts w:eastAsiaTheme="majorEastAsia"/>
                <w:kern w:val="0"/>
                <w:szCs w:val="21"/>
                <w:vertAlign w:val="superscript"/>
              </w:rPr>
              <w:t>3</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6</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洗布泵（立式多级离心泵组）</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Q=20m³/h，H=425m，P=30~40kW</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7</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洗布水箱</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容积：10m³</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8</w:t>
            </w:r>
          </w:p>
        </w:tc>
        <w:tc>
          <w:tcPr>
            <w:tcW w:w="1413" w:type="pct"/>
            <w:shd w:val="clear" w:color="auto" w:fill="auto"/>
            <w:vAlign w:val="center"/>
          </w:tcPr>
          <w:p>
            <w:pPr>
              <w:jc w:val="center"/>
              <w:rPr>
                <w:rFonts w:eastAsiaTheme="majorEastAsia"/>
                <w:kern w:val="0"/>
                <w:szCs w:val="21"/>
              </w:rPr>
            </w:pPr>
            <w:r>
              <w:rPr>
                <w:rFonts w:hint="eastAsia" w:eastAsiaTheme="majorEastAsia"/>
                <w:kern w:val="0"/>
                <w:szCs w:val="21"/>
              </w:rPr>
              <w:t>中间</w:t>
            </w:r>
            <w:r>
              <w:rPr>
                <w:rFonts w:eastAsiaTheme="majorEastAsia"/>
                <w:kern w:val="0"/>
                <w:szCs w:val="21"/>
              </w:rPr>
              <w:t>水池</w:t>
            </w:r>
          </w:p>
        </w:tc>
        <w:tc>
          <w:tcPr>
            <w:tcW w:w="1663" w:type="pct"/>
            <w:shd w:val="clear" w:color="auto" w:fill="auto"/>
            <w:vAlign w:val="center"/>
          </w:tcPr>
          <w:p>
            <w:pPr>
              <w:jc w:val="center"/>
              <w:rPr>
                <w:rFonts w:eastAsiaTheme="majorEastAsia"/>
                <w:kern w:val="0"/>
                <w:szCs w:val="21"/>
              </w:rPr>
            </w:pPr>
            <w:r>
              <w:rPr>
                <w:szCs w:val="28"/>
              </w:rPr>
              <w:t>3450</w:t>
            </w:r>
            <w:r>
              <w:rPr>
                <w:rFonts w:hint="eastAsia"/>
                <w:szCs w:val="28"/>
              </w:rPr>
              <w:t>×</w:t>
            </w:r>
            <w:r>
              <w:rPr>
                <w:szCs w:val="28"/>
              </w:rPr>
              <w:t>3450</w:t>
            </w:r>
            <w:r>
              <w:rPr>
                <w:rFonts w:hint="eastAsia"/>
                <w:szCs w:val="28"/>
              </w:rPr>
              <w:t>×5000mm</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套</w:t>
            </w:r>
          </w:p>
        </w:tc>
        <w:tc>
          <w:tcPr>
            <w:tcW w:w="861"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9</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污泥调理池</w:t>
            </w:r>
          </w:p>
        </w:tc>
        <w:tc>
          <w:tcPr>
            <w:tcW w:w="1663" w:type="pct"/>
            <w:shd w:val="clear" w:color="auto" w:fill="auto"/>
            <w:vAlign w:val="center"/>
          </w:tcPr>
          <w:p>
            <w:pPr>
              <w:jc w:val="center"/>
              <w:rPr>
                <w:rFonts w:eastAsiaTheme="majorEastAsia"/>
                <w:kern w:val="0"/>
                <w:szCs w:val="21"/>
              </w:rPr>
            </w:pPr>
            <w:r>
              <w:rPr>
                <w:szCs w:val="28"/>
              </w:rPr>
              <w:t>5000</w:t>
            </w:r>
            <w:r>
              <w:rPr>
                <w:rFonts w:hint="eastAsia"/>
                <w:szCs w:val="28"/>
              </w:rPr>
              <w:t>×</w:t>
            </w:r>
            <w:r>
              <w:rPr>
                <w:szCs w:val="28"/>
              </w:rPr>
              <w:t>5000</w:t>
            </w:r>
            <w:r>
              <w:rPr>
                <w:rFonts w:hint="eastAsia"/>
                <w:szCs w:val="28"/>
              </w:rPr>
              <w:t>×5000mm</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10</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污泥调理池搅拌器</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搅拌器功率：22kW</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r>
              <w:rPr>
                <w:rFonts w:hint="eastAsia" w:eastAsiaTheme="majorEastAsia"/>
                <w:kern w:val="0"/>
                <w:szCs w:val="21"/>
              </w:rPr>
              <w:t>变频</w:t>
            </w:r>
            <w:r>
              <w:rPr>
                <w:rFonts w:eastAsiaTheme="majorEastAsia"/>
                <w:kern w:val="0"/>
                <w:szCs w:val="21"/>
              </w:rPr>
              <w:t>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11</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PAM制备装置</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 xml:space="preserve">制备量：8m³/h，功率：5.2kW </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r>
              <w:rPr>
                <w:rFonts w:eastAsiaTheme="majorEastAsia"/>
                <w:kern w:val="0"/>
                <w:szCs w:val="21"/>
              </w:rPr>
              <w:t>含步梯和操作平台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12</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PAM投加泵</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Q=8.0m³/h，H=30m，P=2.2kW</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r>
              <w:rPr>
                <w:rFonts w:eastAsiaTheme="majorEastAsia"/>
                <w:kern w:val="0"/>
                <w:szCs w:val="21"/>
              </w:rPr>
              <w:t>变频控制，带干运行保护器、强冷风扇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13</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PAC储罐</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容积：20m</w:t>
            </w:r>
            <w:r>
              <w:rPr>
                <w:rFonts w:eastAsiaTheme="majorEastAsia"/>
                <w:kern w:val="0"/>
                <w:szCs w:val="21"/>
                <w:vertAlign w:val="superscript"/>
              </w:rPr>
              <w:t>3</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14</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PAC投加泵</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Q=6m³/h，H=28m，P=3kW</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15</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PAC卸料泵</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Q=60m³/h，H=22m，P=2.2kW</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16</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空压机</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10m</w:t>
            </w:r>
            <w:r>
              <w:rPr>
                <w:rFonts w:eastAsiaTheme="majorEastAsia"/>
                <w:kern w:val="0"/>
                <w:szCs w:val="21"/>
                <w:vertAlign w:val="superscript"/>
              </w:rPr>
              <w:t>3</w:t>
            </w:r>
            <w:r>
              <w:rPr>
                <w:rFonts w:eastAsiaTheme="majorEastAsia"/>
                <w:kern w:val="0"/>
                <w:szCs w:val="21"/>
              </w:rPr>
              <w:t>/min，排气压力：0.8MPa，P=55kW</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17</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储气罐</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 xml:space="preserve">V=12m³，承压：1.0MPa </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Merge w:val="restart"/>
            <w:vAlign w:val="center"/>
          </w:tcPr>
          <w:p>
            <w:pPr>
              <w:jc w:val="center"/>
              <w:rPr>
                <w:rFonts w:eastAsiaTheme="majorEastAsia"/>
                <w:kern w:val="0"/>
                <w:szCs w:val="21"/>
              </w:rPr>
            </w:pPr>
            <w:r>
              <w:rPr>
                <w:rFonts w:eastAsiaTheme="majorEastAsia"/>
                <w:kern w:val="0"/>
                <w:szCs w:val="21"/>
              </w:rPr>
              <w:t>配齐安全阀、排污阀和压力表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18</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储气罐</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 xml:space="preserve">V=2m³，承压：1.0MPa </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Merge w:val="continue"/>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19</w:t>
            </w:r>
          </w:p>
        </w:tc>
        <w:tc>
          <w:tcPr>
            <w:tcW w:w="1413" w:type="pct"/>
            <w:shd w:val="clear" w:color="auto" w:fill="auto"/>
            <w:vAlign w:val="center"/>
          </w:tcPr>
          <w:p>
            <w:pPr>
              <w:jc w:val="center"/>
              <w:rPr>
                <w:rFonts w:eastAsiaTheme="majorEastAsia"/>
                <w:kern w:val="0"/>
                <w:szCs w:val="21"/>
              </w:rPr>
            </w:pPr>
            <w:r>
              <w:rPr>
                <w:rFonts w:hint="eastAsia" w:eastAsiaTheme="majorEastAsia"/>
                <w:kern w:val="0"/>
                <w:szCs w:val="21"/>
              </w:rPr>
              <w:t>冷干机</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排气量：2.5m</w:t>
            </w:r>
            <w:r>
              <w:rPr>
                <w:rFonts w:eastAsiaTheme="majorEastAsia"/>
                <w:kern w:val="0"/>
                <w:szCs w:val="21"/>
                <w:vertAlign w:val="superscript"/>
              </w:rPr>
              <w:t>3</w:t>
            </w:r>
            <w:r>
              <w:rPr>
                <w:rFonts w:eastAsiaTheme="majorEastAsia"/>
                <w:kern w:val="0"/>
                <w:szCs w:val="21"/>
              </w:rPr>
              <w:t>/min，排气压力：0.8MPa</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20</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导料斗</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板框配套，按需制作</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21</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水平螺旋输送机</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双螺旋输送机，φ400，P=2.2kW</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22</w:t>
            </w:r>
          </w:p>
        </w:tc>
        <w:tc>
          <w:tcPr>
            <w:tcW w:w="1413" w:type="pct"/>
            <w:shd w:val="clear" w:color="auto" w:fill="auto"/>
            <w:noWrap/>
            <w:vAlign w:val="center"/>
          </w:tcPr>
          <w:p>
            <w:pPr>
              <w:jc w:val="center"/>
              <w:rPr>
                <w:rFonts w:eastAsiaTheme="majorEastAsia"/>
                <w:kern w:val="0"/>
                <w:szCs w:val="21"/>
              </w:rPr>
            </w:pPr>
            <w:r>
              <w:rPr>
                <w:rFonts w:eastAsiaTheme="majorEastAsia"/>
                <w:kern w:val="0"/>
                <w:szCs w:val="21"/>
              </w:rPr>
              <w:t>汇总螺旋输送机</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φ500，P=2.2kW</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23</w:t>
            </w:r>
          </w:p>
        </w:tc>
        <w:tc>
          <w:tcPr>
            <w:tcW w:w="1413" w:type="pct"/>
            <w:shd w:val="clear" w:color="000000" w:fill="FFFFFF"/>
            <w:noWrap/>
            <w:vAlign w:val="center"/>
          </w:tcPr>
          <w:p>
            <w:pPr>
              <w:jc w:val="center"/>
              <w:rPr>
                <w:rFonts w:eastAsiaTheme="majorEastAsia"/>
                <w:kern w:val="0"/>
                <w:szCs w:val="21"/>
              </w:rPr>
            </w:pPr>
            <w:r>
              <w:rPr>
                <w:rFonts w:eastAsiaTheme="majorEastAsia"/>
                <w:kern w:val="0"/>
                <w:szCs w:val="21"/>
              </w:rPr>
              <w:t>刮板提升输送机</w:t>
            </w:r>
          </w:p>
        </w:tc>
        <w:tc>
          <w:tcPr>
            <w:tcW w:w="1663" w:type="pct"/>
            <w:shd w:val="clear" w:color="000000" w:fill="FFFFFF"/>
            <w:vAlign w:val="center"/>
          </w:tcPr>
          <w:p>
            <w:pPr>
              <w:jc w:val="center"/>
              <w:rPr>
                <w:rFonts w:eastAsiaTheme="majorEastAsia"/>
                <w:kern w:val="0"/>
                <w:szCs w:val="21"/>
              </w:rPr>
            </w:pPr>
            <w:r>
              <w:rPr>
                <w:rFonts w:hint="eastAsia"/>
                <w:kern w:val="0"/>
                <w:szCs w:val="21"/>
              </w:rPr>
              <w:t>机槽宽度</w:t>
            </w:r>
            <w:r>
              <w:rPr>
                <w:kern w:val="0"/>
                <w:szCs w:val="21"/>
              </w:rPr>
              <w:t>500</w:t>
            </w:r>
            <w:r>
              <w:rPr>
                <w:rFonts w:hint="eastAsia"/>
                <w:kern w:val="0"/>
                <w:szCs w:val="21"/>
              </w:rPr>
              <w:t>，最大输送量</w:t>
            </w:r>
            <w:r>
              <w:rPr>
                <w:kern w:val="0"/>
                <w:szCs w:val="21"/>
              </w:rPr>
              <w:t>50m³/h</w:t>
            </w:r>
            <w:r>
              <w:rPr>
                <w:rFonts w:hint="eastAsia"/>
                <w:kern w:val="0"/>
                <w:szCs w:val="21"/>
              </w:rPr>
              <w:t>，垂直输送高度为</w:t>
            </w:r>
            <w:r>
              <w:rPr>
                <w:kern w:val="0"/>
                <w:szCs w:val="21"/>
              </w:rPr>
              <w:t>6</w:t>
            </w:r>
            <w:r>
              <w:rPr>
                <w:rFonts w:hint="eastAsia"/>
                <w:kern w:val="0"/>
                <w:szCs w:val="21"/>
              </w:rPr>
              <w:t>m</w:t>
            </w:r>
          </w:p>
        </w:tc>
        <w:tc>
          <w:tcPr>
            <w:tcW w:w="333" w:type="pct"/>
            <w:shd w:val="clear" w:color="000000" w:fill="FFFFFF"/>
            <w:noWrap/>
            <w:vAlign w:val="center"/>
          </w:tcPr>
          <w:p>
            <w:pPr>
              <w:jc w:val="center"/>
              <w:rPr>
                <w:rFonts w:eastAsiaTheme="majorEastAsia"/>
                <w:kern w:val="0"/>
                <w:szCs w:val="21"/>
              </w:rPr>
            </w:pPr>
            <w:r>
              <w:rPr>
                <w:rFonts w:eastAsiaTheme="majorEastAsia"/>
                <w:kern w:val="0"/>
                <w:szCs w:val="21"/>
              </w:rPr>
              <w:t>1</w:t>
            </w:r>
          </w:p>
        </w:tc>
        <w:tc>
          <w:tcPr>
            <w:tcW w:w="415" w:type="pct"/>
            <w:shd w:val="clear" w:color="000000" w:fill="FFFFFF"/>
            <w:noWrap/>
            <w:vAlign w:val="center"/>
          </w:tcPr>
          <w:p>
            <w:pPr>
              <w:jc w:val="center"/>
              <w:rPr>
                <w:rFonts w:eastAsiaTheme="majorEastAsia"/>
                <w:kern w:val="0"/>
                <w:szCs w:val="21"/>
              </w:rPr>
            </w:pPr>
            <w:r>
              <w:rPr>
                <w:rFonts w:eastAsiaTheme="majorEastAsia"/>
                <w:kern w:val="0"/>
                <w:szCs w:val="21"/>
              </w:rPr>
              <w:t>台</w:t>
            </w:r>
          </w:p>
        </w:tc>
        <w:tc>
          <w:tcPr>
            <w:tcW w:w="861" w:type="pct"/>
            <w:shd w:val="clear" w:color="000000" w:fill="FFFFFF"/>
            <w:vAlign w:val="center"/>
          </w:tcPr>
          <w:p>
            <w:pPr>
              <w:jc w:val="center"/>
              <w:rPr>
                <w:rFonts w:eastAsiaTheme="majorEastAsia"/>
                <w:kern w:val="0"/>
                <w:szCs w:val="21"/>
              </w:rPr>
            </w:pPr>
            <w:r>
              <w:rPr>
                <w:rFonts w:hint="eastAsia"/>
                <w:kern w:val="0"/>
                <w:szCs w:val="21"/>
              </w:rPr>
              <w:t>碳钢防腐，高分子耐磨衬板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24</w:t>
            </w:r>
          </w:p>
        </w:tc>
        <w:tc>
          <w:tcPr>
            <w:tcW w:w="1413" w:type="pct"/>
            <w:shd w:val="clear" w:color="000000" w:fill="FFFFFF"/>
            <w:noWrap/>
            <w:vAlign w:val="center"/>
          </w:tcPr>
          <w:p>
            <w:pPr>
              <w:jc w:val="center"/>
              <w:rPr>
                <w:rFonts w:eastAsiaTheme="majorEastAsia"/>
                <w:kern w:val="0"/>
                <w:szCs w:val="21"/>
              </w:rPr>
            </w:pPr>
            <w:r>
              <w:rPr>
                <w:rFonts w:hint="eastAsia"/>
                <w:szCs w:val="28"/>
              </w:rPr>
              <w:t>半干污泥滑架料仓</w:t>
            </w:r>
          </w:p>
        </w:tc>
        <w:tc>
          <w:tcPr>
            <w:tcW w:w="1663" w:type="pct"/>
            <w:shd w:val="clear" w:color="000000" w:fill="FFFFFF"/>
            <w:vAlign w:val="center"/>
          </w:tcPr>
          <w:p>
            <w:pPr>
              <w:jc w:val="center"/>
              <w:rPr>
                <w:rFonts w:eastAsiaTheme="majorEastAsia"/>
                <w:kern w:val="0"/>
                <w:szCs w:val="21"/>
              </w:rPr>
            </w:pPr>
            <w:r>
              <w:rPr>
                <w:kern w:val="0"/>
                <w:szCs w:val="21"/>
              </w:rPr>
              <w:t>有效容积75m</w:t>
            </w:r>
            <w:r>
              <w:rPr>
                <w:kern w:val="0"/>
                <w:szCs w:val="21"/>
                <w:vertAlign w:val="superscript"/>
              </w:rPr>
              <w:t>3</w:t>
            </w:r>
            <w:r>
              <w:rPr>
                <w:kern w:val="0"/>
                <w:szCs w:val="21"/>
              </w:rPr>
              <w:t>，</w:t>
            </w:r>
            <w:r>
              <w:rPr>
                <w:rFonts w:hint="eastAsia"/>
                <w:kern w:val="0"/>
                <w:szCs w:val="21"/>
              </w:rPr>
              <w:t>总容积≥</w:t>
            </w:r>
            <w:r>
              <w:rPr>
                <w:kern w:val="0"/>
                <w:szCs w:val="21"/>
              </w:rPr>
              <w:t>100m</w:t>
            </w:r>
            <w:r>
              <w:rPr>
                <w:kern w:val="0"/>
                <w:szCs w:val="21"/>
                <w:vertAlign w:val="superscript"/>
              </w:rPr>
              <w:t>3</w:t>
            </w:r>
            <w:r>
              <w:rPr>
                <w:rFonts w:hint="eastAsia"/>
                <w:kern w:val="0"/>
                <w:szCs w:val="21"/>
              </w:rPr>
              <w:t>；泥斗需配置相应落泥所需的震动辅助器，卸料采用双向螺旋输送机及液压卸料平板阀进行卸料</w:t>
            </w:r>
          </w:p>
        </w:tc>
        <w:tc>
          <w:tcPr>
            <w:tcW w:w="333" w:type="pct"/>
            <w:shd w:val="clear" w:color="000000" w:fill="FFFFFF"/>
            <w:noWrap/>
            <w:vAlign w:val="center"/>
          </w:tcPr>
          <w:p>
            <w:pPr>
              <w:jc w:val="center"/>
              <w:rPr>
                <w:rFonts w:eastAsiaTheme="majorEastAsia"/>
                <w:kern w:val="0"/>
                <w:szCs w:val="21"/>
              </w:rPr>
            </w:pPr>
            <w:r>
              <w:rPr>
                <w:rFonts w:eastAsiaTheme="majorEastAsia"/>
                <w:kern w:val="0"/>
                <w:szCs w:val="21"/>
              </w:rPr>
              <w:t>1</w:t>
            </w:r>
          </w:p>
        </w:tc>
        <w:tc>
          <w:tcPr>
            <w:tcW w:w="415" w:type="pct"/>
            <w:shd w:val="clear" w:color="000000" w:fill="FFFFFF"/>
            <w:noWrap/>
            <w:vAlign w:val="center"/>
          </w:tcPr>
          <w:p>
            <w:pPr>
              <w:jc w:val="center"/>
              <w:rPr>
                <w:rFonts w:eastAsiaTheme="majorEastAsia"/>
                <w:kern w:val="0"/>
                <w:szCs w:val="21"/>
              </w:rPr>
            </w:pPr>
            <w:r>
              <w:rPr>
                <w:rFonts w:eastAsiaTheme="majorEastAsia"/>
                <w:kern w:val="0"/>
                <w:szCs w:val="21"/>
              </w:rPr>
              <w:t>套</w:t>
            </w:r>
          </w:p>
        </w:tc>
        <w:tc>
          <w:tcPr>
            <w:tcW w:w="861" w:type="pct"/>
            <w:shd w:val="clear" w:color="000000" w:fill="FFFFFF"/>
            <w:vAlign w:val="center"/>
          </w:tcPr>
          <w:p>
            <w:pPr>
              <w:jc w:val="center"/>
              <w:rPr>
                <w:rFonts w:eastAsiaTheme="majorEastAsia"/>
                <w:kern w:val="0"/>
                <w:szCs w:val="21"/>
              </w:rPr>
            </w:pPr>
            <w:r>
              <w:rPr>
                <w:color w:val="000000"/>
                <w:kern w:val="0"/>
                <w:szCs w:val="21"/>
              </w:rPr>
              <w:t>含泥斗主体、自动门、电动装置；</w:t>
            </w:r>
            <w:r>
              <w:rPr>
                <w:rFonts w:hint="eastAsia"/>
                <w:kern w:val="0"/>
                <w:szCs w:val="21"/>
              </w:rPr>
              <w:t>满仓卸料时间≤</w:t>
            </w:r>
            <w:r>
              <w:rPr>
                <w:kern w:val="0"/>
                <w:szCs w:val="21"/>
              </w:rPr>
              <w:t>30</w:t>
            </w:r>
            <w:r>
              <w:rPr>
                <w:rFonts w:hint="eastAsia"/>
                <w:kern w:val="0"/>
                <w:szCs w:val="21"/>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25</w:t>
            </w:r>
          </w:p>
        </w:tc>
        <w:tc>
          <w:tcPr>
            <w:tcW w:w="1413" w:type="pct"/>
            <w:shd w:val="clear" w:color="000000" w:fill="FFFFFF"/>
            <w:noWrap/>
            <w:vAlign w:val="center"/>
          </w:tcPr>
          <w:p>
            <w:pPr>
              <w:jc w:val="center"/>
              <w:rPr>
                <w:rFonts w:eastAsiaTheme="majorEastAsia"/>
                <w:kern w:val="0"/>
                <w:szCs w:val="21"/>
              </w:rPr>
            </w:pPr>
            <w:r>
              <w:rPr>
                <w:rFonts w:eastAsiaTheme="majorEastAsia"/>
                <w:kern w:val="0"/>
                <w:szCs w:val="21"/>
              </w:rPr>
              <w:t>反吹回流缓冲箱</w:t>
            </w:r>
          </w:p>
        </w:tc>
        <w:tc>
          <w:tcPr>
            <w:tcW w:w="1663" w:type="pct"/>
            <w:shd w:val="clear" w:color="000000" w:fill="FFFFFF"/>
            <w:vAlign w:val="center"/>
          </w:tcPr>
          <w:p>
            <w:pPr>
              <w:jc w:val="center"/>
              <w:rPr>
                <w:rFonts w:eastAsiaTheme="majorEastAsia"/>
                <w:kern w:val="0"/>
                <w:szCs w:val="21"/>
              </w:rPr>
            </w:pPr>
            <w:r>
              <w:rPr>
                <w:rFonts w:eastAsiaTheme="majorEastAsia"/>
                <w:kern w:val="0"/>
                <w:szCs w:val="21"/>
              </w:rPr>
              <w:t>配套</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15" w:type="pct"/>
            <w:shd w:val="clear" w:color="000000" w:fill="FFFFFF"/>
            <w:noWrap/>
            <w:vAlign w:val="center"/>
          </w:tcPr>
          <w:p>
            <w:pPr>
              <w:jc w:val="center"/>
              <w:rPr>
                <w:rFonts w:eastAsiaTheme="majorEastAsia"/>
                <w:kern w:val="0"/>
                <w:szCs w:val="21"/>
              </w:rPr>
            </w:pPr>
            <w:r>
              <w:rPr>
                <w:rFonts w:eastAsiaTheme="majorEastAsia"/>
                <w:kern w:val="0"/>
                <w:szCs w:val="21"/>
              </w:rPr>
              <w:t>台</w:t>
            </w:r>
          </w:p>
        </w:tc>
        <w:tc>
          <w:tcPr>
            <w:tcW w:w="861" w:type="pct"/>
            <w:shd w:val="clear" w:color="000000" w:fill="FFFFFF"/>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26</w:t>
            </w:r>
          </w:p>
        </w:tc>
        <w:tc>
          <w:tcPr>
            <w:tcW w:w="1413" w:type="pct"/>
            <w:shd w:val="clear" w:color="000000" w:fill="FFFFFF"/>
            <w:noWrap/>
            <w:vAlign w:val="center"/>
          </w:tcPr>
          <w:p>
            <w:pPr>
              <w:jc w:val="center"/>
              <w:rPr>
                <w:rFonts w:eastAsiaTheme="majorEastAsia"/>
                <w:kern w:val="0"/>
                <w:szCs w:val="21"/>
              </w:rPr>
            </w:pPr>
            <w:r>
              <w:rPr>
                <w:rFonts w:eastAsiaTheme="majorEastAsia"/>
                <w:kern w:val="0"/>
                <w:szCs w:val="21"/>
              </w:rPr>
              <w:t>阀门仪表</w:t>
            </w:r>
          </w:p>
        </w:tc>
        <w:tc>
          <w:tcPr>
            <w:tcW w:w="1663" w:type="pct"/>
            <w:shd w:val="clear" w:color="000000" w:fill="FFFFFF"/>
            <w:vAlign w:val="center"/>
          </w:tcPr>
          <w:p>
            <w:pPr>
              <w:jc w:val="center"/>
              <w:rPr>
                <w:rFonts w:eastAsiaTheme="majorEastAsia"/>
                <w:kern w:val="0"/>
                <w:szCs w:val="21"/>
              </w:rPr>
            </w:pPr>
            <w:r>
              <w:rPr>
                <w:rFonts w:eastAsiaTheme="majorEastAsia"/>
                <w:kern w:val="0"/>
                <w:szCs w:val="21"/>
              </w:rPr>
              <w:t>板框系统配套</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15" w:type="pct"/>
            <w:shd w:val="clear" w:color="000000" w:fill="FFFFFF"/>
            <w:noWrap/>
            <w:vAlign w:val="center"/>
          </w:tcPr>
          <w:p>
            <w:pPr>
              <w:jc w:val="center"/>
              <w:rPr>
                <w:rFonts w:eastAsiaTheme="majorEastAsia"/>
                <w:kern w:val="0"/>
                <w:szCs w:val="21"/>
              </w:rPr>
            </w:pPr>
            <w:r>
              <w:rPr>
                <w:rFonts w:eastAsiaTheme="majorEastAsia"/>
                <w:kern w:val="0"/>
                <w:szCs w:val="21"/>
              </w:rPr>
              <w:t>套</w:t>
            </w:r>
          </w:p>
        </w:tc>
        <w:tc>
          <w:tcPr>
            <w:tcW w:w="861" w:type="pct"/>
            <w:shd w:val="clear" w:color="000000" w:fill="FFFFFF"/>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27</w:t>
            </w:r>
          </w:p>
        </w:tc>
        <w:tc>
          <w:tcPr>
            <w:tcW w:w="1413" w:type="pct"/>
            <w:shd w:val="clear" w:color="000000" w:fill="FFFFFF"/>
            <w:noWrap/>
            <w:vAlign w:val="center"/>
          </w:tcPr>
          <w:p>
            <w:pPr>
              <w:jc w:val="center"/>
              <w:rPr>
                <w:rFonts w:eastAsiaTheme="majorEastAsia"/>
                <w:kern w:val="0"/>
                <w:szCs w:val="21"/>
              </w:rPr>
            </w:pPr>
            <w:r>
              <w:rPr>
                <w:rFonts w:eastAsiaTheme="majorEastAsia"/>
                <w:kern w:val="0"/>
                <w:szCs w:val="21"/>
              </w:rPr>
              <w:t>电气控制</w:t>
            </w:r>
          </w:p>
        </w:tc>
        <w:tc>
          <w:tcPr>
            <w:tcW w:w="1663" w:type="pct"/>
            <w:shd w:val="clear" w:color="000000" w:fill="FFFFFF"/>
            <w:vAlign w:val="center"/>
          </w:tcPr>
          <w:p>
            <w:pPr>
              <w:jc w:val="center"/>
              <w:rPr>
                <w:rFonts w:eastAsiaTheme="majorEastAsia"/>
                <w:kern w:val="0"/>
                <w:szCs w:val="21"/>
              </w:rPr>
            </w:pPr>
            <w:r>
              <w:rPr>
                <w:rFonts w:eastAsiaTheme="majorEastAsia"/>
                <w:kern w:val="0"/>
                <w:szCs w:val="21"/>
              </w:rPr>
              <w:t>配套控制柜、动力配电柜</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15" w:type="pct"/>
            <w:shd w:val="clear" w:color="000000" w:fill="FFFFFF"/>
            <w:noWrap/>
            <w:vAlign w:val="center"/>
          </w:tcPr>
          <w:p>
            <w:pPr>
              <w:jc w:val="center"/>
              <w:rPr>
                <w:rFonts w:eastAsiaTheme="majorEastAsia"/>
                <w:kern w:val="0"/>
                <w:szCs w:val="21"/>
              </w:rPr>
            </w:pPr>
            <w:r>
              <w:rPr>
                <w:rFonts w:eastAsiaTheme="majorEastAsia"/>
                <w:kern w:val="0"/>
                <w:szCs w:val="21"/>
              </w:rPr>
              <w:t>套</w:t>
            </w:r>
          </w:p>
        </w:tc>
        <w:tc>
          <w:tcPr>
            <w:tcW w:w="861" w:type="pct"/>
            <w:shd w:val="clear" w:color="000000" w:fill="FFFFFF"/>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28</w:t>
            </w:r>
          </w:p>
        </w:tc>
        <w:tc>
          <w:tcPr>
            <w:tcW w:w="1413" w:type="pct"/>
            <w:shd w:val="clear" w:color="000000" w:fill="FFFFFF"/>
            <w:noWrap/>
            <w:vAlign w:val="center"/>
          </w:tcPr>
          <w:p>
            <w:pPr>
              <w:jc w:val="center"/>
              <w:rPr>
                <w:rFonts w:eastAsiaTheme="majorEastAsia"/>
                <w:kern w:val="0"/>
                <w:szCs w:val="21"/>
              </w:rPr>
            </w:pPr>
            <w:r>
              <w:rPr>
                <w:rFonts w:eastAsiaTheme="majorEastAsia"/>
                <w:kern w:val="0"/>
                <w:szCs w:val="21"/>
              </w:rPr>
              <w:t>液压油</w:t>
            </w:r>
          </w:p>
        </w:tc>
        <w:tc>
          <w:tcPr>
            <w:tcW w:w="1663" w:type="pct"/>
            <w:shd w:val="clear" w:color="000000" w:fill="FFFFFF"/>
            <w:vAlign w:val="center"/>
          </w:tcPr>
          <w:p>
            <w:pPr>
              <w:jc w:val="center"/>
              <w:rPr>
                <w:rFonts w:eastAsiaTheme="majorEastAsia"/>
                <w:kern w:val="0"/>
                <w:szCs w:val="21"/>
              </w:rPr>
            </w:pPr>
            <w:r>
              <w:rPr>
                <w:rFonts w:eastAsiaTheme="majorEastAsia"/>
                <w:kern w:val="0"/>
                <w:szCs w:val="21"/>
              </w:rPr>
              <w:t>压滤机和污泥料仓用</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15" w:type="pct"/>
            <w:shd w:val="clear" w:color="000000" w:fill="FFFFFF"/>
            <w:noWrap/>
            <w:vAlign w:val="center"/>
          </w:tcPr>
          <w:p>
            <w:pPr>
              <w:jc w:val="center"/>
              <w:rPr>
                <w:rFonts w:eastAsiaTheme="majorEastAsia"/>
                <w:kern w:val="0"/>
                <w:szCs w:val="21"/>
              </w:rPr>
            </w:pPr>
            <w:r>
              <w:rPr>
                <w:rFonts w:eastAsiaTheme="majorEastAsia"/>
                <w:kern w:val="0"/>
                <w:szCs w:val="21"/>
              </w:rPr>
              <w:t>项</w:t>
            </w:r>
          </w:p>
        </w:tc>
        <w:tc>
          <w:tcPr>
            <w:tcW w:w="861" w:type="pct"/>
            <w:shd w:val="clear" w:color="000000" w:fill="FFFFFF"/>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hint="eastAsia"/>
                <w:color w:val="000000"/>
                <w:kern w:val="0"/>
                <w:szCs w:val="21"/>
              </w:rPr>
              <w:t>2</w:t>
            </w:r>
            <w:r>
              <w:rPr>
                <w:color w:val="000000"/>
                <w:kern w:val="0"/>
                <w:szCs w:val="21"/>
              </w:rPr>
              <w:t>9</w:t>
            </w:r>
          </w:p>
        </w:tc>
        <w:tc>
          <w:tcPr>
            <w:tcW w:w="1413" w:type="pct"/>
            <w:shd w:val="clear" w:color="000000" w:fill="FFFFFF"/>
            <w:noWrap/>
            <w:vAlign w:val="center"/>
          </w:tcPr>
          <w:p>
            <w:pPr>
              <w:jc w:val="center"/>
              <w:rPr>
                <w:rFonts w:eastAsiaTheme="majorEastAsia"/>
                <w:kern w:val="0"/>
                <w:szCs w:val="21"/>
              </w:rPr>
            </w:pPr>
            <w:r>
              <w:rPr>
                <w:kern w:val="0"/>
                <w:szCs w:val="21"/>
              </w:rPr>
              <w:t>中心传动污泥浓缩机</w:t>
            </w:r>
          </w:p>
        </w:tc>
        <w:tc>
          <w:tcPr>
            <w:tcW w:w="1663" w:type="pct"/>
            <w:shd w:val="clear" w:color="000000" w:fill="FFFFFF"/>
            <w:vAlign w:val="center"/>
          </w:tcPr>
          <w:p>
            <w:pPr>
              <w:jc w:val="center"/>
              <w:rPr>
                <w:rFonts w:eastAsiaTheme="majorEastAsia"/>
                <w:kern w:val="0"/>
                <w:szCs w:val="21"/>
              </w:rPr>
            </w:pPr>
            <w:r>
              <w:rPr>
                <w:rFonts w:hint="eastAsia"/>
                <w:kern w:val="0"/>
                <w:szCs w:val="21"/>
              </w:rPr>
              <w:t>处理量：</w:t>
            </w:r>
            <w:r>
              <w:rPr>
                <w:kern w:val="0"/>
                <w:szCs w:val="21"/>
              </w:rPr>
              <w:t>80-100m</w:t>
            </w:r>
            <w:r>
              <w:rPr>
                <w:kern w:val="0"/>
                <w:szCs w:val="21"/>
                <w:vertAlign w:val="superscript"/>
              </w:rPr>
              <w:t>3</w:t>
            </w:r>
            <w:r>
              <w:rPr>
                <w:kern w:val="0"/>
                <w:szCs w:val="21"/>
              </w:rPr>
              <w:t>/h</w:t>
            </w:r>
            <w:r>
              <w:rPr>
                <w:rFonts w:hint="eastAsia"/>
                <w:kern w:val="0"/>
                <w:szCs w:val="21"/>
              </w:rPr>
              <w:t>，槽体直径为</w:t>
            </w:r>
            <w:r>
              <w:rPr>
                <w:kern w:val="0"/>
                <w:szCs w:val="21"/>
              </w:rPr>
              <w:t>5m</w:t>
            </w:r>
            <w:r>
              <w:rPr>
                <w:rFonts w:hint="eastAsia"/>
                <w:kern w:val="0"/>
                <w:szCs w:val="21"/>
              </w:rPr>
              <w:t>，池体直边高度为</w:t>
            </w:r>
            <w:r>
              <w:rPr>
                <w:kern w:val="0"/>
                <w:szCs w:val="21"/>
              </w:rPr>
              <w:t>2.5m</w:t>
            </w:r>
          </w:p>
        </w:tc>
        <w:tc>
          <w:tcPr>
            <w:tcW w:w="333" w:type="pct"/>
            <w:shd w:val="clear" w:color="auto" w:fill="auto"/>
            <w:noWrap/>
            <w:vAlign w:val="center"/>
          </w:tcPr>
          <w:p>
            <w:pPr>
              <w:jc w:val="center"/>
              <w:rPr>
                <w:rFonts w:eastAsiaTheme="majorEastAsia"/>
                <w:kern w:val="0"/>
                <w:szCs w:val="21"/>
              </w:rPr>
            </w:pPr>
            <w:r>
              <w:rPr>
                <w:rFonts w:hint="eastAsia"/>
                <w:kern w:val="0"/>
                <w:szCs w:val="21"/>
              </w:rPr>
              <w:t>1</w:t>
            </w:r>
          </w:p>
        </w:tc>
        <w:tc>
          <w:tcPr>
            <w:tcW w:w="415" w:type="pct"/>
            <w:shd w:val="clear" w:color="000000" w:fill="FFFFFF"/>
            <w:noWrap/>
            <w:vAlign w:val="center"/>
          </w:tcPr>
          <w:p>
            <w:pPr>
              <w:jc w:val="center"/>
              <w:rPr>
                <w:rFonts w:eastAsiaTheme="majorEastAsia"/>
                <w:kern w:val="0"/>
                <w:szCs w:val="21"/>
              </w:rPr>
            </w:pPr>
            <w:r>
              <w:rPr>
                <w:kern w:val="0"/>
                <w:szCs w:val="21"/>
              </w:rPr>
              <w:t>台</w:t>
            </w:r>
          </w:p>
        </w:tc>
        <w:tc>
          <w:tcPr>
            <w:tcW w:w="861" w:type="pct"/>
            <w:shd w:val="clear" w:color="000000" w:fill="FFFFFF"/>
            <w:vAlign w:val="center"/>
          </w:tcPr>
          <w:p>
            <w:pPr>
              <w:jc w:val="center"/>
              <w:rPr>
                <w:rFonts w:eastAsiaTheme="majorEastAsia"/>
                <w:kern w:val="0"/>
                <w:szCs w:val="21"/>
              </w:rPr>
            </w:pPr>
            <w:r>
              <w:rPr>
                <w:rFonts w:hint="eastAsia"/>
                <w:kern w:val="0"/>
                <w:szCs w:val="21"/>
              </w:rPr>
              <w:t>带反应器，带压力监测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hint="eastAsia" w:eastAsiaTheme="majorEastAsia"/>
                <w:color w:val="000000"/>
                <w:kern w:val="0"/>
                <w:szCs w:val="21"/>
              </w:rPr>
              <w:t>七</w:t>
            </w:r>
          </w:p>
        </w:tc>
        <w:tc>
          <w:tcPr>
            <w:tcW w:w="1413" w:type="pct"/>
            <w:shd w:val="clear" w:color="auto" w:fill="auto"/>
            <w:noWrap/>
            <w:vAlign w:val="center"/>
          </w:tcPr>
          <w:p>
            <w:pPr>
              <w:jc w:val="center"/>
              <w:rPr>
                <w:rFonts w:eastAsiaTheme="majorEastAsia"/>
                <w:kern w:val="0"/>
                <w:szCs w:val="21"/>
              </w:rPr>
            </w:pPr>
            <w:r>
              <w:rPr>
                <w:rFonts w:eastAsiaTheme="majorEastAsia"/>
                <w:kern w:val="0"/>
                <w:szCs w:val="21"/>
              </w:rPr>
              <w:t>其他设备</w:t>
            </w:r>
          </w:p>
        </w:tc>
        <w:tc>
          <w:tcPr>
            <w:tcW w:w="1663" w:type="pct"/>
            <w:shd w:val="clear" w:color="auto" w:fill="auto"/>
            <w:vAlign w:val="center"/>
          </w:tcPr>
          <w:p>
            <w:pPr>
              <w:jc w:val="center"/>
              <w:rPr>
                <w:rFonts w:eastAsiaTheme="majorEastAsia"/>
                <w:kern w:val="0"/>
                <w:szCs w:val="21"/>
              </w:rPr>
            </w:pPr>
          </w:p>
        </w:tc>
        <w:tc>
          <w:tcPr>
            <w:tcW w:w="333" w:type="pct"/>
            <w:shd w:val="clear" w:color="auto" w:fill="auto"/>
            <w:noWrap/>
            <w:vAlign w:val="center"/>
          </w:tcPr>
          <w:p>
            <w:pPr>
              <w:jc w:val="center"/>
              <w:rPr>
                <w:rFonts w:eastAsiaTheme="majorEastAsia"/>
                <w:kern w:val="0"/>
                <w:szCs w:val="21"/>
              </w:rPr>
            </w:pPr>
          </w:p>
        </w:tc>
        <w:tc>
          <w:tcPr>
            <w:tcW w:w="415" w:type="pct"/>
            <w:shd w:val="clear" w:color="auto" w:fill="auto"/>
            <w:noWrap/>
            <w:vAlign w:val="center"/>
          </w:tcPr>
          <w:p>
            <w:pPr>
              <w:jc w:val="center"/>
              <w:rPr>
                <w:rFonts w:eastAsiaTheme="majorEastAsia"/>
                <w:kern w:val="0"/>
                <w:szCs w:val="21"/>
              </w:rPr>
            </w:pPr>
          </w:p>
        </w:tc>
        <w:tc>
          <w:tcPr>
            <w:tcW w:w="861"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1</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冲洗水枪</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接口压力≥15bar；Q=250~500L/h</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2</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r>
              <w:rPr>
                <w:rFonts w:eastAsiaTheme="majorEastAsia"/>
                <w:kern w:val="0"/>
                <w:szCs w:val="21"/>
              </w:rPr>
              <w:t>含杆式手持冲洗枪、耐压软管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2</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电动葫芦</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5t</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2</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3</w:t>
            </w:r>
          </w:p>
        </w:tc>
        <w:tc>
          <w:tcPr>
            <w:tcW w:w="1413" w:type="pct"/>
            <w:shd w:val="clear" w:color="auto" w:fill="auto"/>
            <w:vAlign w:val="center"/>
          </w:tcPr>
          <w:p>
            <w:pPr>
              <w:jc w:val="center"/>
              <w:rPr>
                <w:rFonts w:eastAsiaTheme="majorEastAsia"/>
                <w:kern w:val="0"/>
                <w:szCs w:val="21"/>
              </w:rPr>
            </w:pPr>
            <w:r>
              <w:rPr>
                <w:rFonts w:eastAsiaTheme="majorEastAsia"/>
                <w:kern w:val="0"/>
                <w:szCs w:val="21"/>
              </w:rPr>
              <w:t>设备间排水泵</w:t>
            </w:r>
          </w:p>
        </w:tc>
        <w:tc>
          <w:tcPr>
            <w:tcW w:w="1663" w:type="pct"/>
            <w:shd w:val="clear" w:color="auto" w:fill="auto"/>
            <w:vAlign w:val="center"/>
          </w:tcPr>
          <w:p>
            <w:pPr>
              <w:jc w:val="center"/>
              <w:rPr>
                <w:rFonts w:eastAsiaTheme="majorEastAsia"/>
                <w:kern w:val="0"/>
                <w:szCs w:val="21"/>
              </w:rPr>
            </w:pPr>
            <w:r>
              <w:rPr>
                <w:rFonts w:eastAsiaTheme="majorEastAsia"/>
                <w:kern w:val="0"/>
                <w:szCs w:val="21"/>
              </w:rPr>
              <w:t>Q=15m</w:t>
            </w:r>
            <w:r>
              <w:rPr>
                <w:rFonts w:eastAsiaTheme="majorEastAsia"/>
                <w:kern w:val="0"/>
                <w:szCs w:val="21"/>
                <w:vertAlign w:val="superscript"/>
              </w:rPr>
              <w:t>3</w:t>
            </w:r>
            <w:r>
              <w:rPr>
                <w:rFonts w:eastAsiaTheme="majorEastAsia"/>
                <w:kern w:val="0"/>
                <w:szCs w:val="21"/>
              </w:rPr>
              <w:t>/h，H=10m，P=0.75kW</w:t>
            </w:r>
          </w:p>
        </w:tc>
        <w:tc>
          <w:tcPr>
            <w:tcW w:w="333" w:type="pct"/>
            <w:shd w:val="clear" w:color="auto" w:fill="auto"/>
            <w:noWrap/>
            <w:vAlign w:val="center"/>
          </w:tcPr>
          <w:p>
            <w:pPr>
              <w:jc w:val="center"/>
              <w:rPr>
                <w:rFonts w:eastAsiaTheme="majorEastAsia"/>
                <w:kern w:val="0"/>
                <w:szCs w:val="21"/>
              </w:rPr>
            </w:pPr>
            <w:r>
              <w:rPr>
                <w:rFonts w:eastAsiaTheme="majorEastAsia"/>
                <w:kern w:val="0"/>
                <w:szCs w:val="21"/>
              </w:rPr>
              <w:t>2</w:t>
            </w:r>
          </w:p>
        </w:tc>
        <w:tc>
          <w:tcPr>
            <w:tcW w:w="415"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61" w:type="pct"/>
            <w:vAlign w:val="center"/>
          </w:tcPr>
          <w:p>
            <w:pPr>
              <w:jc w:val="center"/>
              <w:rPr>
                <w:rFonts w:eastAsiaTheme="majorEastAsia"/>
                <w:kern w:val="0"/>
                <w:szCs w:val="21"/>
              </w:rPr>
            </w:pPr>
            <w:r>
              <w:rPr>
                <w:rFonts w:hint="eastAsia" w:eastAsiaTheme="majorEastAsia"/>
                <w:kern w:val="0"/>
                <w:szCs w:val="21"/>
              </w:rPr>
              <w:t>配套</w:t>
            </w:r>
            <w:r>
              <w:rPr>
                <w:rFonts w:eastAsiaTheme="majorEastAsia"/>
                <w:kern w:val="0"/>
                <w:szCs w:val="21"/>
              </w:rPr>
              <w:t>闸阀、止回阀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4</w:t>
            </w:r>
          </w:p>
        </w:tc>
        <w:tc>
          <w:tcPr>
            <w:tcW w:w="1413" w:type="pct"/>
            <w:shd w:val="clear" w:color="000000" w:fill="FFFFFF"/>
            <w:vAlign w:val="center"/>
          </w:tcPr>
          <w:p>
            <w:pPr>
              <w:jc w:val="center"/>
              <w:rPr>
                <w:rFonts w:eastAsiaTheme="majorEastAsia"/>
                <w:kern w:val="0"/>
                <w:szCs w:val="21"/>
              </w:rPr>
            </w:pPr>
            <w:r>
              <w:rPr>
                <w:rFonts w:eastAsiaTheme="majorEastAsia"/>
                <w:kern w:val="0"/>
                <w:szCs w:val="21"/>
              </w:rPr>
              <w:t>潜水离心泵</w:t>
            </w:r>
          </w:p>
        </w:tc>
        <w:tc>
          <w:tcPr>
            <w:tcW w:w="1663" w:type="pct"/>
            <w:shd w:val="clear" w:color="000000" w:fill="FFFFFF"/>
            <w:vAlign w:val="center"/>
          </w:tcPr>
          <w:p>
            <w:pPr>
              <w:jc w:val="center"/>
              <w:rPr>
                <w:rFonts w:eastAsiaTheme="majorEastAsia"/>
                <w:kern w:val="0"/>
                <w:szCs w:val="21"/>
              </w:rPr>
            </w:pPr>
            <w:r>
              <w:rPr>
                <w:rFonts w:eastAsiaTheme="majorEastAsia"/>
                <w:kern w:val="0"/>
                <w:szCs w:val="21"/>
              </w:rPr>
              <w:t>Q=10m³/h，H=18m，P=4kW</w:t>
            </w:r>
          </w:p>
        </w:tc>
        <w:tc>
          <w:tcPr>
            <w:tcW w:w="333" w:type="pct"/>
            <w:shd w:val="clear" w:color="000000" w:fill="FFFFFF"/>
            <w:noWrap/>
            <w:vAlign w:val="center"/>
          </w:tcPr>
          <w:p>
            <w:pPr>
              <w:jc w:val="center"/>
              <w:rPr>
                <w:rFonts w:eastAsiaTheme="majorEastAsia"/>
                <w:kern w:val="0"/>
                <w:szCs w:val="21"/>
              </w:rPr>
            </w:pPr>
            <w:r>
              <w:rPr>
                <w:rFonts w:eastAsiaTheme="majorEastAsia"/>
                <w:kern w:val="0"/>
                <w:szCs w:val="21"/>
              </w:rPr>
              <w:t>2</w:t>
            </w:r>
          </w:p>
        </w:tc>
        <w:tc>
          <w:tcPr>
            <w:tcW w:w="415" w:type="pct"/>
            <w:shd w:val="clear" w:color="000000" w:fill="FFFFFF"/>
            <w:noWrap/>
            <w:vAlign w:val="center"/>
          </w:tcPr>
          <w:p>
            <w:pPr>
              <w:jc w:val="center"/>
              <w:rPr>
                <w:rFonts w:eastAsiaTheme="majorEastAsia"/>
                <w:kern w:val="0"/>
                <w:szCs w:val="21"/>
              </w:rPr>
            </w:pPr>
            <w:r>
              <w:rPr>
                <w:rFonts w:eastAsiaTheme="majorEastAsia"/>
                <w:kern w:val="0"/>
                <w:szCs w:val="21"/>
              </w:rPr>
              <w:t>台</w:t>
            </w:r>
          </w:p>
        </w:tc>
        <w:tc>
          <w:tcPr>
            <w:tcW w:w="861" w:type="pct"/>
            <w:shd w:val="clear" w:color="000000" w:fill="FFFFFF"/>
            <w:vAlign w:val="center"/>
          </w:tcPr>
          <w:p>
            <w:pPr>
              <w:jc w:val="center"/>
              <w:rPr>
                <w:rFonts w:eastAsiaTheme="majorEastAsia"/>
                <w:kern w:val="0"/>
                <w:szCs w:val="21"/>
              </w:rPr>
            </w:pPr>
            <w:r>
              <w:rPr>
                <w:rFonts w:hint="eastAsia" w:eastAsiaTheme="majorEastAsia"/>
                <w:kern w:val="0"/>
                <w:szCs w:val="21"/>
              </w:rPr>
              <w:t>取水泵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hint="eastAsia" w:eastAsiaTheme="majorEastAsia"/>
                <w:color w:val="000000"/>
                <w:kern w:val="0"/>
                <w:szCs w:val="21"/>
              </w:rPr>
              <w:t>5</w:t>
            </w:r>
          </w:p>
        </w:tc>
        <w:tc>
          <w:tcPr>
            <w:tcW w:w="1413" w:type="pct"/>
            <w:shd w:val="clear" w:color="000000" w:fill="FFFFFF"/>
            <w:vAlign w:val="center"/>
          </w:tcPr>
          <w:p>
            <w:pPr>
              <w:jc w:val="center"/>
              <w:rPr>
                <w:rFonts w:eastAsiaTheme="majorEastAsia"/>
                <w:kern w:val="0"/>
                <w:szCs w:val="21"/>
              </w:rPr>
            </w:pPr>
            <w:r>
              <w:rPr>
                <w:rFonts w:eastAsiaTheme="majorEastAsia"/>
                <w:kern w:val="0"/>
                <w:szCs w:val="21"/>
              </w:rPr>
              <w:t>手电两用闸阀</w:t>
            </w:r>
          </w:p>
        </w:tc>
        <w:tc>
          <w:tcPr>
            <w:tcW w:w="1663" w:type="pct"/>
            <w:shd w:val="clear" w:color="000000" w:fill="FFFFFF"/>
            <w:vAlign w:val="center"/>
          </w:tcPr>
          <w:p>
            <w:pPr>
              <w:jc w:val="center"/>
              <w:rPr>
                <w:rFonts w:eastAsiaTheme="majorEastAsia"/>
                <w:kern w:val="0"/>
                <w:szCs w:val="21"/>
              </w:rPr>
            </w:pPr>
            <w:r>
              <w:rPr>
                <w:rFonts w:eastAsiaTheme="majorEastAsia"/>
                <w:kern w:val="0"/>
                <w:szCs w:val="21"/>
              </w:rPr>
              <w:t>DN80</w:t>
            </w:r>
            <w:r>
              <w:rPr>
                <w:rFonts w:hint="eastAsia" w:eastAsiaTheme="majorEastAsia"/>
                <w:kern w:val="0"/>
                <w:szCs w:val="21"/>
              </w:rPr>
              <w:t>，</w:t>
            </w:r>
            <w:r>
              <w:rPr>
                <w:rFonts w:eastAsiaTheme="majorEastAsia"/>
                <w:kern w:val="0"/>
                <w:szCs w:val="21"/>
              </w:rPr>
              <w:t>1.0MPa</w:t>
            </w:r>
            <w:r>
              <w:rPr>
                <w:rFonts w:hint="eastAsia" w:eastAsiaTheme="majorEastAsia"/>
                <w:kern w:val="0"/>
                <w:szCs w:val="21"/>
              </w:rPr>
              <w:t>，</w:t>
            </w:r>
            <w:r>
              <w:rPr>
                <w:rFonts w:eastAsiaTheme="majorEastAsia"/>
                <w:kern w:val="0"/>
                <w:szCs w:val="21"/>
              </w:rPr>
              <w:t>0.55kW</w:t>
            </w:r>
            <w:r>
              <w:rPr>
                <w:rFonts w:hint="eastAsia" w:eastAsiaTheme="majorEastAsia"/>
                <w:kern w:val="0"/>
                <w:szCs w:val="21"/>
              </w:rPr>
              <w:t>≤</w:t>
            </w:r>
            <w:r>
              <w:rPr>
                <w:rFonts w:eastAsiaTheme="majorEastAsia"/>
                <w:kern w:val="0"/>
                <w:szCs w:val="21"/>
              </w:rPr>
              <w:t>N</w:t>
            </w:r>
            <w:r>
              <w:rPr>
                <w:rFonts w:hint="eastAsia" w:eastAsiaTheme="majorEastAsia"/>
                <w:kern w:val="0"/>
                <w:szCs w:val="21"/>
              </w:rPr>
              <w:t>≤</w:t>
            </w:r>
            <w:r>
              <w:rPr>
                <w:rFonts w:eastAsiaTheme="majorEastAsia"/>
                <w:kern w:val="0"/>
                <w:szCs w:val="21"/>
              </w:rPr>
              <w:t>1.1kW</w:t>
            </w:r>
          </w:p>
        </w:tc>
        <w:tc>
          <w:tcPr>
            <w:tcW w:w="333" w:type="pct"/>
            <w:shd w:val="clear" w:color="000000" w:fill="FFFFFF"/>
            <w:noWrap/>
            <w:vAlign w:val="center"/>
          </w:tcPr>
          <w:p>
            <w:pPr>
              <w:jc w:val="center"/>
              <w:rPr>
                <w:rFonts w:eastAsiaTheme="majorEastAsia"/>
                <w:kern w:val="0"/>
                <w:szCs w:val="21"/>
              </w:rPr>
            </w:pPr>
            <w:r>
              <w:rPr>
                <w:rFonts w:hint="eastAsia" w:eastAsiaTheme="majorEastAsia"/>
                <w:kern w:val="0"/>
                <w:szCs w:val="21"/>
              </w:rPr>
              <w:t>2</w:t>
            </w:r>
          </w:p>
        </w:tc>
        <w:tc>
          <w:tcPr>
            <w:tcW w:w="415" w:type="pct"/>
            <w:shd w:val="clear" w:color="000000" w:fill="FFFFFF"/>
            <w:noWrap/>
            <w:vAlign w:val="center"/>
          </w:tcPr>
          <w:p>
            <w:pPr>
              <w:jc w:val="center"/>
              <w:rPr>
                <w:rFonts w:eastAsiaTheme="majorEastAsia"/>
                <w:kern w:val="0"/>
                <w:szCs w:val="21"/>
              </w:rPr>
            </w:pPr>
            <w:r>
              <w:rPr>
                <w:rFonts w:eastAsiaTheme="majorEastAsia"/>
                <w:kern w:val="0"/>
                <w:szCs w:val="21"/>
              </w:rPr>
              <w:t>个</w:t>
            </w:r>
          </w:p>
        </w:tc>
        <w:tc>
          <w:tcPr>
            <w:tcW w:w="861" w:type="pct"/>
            <w:shd w:val="clear" w:color="000000" w:fill="FFFFFF"/>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hint="eastAsia" w:eastAsiaTheme="majorEastAsia"/>
                <w:color w:val="000000"/>
                <w:kern w:val="0"/>
                <w:szCs w:val="21"/>
              </w:rPr>
              <w:t>6</w:t>
            </w:r>
          </w:p>
        </w:tc>
        <w:tc>
          <w:tcPr>
            <w:tcW w:w="1413" w:type="pct"/>
            <w:shd w:val="clear" w:color="000000" w:fill="FFFFFF"/>
            <w:vAlign w:val="center"/>
          </w:tcPr>
          <w:p>
            <w:pPr>
              <w:jc w:val="center"/>
              <w:rPr>
                <w:rFonts w:eastAsiaTheme="majorEastAsia"/>
                <w:kern w:val="0"/>
                <w:szCs w:val="21"/>
              </w:rPr>
            </w:pPr>
            <w:r>
              <w:rPr>
                <w:rFonts w:hint="eastAsia" w:eastAsiaTheme="majorEastAsia"/>
                <w:kern w:val="0"/>
                <w:szCs w:val="21"/>
              </w:rPr>
              <w:t>止回阀</w:t>
            </w:r>
          </w:p>
        </w:tc>
        <w:tc>
          <w:tcPr>
            <w:tcW w:w="1663" w:type="pct"/>
            <w:shd w:val="clear" w:color="000000" w:fill="FFFFFF"/>
            <w:vAlign w:val="center"/>
          </w:tcPr>
          <w:p>
            <w:pPr>
              <w:jc w:val="center"/>
              <w:rPr>
                <w:rFonts w:eastAsiaTheme="majorEastAsia"/>
                <w:kern w:val="0"/>
                <w:szCs w:val="21"/>
              </w:rPr>
            </w:pPr>
            <w:r>
              <w:rPr>
                <w:rFonts w:eastAsiaTheme="majorEastAsia"/>
                <w:kern w:val="0"/>
                <w:szCs w:val="21"/>
              </w:rPr>
              <w:t>DN80</w:t>
            </w:r>
            <w:r>
              <w:rPr>
                <w:rFonts w:hint="eastAsia" w:eastAsiaTheme="majorEastAsia"/>
                <w:kern w:val="0"/>
                <w:szCs w:val="21"/>
              </w:rPr>
              <w:t>，</w:t>
            </w:r>
            <w:r>
              <w:rPr>
                <w:rFonts w:eastAsiaTheme="majorEastAsia"/>
                <w:kern w:val="0"/>
                <w:szCs w:val="21"/>
              </w:rPr>
              <w:t>1.0MPa</w:t>
            </w:r>
            <w:r>
              <w:rPr>
                <w:rFonts w:hint="eastAsia" w:eastAsiaTheme="majorEastAsia"/>
                <w:kern w:val="0"/>
                <w:szCs w:val="21"/>
              </w:rPr>
              <w:t>，</w:t>
            </w:r>
            <w:r>
              <w:rPr>
                <w:rFonts w:eastAsiaTheme="majorEastAsia"/>
                <w:kern w:val="0"/>
                <w:szCs w:val="21"/>
              </w:rPr>
              <w:t>0.55kW</w:t>
            </w:r>
            <w:r>
              <w:rPr>
                <w:rFonts w:hint="eastAsia" w:eastAsiaTheme="majorEastAsia"/>
                <w:kern w:val="0"/>
                <w:szCs w:val="21"/>
              </w:rPr>
              <w:t>≤</w:t>
            </w:r>
            <w:r>
              <w:rPr>
                <w:rFonts w:eastAsiaTheme="majorEastAsia"/>
                <w:kern w:val="0"/>
                <w:szCs w:val="21"/>
              </w:rPr>
              <w:t>N</w:t>
            </w:r>
            <w:r>
              <w:rPr>
                <w:rFonts w:hint="eastAsia" w:eastAsiaTheme="majorEastAsia"/>
                <w:kern w:val="0"/>
                <w:szCs w:val="21"/>
              </w:rPr>
              <w:t>≤</w:t>
            </w:r>
            <w:r>
              <w:rPr>
                <w:rFonts w:eastAsiaTheme="majorEastAsia"/>
                <w:kern w:val="0"/>
                <w:szCs w:val="21"/>
              </w:rPr>
              <w:t>1.1kW</w:t>
            </w:r>
          </w:p>
        </w:tc>
        <w:tc>
          <w:tcPr>
            <w:tcW w:w="333" w:type="pct"/>
            <w:shd w:val="clear" w:color="000000" w:fill="FFFFFF"/>
            <w:noWrap/>
            <w:vAlign w:val="center"/>
          </w:tcPr>
          <w:p>
            <w:pPr>
              <w:jc w:val="center"/>
              <w:rPr>
                <w:rFonts w:eastAsiaTheme="majorEastAsia"/>
                <w:kern w:val="0"/>
                <w:szCs w:val="21"/>
              </w:rPr>
            </w:pPr>
            <w:r>
              <w:rPr>
                <w:rFonts w:hint="eastAsia" w:eastAsiaTheme="majorEastAsia"/>
                <w:kern w:val="0"/>
                <w:szCs w:val="21"/>
              </w:rPr>
              <w:t>2</w:t>
            </w:r>
          </w:p>
        </w:tc>
        <w:tc>
          <w:tcPr>
            <w:tcW w:w="415" w:type="pct"/>
            <w:shd w:val="clear" w:color="000000" w:fill="FFFFFF"/>
            <w:noWrap/>
            <w:vAlign w:val="center"/>
          </w:tcPr>
          <w:p>
            <w:pPr>
              <w:jc w:val="center"/>
              <w:rPr>
                <w:rFonts w:eastAsiaTheme="majorEastAsia"/>
                <w:kern w:val="0"/>
                <w:szCs w:val="21"/>
              </w:rPr>
            </w:pPr>
            <w:r>
              <w:rPr>
                <w:rFonts w:eastAsiaTheme="majorEastAsia"/>
                <w:kern w:val="0"/>
                <w:szCs w:val="21"/>
              </w:rPr>
              <w:t>个</w:t>
            </w:r>
          </w:p>
        </w:tc>
        <w:tc>
          <w:tcPr>
            <w:tcW w:w="861" w:type="pct"/>
            <w:shd w:val="clear" w:color="000000" w:fill="FFFFFF"/>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hint="eastAsia" w:eastAsiaTheme="majorEastAsia"/>
                <w:color w:val="000000"/>
                <w:kern w:val="0"/>
                <w:szCs w:val="21"/>
              </w:rPr>
              <w:t>7</w:t>
            </w:r>
          </w:p>
        </w:tc>
        <w:tc>
          <w:tcPr>
            <w:tcW w:w="1413" w:type="pct"/>
            <w:shd w:val="clear" w:color="000000" w:fill="FFFFFF"/>
            <w:vAlign w:val="center"/>
          </w:tcPr>
          <w:p>
            <w:pPr>
              <w:jc w:val="center"/>
              <w:rPr>
                <w:rFonts w:eastAsiaTheme="majorEastAsia"/>
                <w:kern w:val="0"/>
                <w:szCs w:val="21"/>
              </w:rPr>
            </w:pPr>
            <w:r>
              <w:rPr>
                <w:rFonts w:eastAsiaTheme="majorEastAsia"/>
                <w:kern w:val="0"/>
                <w:szCs w:val="21"/>
              </w:rPr>
              <w:t>手电两用闸阀</w:t>
            </w:r>
          </w:p>
        </w:tc>
        <w:tc>
          <w:tcPr>
            <w:tcW w:w="1663" w:type="pct"/>
            <w:shd w:val="clear" w:color="000000" w:fill="FFFFFF"/>
            <w:vAlign w:val="center"/>
          </w:tcPr>
          <w:p>
            <w:pPr>
              <w:jc w:val="center"/>
              <w:rPr>
                <w:rFonts w:eastAsiaTheme="majorEastAsia"/>
                <w:kern w:val="0"/>
                <w:szCs w:val="21"/>
              </w:rPr>
            </w:pPr>
            <w:r>
              <w:rPr>
                <w:rFonts w:eastAsiaTheme="majorEastAsia"/>
                <w:kern w:val="0"/>
                <w:szCs w:val="21"/>
              </w:rPr>
              <w:t>DN200</w:t>
            </w:r>
            <w:r>
              <w:rPr>
                <w:rFonts w:hint="eastAsia" w:eastAsiaTheme="majorEastAsia"/>
                <w:kern w:val="0"/>
                <w:szCs w:val="21"/>
              </w:rPr>
              <w:t>，</w:t>
            </w:r>
            <w:r>
              <w:rPr>
                <w:rFonts w:eastAsiaTheme="majorEastAsia"/>
                <w:kern w:val="0"/>
                <w:szCs w:val="21"/>
              </w:rPr>
              <w:t>1.0MPa</w:t>
            </w:r>
            <w:r>
              <w:rPr>
                <w:rFonts w:hint="eastAsia" w:eastAsiaTheme="majorEastAsia"/>
                <w:kern w:val="0"/>
                <w:szCs w:val="21"/>
              </w:rPr>
              <w:t>，</w:t>
            </w:r>
            <w:r>
              <w:rPr>
                <w:rFonts w:eastAsiaTheme="majorEastAsia"/>
                <w:kern w:val="0"/>
                <w:szCs w:val="21"/>
              </w:rPr>
              <w:t>0.55kW</w:t>
            </w:r>
            <w:r>
              <w:rPr>
                <w:rFonts w:hint="eastAsia" w:eastAsiaTheme="majorEastAsia"/>
                <w:kern w:val="0"/>
                <w:szCs w:val="21"/>
              </w:rPr>
              <w:t>≤</w:t>
            </w:r>
            <w:r>
              <w:rPr>
                <w:rFonts w:eastAsiaTheme="majorEastAsia"/>
                <w:kern w:val="0"/>
                <w:szCs w:val="21"/>
              </w:rPr>
              <w:t>N</w:t>
            </w:r>
            <w:r>
              <w:rPr>
                <w:rFonts w:hint="eastAsia" w:eastAsiaTheme="majorEastAsia"/>
                <w:kern w:val="0"/>
                <w:szCs w:val="21"/>
              </w:rPr>
              <w:t>≤</w:t>
            </w:r>
            <w:r>
              <w:rPr>
                <w:rFonts w:eastAsiaTheme="majorEastAsia"/>
                <w:kern w:val="0"/>
                <w:szCs w:val="21"/>
              </w:rPr>
              <w:t>1.1kW</w:t>
            </w:r>
          </w:p>
        </w:tc>
        <w:tc>
          <w:tcPr>
            <w:tcW w:w="333" w:type="pct"/>
            <w:shd w:val="clear" w:color="000000" w:fill="FFFFFF"/>
            <w:noWrap/>
            <w:vAlign w:val="center"/>
          </w:tcPr>
          <w:p>
            <w:pPr>
              <w:jc w:val="center"/>
              <w:rPr>
                <w:rFonts w:eastAsiaTheme="majorEastAsia"/>
                <w:kern w:val="0"/>
                <w:szCs w:val="21"/>
              </w:rPr>
            </w:pPr>
            <w:r>
              <w:rPr>
                <w:rFonts w:hint="eastAsia" w:eastAsiaTheme="majorEastAsia"/>
                <w:kern w:val="0"/>
                <w:szCs w:val="21"/>
              </w:rPr>
              <w:t>2</w:t>
            </w:r>
          </w:p>
        </w:tc>
        <w:tc>
          <w:tcPr>
            <w:tcW w:w="415" w:type="pct"/>
            <w:shd w:val="clear" w:color="000000" w:fill="FFFFFF"/>
            <w:noWrap/>
            <w:vAlign w:val="center"/>
          </w:tcPr>
          <w:p>
            <w:pPr>
              <w:jc w:val="center"/>
              <w:rPr>
                <w:rFonts w:eastAsiaTheme="majorEastAsia"/>
                <w:kern w:val="0"/>
                <w:szCs w:val="21"/>
              </w:rPr>
            </w:pPr>
            <w:r>
              <w:rPr>
                <w:rFonts w:eastAsiaTheme="majorEastAsia"/>
                <w:kern w:val="0"/>
                <w:szCs w:val="21"/>
              </w:rPr>
              <w:t>个</w:t>
            </w:r>
          </w:p>
        </w:tc>
        <w:tc>
          <w:tcPr>
            <w:tcW w:w="861" w:type="pct"/>
            <w:shd w:val="clear" w:color="000000" w:fill="FFFFFF"/>
            <w:vAlign w:val="center"/>
          </w:tcPr>
          <w:p>
            <w:pPr>
              <w:jc w:val="center"/>
              <w:rPr>
                <w:rFonts w:eastAsiaTheme="majorEastAsia"/>
                <w:kern w:val="0"/>
                <w:szCs w:val="21"/>
              </w:rPr>
            </w:pPr>
            <w:r>
              <w:rPr>
                <w:rFonts w:eastAsiaTheme="majorEastAsia"/>
                <w:kern w:val="0"/>
                <w:szCs w:val="21"/>
              </w:rPr>
              <w:t>管道</w:t>
            </w:r>
            <w:r>
              <w:rPr>
                <w:rFonts w:hint="eastAsia" w:eastAsiaTheme="majorEastAsia"/>
                <w:kern w:val="0"/>
                <w:szCs w:val="21"/>
              </w:rPr>
              <w:t>连通</w:t>
            </w:r>
            <w:r>
              <w:rPr>
                <w:rFonts w:eastAsiaTheme="majorEastAsia"/>
                <w:kern w:val="0"/>
                <w:szCs w:val="21"/>
              </w:rPr>
              <w:t>阀门，含伸缩节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hint="eastAsia" w:eastAsiaTheme="majorEastAsia"/>
                <w:color w:val="000000"/>
                <w:kern w:val="0"/>
                <w:szCs w:val="21"/>
              </w:rPr>
              <w:t>8</w:t>
            </w:r>
          </w:p>
        </w:tc>
        <w:tc>
          <w:tcPr>
            <w:tcW w:w="1413" w:type="pct"/>
            <w:shd w:val="clear" w:color="000000" w:fill="FFFFFF"/>
            <w:vAlign w:val="center"/>
          </w:tcPr>
          <w:p>
            <w:pPr>
              <w:jc w:val="center"/>
              <w:rPr>
                <w:rFonts w:eastAsiaTheme="majorEastAsia"/>
                <w:kern w:val="0"/>
                <w:szCs w:val="21"/>
              </w:rPr>
            </w:pPr>
            <w:r>
              <w:rPr>
                <w:rFonts w:hint="eastAsia" w:eastAsiaTheme="majorEastAsia"/>
                <w:kern w:val="0"/>
                <w:szCs w:val="21"/>
              </w:rPr>
              <w:t>手电两用闸阀</w:t>
            </w:r>
          </w:p>
        </w:tc>
        <w:tc>
          <w:tcPr>
            <w:tcW w:w="1663" w:type="pct"/>
            <w:shd w:val="clear" w:color="000000" w:fill="FFFFFF"/>
            <w:vAlign w:val="center"/>
          </w:tcPr>
          <w:p>
            <w:pPr>
              <w:jc w:val="center"/>
              <w:rPr>
                <w:rFonts w:eastAsiaTheme="majorEastAsia"/>
                <w:kern w:val="0"/>
                <w:szCs w:val="21"/>
              </w:rPr>
            </w:pPr>
            <w:r>
              <w:rPr>
                <w:rFonts w:eastAsiaTheme="majorEastAsia"/>
                <w:kern w:val="0"/>
                <w:szCs w:val="21"/>
              </w:rPr>
              <w:t>DN100</w:t>
            </w:r>
            <w:r>
              <w:rPr>
                <w:rFonts w:hint="eastAsia" w:eastAsiaTheme="majorEastAsia"/>
                <w:kern w:val="0"/>
                <w:szCs w:val="21"/>
              </w:rPr>
              <w:t>，</w:t>
            </w:r>
            <w:r>
              <w:rPr>
                <w:rFonts w:eastAsiaTheme="majorEastAsia"/>
                <w:kern w:val="0"/>
                <w:szCs w:val="21"/>
              </w:rPr>
              <w:t>1.0MPa</w:t>
            </w:r>
            <w:r>
              <w:rPr>
                <w:rFonts w:hint="eastAsia" w:eastAsiaTheme="majorEastAsia"/>
                <w:kern w:val="0"/>
                <w:szCs w:val="21"/>
              </w:rPr>
              <w:t>，</w:t>
            </w:r>
            <w:r>
              <w:rPr>
                <w:rFonts w:eastAsiaTheme="majorEastAsia"/>
                <w:kern w:val="0"/>
                <w:szCs w:val="21"/>
              </w:rPr>
              <w:t>0.55kW</w:t>
            </w:r>
            <w:r>
              <w:rPr>
                <w:rFonts w:hint="eastAsia" w:eastAsiaTheme="majorEastAsia"/>
                <w:kern w:val="0"/>
                <w:szCs w:val="21"/>
              </w:rPr>
              <w:t>≤</w:t>
            </w:r>
            <w:r>
              <w:rPr>
                <w:rFonts w:eastAsiaTheme="majorEastAsia"/>
                <w:kern w:val="0"/>
                <w:szCs w:val="21"/>
              </w:rPr>
              <w:t>N</w:t>
            </w:r>
            <w:r>
              <w:rPr>
                <w:rFonts w:hint="eastAsia" w:eastAsiaTheme="majorEastAsia"/>
                <w:kern w:val="0"/>
                <w:szCs w:val="21"/>
              </w:rPr>
              <w:t>≤</w:t>
            </w:r>
            <w:r>
              <w:rPr>
                <w:rFonts w:eastAsiaTheme="majorEastAsia"/>
                <w:kern w:val="0"/>
                <w:szCs w:val="21"/>
              </w:rPr>
              <w:t>1.1kW</w:t>
            </w:r>
          </w:p>
        </w:tc>
        <w:tc>
          <w:tcPr>
            <w:tcW w:w="333" w:type="pct"/>
            <w:shd w:val="clear" w:color="000000" w:fill="FFFFFF"/>
            <w:noWrap/>
            <w:vAlign w:val="center"/>
          </w:tcPr>
          <w:p>
            <w:pPr>
              <w:jc w:val="center"/>
              <w:rPr>
                <w:rFonts w:eastAsiaTheme="majorEastAsia"/>
                <w:kern w:val="0"/>
                <w:szCs w:val="21"/>
              </w:rPr>
            </w:pPr>
            <w:r>
              <w:rPr>
                <w:rFonts w:hint="eastAsia" w:eastAsiaTheme="majorEastAsia"/>
                <w:kern w:val="0"/>
                <w:szCs w:val="21"/>
              </w:rPr>
              <w:t>2</w:t>
            </w:r>
          </w:p>
        </w:tc>
        <w:tc>
          <w:tcPr>
            <w:tcW w:w="415" w:type="pct"/>
            <w:shd w:val="clear" w:color="000000" w:fill="FFFFFF"/>
            <w:noWrap/>
            <w:vAlign w:val="center"/>
          </w:tcPr>
          <w:p>
            <w:pPr>
              <w:jc w:val="center"/>
              <w:rPr>
                <w:rFonts w:eastAsiaTheme="majorEastAsia"/>
                <w:kern w:val="0"/>
                <w:szCs w:val="21"/>
              </w:rPr>
            </w:pPr>
            <w:r>
              <w:rPr>
                <w:rFonts w:eastAsiaTheme="majorEastAsia"/>
                <w:kern w:val="0"/>
                <w:szCs w:val="21"/>
              </w:rPr>
              <w:t>个</w:t>
            </w:r>
          </w:p>
        </w:tc>
        <w:tc>
          <w:tcPr>
            <w:tcW w:w="861" w:type="pct"/>
            <w:shd w:val="clear" w:color="000000" w:fill="FFFFFF"/>
            <w:vAlign w:val="center"/>
          </w:tcPr>
          <w:p>
            <w:pPr>
              <w:jc w:val="center"/>
              <w:rPr>
                <w:rFonts w:eastAsiaTheme="majorEastAsia"/>
                <w:kern w:val="0"/>
                <w:szCs w:val="21"/>
              </w:rPr>
            </w:pPr>
            <w:r>
              <w:rPr>
                <w:rFonts w:eastAsiaTheme="majorEastAsia"/>
                <w:kern w:val="0"/>
                <w:szCs w:val="21"/>
              </w:rPr>
              <w:t>管道</w:t>
            </w:r>
            <w:r>
              <w:rPr>
                <w:rFonts w:hint="eastAsia" w:eastAsiaTheme="majorEastAsia"/>
                <w:kern w:val="0"/>
                <w:szCs w:val="21"/>
              </w:rPr>
              <w:t>连通</w:t>
            </w:r>
            <w:r>
              <w:rPr>
                <w:rFonts w:eastAsiaTheme="majorEastAsia"/>
                <w:kern w:val="0"/>
                <w:szCs w:val="21"/>
              </w:rPr>
              <w:t>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hint="eastAsia" w:eastAsiaTheme="majorEastAsia"/>
                <w:color w:val="000000"/>
                <w:kern w:val="0"/>
                <w:szCs w:val="21"/>
              </w:rPr>
              <w:t>9</w:t>
            </w:r>
          </w:p>
        </w:tc>
        <w:tc>
          <w:tcPr>
            <w:tcW w:w="1413" w:type="pct"/>
            <w:shd w:val="clear" w:color="000000" w:fill="FFFFFF"/>
            <w:vAlign w:val="center"/>
          </w:tcPr>
          <w:p>
            <w:pPr>
              <w:jc w:val="center"/>
              <w:rPr>
                <w:rFonts w:eastAsiaTheme="majorEastAsia"/>
                <w:kern w:val="0"/>
                <w:szCs w:val="21"/>
              </w:rPr>
            </w:pPr>
            <w:r>
              <w:rPr>
                <w:rFonts w:eastAsiaTheme="majorEastAsia"/>
                <w:kern w:val="0"/>
                <w:szCs w:val="21"/>
              </w:rPr>
              <w:t>UPVC排水管</w:t>
            </w:r>
          </w:p>
        </w:tc>
        <w:tc>
          <w:tcPr>
            <w:tcW w:w="1663" w:type="pct"/>
            <w:shd w:val="clear" w:color="000000" w:fill="FFFFFF"/>
            <w:vAlign w:val="center"/>
          </w:tcPr>
          <w:p>
            <w:pPr>
              <w:jc w:val="center"/>
              <w:rPr>
                <w:rFonts w:eastAsiaTheme="majorEastAsia"/>
                <w:kern w:val="0"/>
                <w:szCs w:val="21"/>
              </w:rPr>
            </w:pPr>
            <w:r>
              <w:rPr>
                <w:rFonts w:eastAsiaTheme="majorEastAsia"/>
                <w:kern w:val="0"/>
                <w:szCs w:val="21"/>
              </w:rPr>
              <w:t>DN300</w:t>
            </w:r>
          </w:p>
        </w:tc>
        <w:tc>
          <w:tcPr>
            <w:tcW w:w="333" w:type="pct"/>
            <w:shd w:val="clear" w:color="000000" w:fill="FFFFFF"/>
            <w:noWrap/>
            <w:vAlign w:val="center"/>
          </w:tcPr>
          <w:p>
            <w:pPr>
              <w:jc w:val="center"/>
              <w:rPr>
                <w:rFonts w:eastAsiaTheme="majorEastAsia"/>
                <w:kern w:val="0"/>
                <w:szCs w:val="21"/>
              </w:rPr>
            </w:pPr>
            <w:r>
              <w:rPr>
                <w:rFonts w:hint="eastAsia" w:eastAsiaTheme="majorEastAsia"/>
                <w:kern w:val="0"/>
                <w:szCs w:val="21"/>
              </w:rPr>
              <w:t>1</w:t>
            </w:r>
            <w:r>
              <w:rPr>
                <w:rFonts w:eastAsiaTheme="majorEastAsia"/>
                <w:kern w:val="0"/>
                <w:szCs w:val="21"/>
              </w:rPr>
              <w:t>2</w:t>
            </w:r>
          </w:p>
        </w:tc>
        <w:tc>
          <w:tcPr>
            <w:tcW w:w="415" w:type="pct"/>
            <w:shd w:val="clear" w:color="000000" w:fill="FFFFFF"/>
            <w:noWrap/>
            <w:vAlign w:val="center"/>
          </w:tcPr>
          <w:p>
            <w:pPr>
              <w:jc w:val="center"/>
              <w:rPr>
                <w:rFonts w:eastAsiaTheme="majorEastAsia"/>
                <w:kern w:val="0"/>
                <w:szCs w:val="21"/>
              </w:rPr>
            </w:pPr>
            <w:r>
              <w:rPr>
                <w:rFonts w:eastAsiaTheme="majorEastAsia"/>
                <w:kern w:val="0"/>
                <w:szCs w:val="21"/>
              </w:rPr>
              <w:t>米</w:t>
            </w:r>
          </w:p>
        </w:tc>
        <w:tc>
          <w:tcPr>
            <w:tcW w:w="861" w:type="pct"/>
            <w:shd w:val="clear" w:color="000000" w:fill="FFFFFF"/>
            <w:vAlign w:val="center"/>
          </w:tcPr>
          <w:p>
            <w:pPr>
              <w:jc w:val="center"/>
              <w:rPr>
                <w:rFonts w:eastAsiaTheme="majorEastAsia"/>
                <w:kern w:val="0"/>
                <w:szCs w:val="21"/>
              </w:rPr>
            </w:pPr>
            <w:r>
              <w:rPr>
                <w:rFonts w:eastAsiaTheme="majorEastAsia"/>
                <w:kern w:val="0"/>
                <w:szCs w:val="21"/>
              </w:rPr>
              <w:t>敷设于厂区道路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hint="eastAsia" w:eastAsiaTheme="majorEastAsia"/>
                <w:color w:val="000000"/>
                <w:kern w:val="0"/>
                <w:szCs w:val="21"/>
              </w:rPr>
              <w:t>1</w:t>
            </w:r>
            <w:r>
              <w:rPr>
                <w:rFonts w:eastAsiaTheme="majorEastAsia"/>
                <w:color w:val="000000"/>
                <w:kern w:val="0"/>
                <w:szCs w:val="21"/>
              </w:rPr>
              <w:t>0</w:t>
            </w:r>
          </w:p>
        </w:tc>
        <w:tc>
          <w:tcPr>
            <w:tcW w:w="1413" w:type="pct"/>
            <w:shd w:val="clear" w:color="000000" w:fill="FFFFFF"/>
            <w:vAlign w:val="center"/>
          </w:tcPr>
          <w:p>
            <w:pPr>
              <w:jc w:val="center"/>
              <w:rPr>
                <w:rFonts w:eastAsiaTheme="majorEastAsia"/>
                <w:kern w:val="0"/>
                <w:szCs w:val="21"/>
              </w:rPr>
            </w:pPr>
            <w:r>
              <w:rPr>
                <w:rFonts w:eastAsiaTheme="majorEastAsia"/>
                <w:kern w:val="0"/>
                <w:szCs w:val="21"/>
              </w:rPr>
              <w:t>PE给水管</w:t>
            </w:r>
          </w:p>
        </w:tc>
        <w:tc>
          <w:tcPr>
            <w:tcW w:w="1663" w:type="pct"/>
            <w:shd w:val="clear" w:color="000000" w:fill="FFFFFF"/>
            <w:vAlign w:val="center"/>
          </w:tcPr>
          <w:p>
            <w:pPr>
              <w:jc w:val="center"/>
              <w:rPr>
                <w:rFonts w:eastAsiaTheme="majorEastAsia"/>
                <w:kern w:val="0"/>
                <w:szCs w:val="21"/>
              </w:rPr>
            </w:pPr>
            <w:r>
              <w:rPr>
                <w:rFonts w:eastAsiaTheme="majorEastAsia"/>
                <w:kern w:val="0"/>
                <w:szCs w:val="21"/>
              </w:rPr>
              <w:t>DN80</w:t>
            </w:r>
          </w:p>
        </w:tc>
        <w:tc>
          <w:tcPr>
            <w:tcW w:w="333" w:type="pct"/>
            <w:shd w:val="clear" w:color="000000" w:fill="FFFFFF"/>
            <w:noWrap/>
            <w:vAlign w:val="center"/>
          </w:tcPr>
          <w:p>
            <w:pPr>
              <w:jc w:val="center"/>
              <w:rPr>
                <w:rFonts w:eastAsiaTheme="majorEastAsia"/>
                <w:kern w:val="0"/>
                <w:szCs w:val="21"/>
              </w:rPr>
            </w:pPr>
            <w:r>
              <w:rPr>
                <w:rFonts w:hint="eastAsia" w:eastAsiaTheme="majorEastAsia"/>
                <w:kern w:val="0"/>
                <w:szCs w:val="21"/>
              </w:rPr>
              <w:t>1</w:t>
            </w:r>
            <w:r>
              <w:rPr>
                <w:rFonts w:eastAsiaTheme="majorEastAsia"/>
                <w:kern w:val="0"/>
                <w:szCs w:val="21"/>
              </w:rPr>
              <w:t>90</w:t>
            </w:r>
          </w:p>
        </w:tc>
        <w:tc>
          <w:tcPr>
            <w:tcW w:w="415" w:type="pct"/>
            <w:shd w:val="clear" w:color="000000" w:fill="FFFFFF"/>
            <w:noWrap/>
            <w:vAlign w:val="center"/>
          </w:tcPr>
          <w:p>
            <w:pPr>
              <w:jc w:val="center"/>
              <w:rPr>
                <w:rFonts w:eastAsiaTheme="majorEastAsia"/>
                <w:kern w:val="0"/>
                <w:szCs w:val="21"/>
              </w:rPr>
            </w:pPr>
            <w:r>
              <w:rPr>
                <w:rFonts w:eastAsiaTheme="majorEastAsia"/>
                <w:kern w:val="0"/>
                <w:szCs w:val="21"/>
              </w:rPr>
              <w:t>米</w:t>
            </w:r>
          </w:p>
        </w:tc>
        <w:tc>
          <w:tcPr>
            <w:tcW w:w="861" w:type="pct"/>
            <w:shd w:val="clear" w:color="000000" w:fill="FFFFFF"/>
            <w:vAlign w:val="center"/>
          </w:tcPr>
          <w:p>
            <w:pPr>
              <w:jc w:val="center"/>
              <w:rPr>
                <w:rFonts w:eastAsiaTheme="majorEastAsia"/>
                <w:kern w:val="0"/>
                <w:szCs w:val="21"/>
              </w:rPr>
            </w:pPr>
            <w:r>
              <w:rPr>
                <w:rFonts w:eastAsiaTheme="majorEastAsia"/>
                <w:kern w:val="0"/>
                <w:szCs w:val="21"/>
              </w:rPr>
              <w:t>敷设于厂区道路及绿化带，含适量配件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hint="eastAsia" w:eastAsiaTheme="majorEastAsia"/>
                <w:color w:val="000000"/>
                <w:kern w:val="0"/>
                <w:szCs w:val="21"/>
              </w:rPr>
              <w:t>1</w:t>
            </w:r>
            <w:r>
              <w:rPr>
                <w:rFonts w:eastAsiaTheme="majorEastAsia"/>
                <w:color w:val="000000"/>
                <w:kern w:val="0"/>
                <w:szCs w:val="21"/>
              </w:rPr>
              <w:t>1</w:t>
            </w:r>
          </w:p>
        </w:tc>
        <w:tc>
          <w:tcPr>
            <w:tcW w:w="1413" w:type="pct"/>
            <w:shd w:val="clear" w:color="000000" w:fill="FFFFFF"/>
            <w:vAlign w:val="center"/>
          </w:tcPr>
          <w:p>
            <w:pPr>
              <w:jc w:val="center"/>
              <w:rPr>
                <w:rFonts w:eastAsiaTheme="majorEastAsia"/>
                <w:kern w:val="0"/>
                <w:szCs w:val="21"/>
              </w:rPr>
            </w:pPr>
            <w:r>
              <w:rPr>
                <w:rFonts w:eastAsiaTheme="majorEastAsia"/>
                <w:kern w:val="0"/>
                <w:szCs w:val="21"/>
              </w:rPr>
              <w:t>水表井</w:t>
            </w:r>
          </w:p>
        </w:tc>
        <w:tc>
          <w:tcPr>
            <w:tcW w:w="1663" w:type="pct"/>
            <w:shd w:val="clear" w:color="000000" w:fill="FFFFFF"/>
            <w:vAlign w:val="center"/>
          </w:tcPr>
          <w:p>
            <w:pPr>
              <w:jc w:val="center"/>
              <w:rPr>
                <w:rFonts w:eastAsiaTheme="majorEastAsia"/>
                <w:kern w:val="0"/>
                <w:szCs w:val="21"/>
              </w:rPr>
            </w:pPr>
            <w:r>
              <w:rPr>
                <w:rFonts w:eastAsiaTheme="majorEastAsia"/>
                <w:kern w:val="0"/>
                <w:szCs w:val="21"/>
              </w:rPr>
              <w:t>DN80</w:t>
            </w:r>
          </w:p>
        </w:tc>
        <w:tc>
          <w:tcPr>
            <w:tcW w:w="333" w:type="pct"/>
            <w:shd w:val="clear" w:color="000000" w:fill="FFFFFF"/>
            <w:noWrap/>
            <w:vAlign w:val="center"/>
          </w:tcPr>
          <w:p>
            <w:pPr>
              <w:jc w:val="center"/>
              <w:rPr>
                <w:rFonts w:eastAsiaTheme="majorEastAsia"/>
                <w:kern w:val="0"/>
                <w:szCs w:val="21"/>
              </w:rPr>
            </w:pPr>
            <w:r>
              <w:rPr>
                <w:rFonts w:hint="eastAsia" w:eastAsiaTheme="majorEastAsia"/>
                <w:kern w:val="0"/>
                <w:szCs w:val="21"/>
              </w:rPr>
              <w:t>1</w:t>
            </w:r>
          </w:p>
        </w:tc>
        <w:tc>
          <w:tcPr>
            <w:tcW w:w="415" w:type="pct"/>
            <w:shd w:val="clear" w:color="000000" w:fill="FFFFFF"/>
            <w:noWrap/>
            <w:vAlign w:val="center"/>
          </w:tcPr>
          <w:p>
            <w:pPr>
              <w:jc w:val="center"/>
              <w:rPr>
                <w:rFonts w:eastAsiaTheme="majorEastAsia"/>
                <w:kern w:val="0"/>
                <w:szCs w:val="21"/>
              </w:rPr>
            </w:pPr>
            <w:r>
              <w:rPr>
                <w:rFonts w:eastAsiaTheme="majorEastAsia"/>
                <w:kern w:val="0"/>
                <w:szCs w:val="21"/>
              </w:rPr>
              <w:t>座</w:t>
            </w:r>
          </w:p>
        </w:tc>
        <w:tc>
          <w:tcPr>
            <w:tcW w:w="861" w:type="pct"/>
            <w:shd w:val="clear" w:color="000000" w:fill="FFFFFF"/>
            <w:vAlign w:val="center"/>
          </w:tcPr>
          <w:p>
            <w:pPr>
              <w:jc w:val="center"/>
              <w:rPr>
                <w:rFonts w:eastAsiaTheme="majorEastAsia"/>
                <w:kern w:val="0"/>
                <w:szCs w:val="21"/>
              </w:rPr>
            </w:pPr>
            <w:r>
              <w:rPr>
                <w:rFonts w:eastAsiaTheme="majorEastAsia"/>
                <w:kern w:val="0"/>
                <w:szCs w:val="21"/>
              </w:rPr>
              <w:t>含水表配件等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12</w:t>
            </w:r>
          </w:p>
        </w:tc>
        <w:tc>
          <w:tcPr>
            <w:tcW w:w="1413" w:type="pct"/>
            <w:shd w:val="clear" w:color="000000" w:fill="FFFFFF"/>
            <w:vAlign w:val="center"/>
          </w:tcPr>
          <w:p>
            <w:pPr>
              <w:jc w:val="center"/>
              <w:rPr>
                <w:rFonts w:eastAsiaTheme="majorEastAsia"/>
                <w:kern w:val="0"/>
                <w:szCs w:val="21"/>
              </w:rPr>
            </w:pPr>
            <w:r>
              <w:rPr>
                <w:rFonts w:eastAsiaTheme="majorEastAsia"/>
                <w:kern w:val="0"/>
                <w:szCs w:val="21"/>
              </w:rPr>
              <w:t>手提式磷酸铵盐干粉灭火器</w:t>
            </w:r>
          </w:p>
        </w:tc>
        <w:tc>
          <w:tcPr>
            <w:tcW w:w="1663" w:type="pct"/>
            <w:shd w:val="clear" w:color="000000" w:fill="FFFFFF"/>
            <w:vAlign w:val="center"/>
          </w:tcPr>
          <w:p>
            <w:pPr>
              <w:jc w:val="center"/>
              <w:rPr>
                <w:rFonts w:eastAsiaTheme="majorEastAsia"/>
                <w:kern w:val="0"/>
                <w:szCs w:val="21"/>
              </w:rPr>
            </w:pPr>
            <w:r>
              <w:rPr>
                <w:rFonts w:eastAsiaTheme="majorEastAsia"/>
                <w:kern w:val="0"/>
                <w:szCs w:val="21"/>
              </w:rPr>
              <w:t>MF/ABC4</w:t>
            </w:r>
          </w:p>
        </w:tc>
        <w:tc>
          <w:tcPr>
            <w:tcW w:w="333" w:type="pct"/>
            <w:shd w:val="clear" w:color="000000" w:fill="FFFFFF"/>
            <w:noWrap/>
            <w:vAlign w:val="center"/>
          </w:tcPr>
          <w:p>
            <w:pPr>
              <w:jc w:val="center"/>
              <w:rPr>
                <w:rFonts w:eastAsiaTheme="majorEastAsia"/>
                <w:kern w:val="0"/>
                <w:szCs w:val="21"/>
              </w:rPr>
            </w:pPr>
            <w:r>
              <w:rPr>
                <w:rFonts w:eastAsiaTheme="majorEastAsia"/>
                <w:kern w:val="0"/>
                <w:szCs w:val="21"/>
              </w:rPr>
              <w:t>4</w:t>
            </w:r>
          </w:p>
        </w:tc>
        <w:tc>
          <w:tcPr>
            <w:tcW w:w="415" w:type="pct"/>
            <w:shd w:val="clear" w:color="000000" w:fill="FFFFFF"/>
            <w:noWrap/>
            <w:vAlign w:val="center"/>
          </w:tcPr>
          <w:p>
            <w:pPr>
              <w:jc w:val="center"/>
              <w:rPr>
                <w:rFonts w:eastAsiaTheme="majorEastAsia"/>
                <w:kern w:val="0"/>
                <w:szCs w:val="21"/>
              </w:rPr>
            </w:pPr>
            <w:r>
              <w:rPr>
                <w:rFonts w:eastAsiaTheme="majorEastAsia"/>
                <w:kern w:val="0"/>
                <w:szCs w:val="21"/>
              </w:rPr>
              <w:t>具</w:t>
            </w:r>
          </w:p>
        </w:tc>
        <w:tc>
          <w:tcPr>
            <w:tcW w:w="861" w:type="pct"/>
            <w:shd w:val="clear" w:color="000000" w:fill="FFFFFF"/>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13</w:t>
            </w:r>
          </w:p>
        </w:tc>
        <w:tc>
          <w:tcPr>
            <w:tcW w:w="1413" w:type="pct"/>
            <w:shd w:val="clear" w:color="000000" w:fill="FFFFFF"/>
            <w:vAlign w:val="center"/>
          </w:tcPr>
          <w:p>
            <w:pPr>
              <w:jc w:val="center"/>
              <w:rPr>
                <w:rFonts w:eastAsiaTheme="majorEastAsia"/>
                <w:kern w:val="0"/>
                <w:szCs w:val="21"/>
              </w:rPr>
            </w:pPr>
            <w:r>
              <w:rPr>
                <w:rFonts w:eastAsiaTheme="majorEastAsia"/>
                <w:kern w:val="0"/>
                <w:szCs w:val="21"/>
              </w:rPr>
              <w:t>轴流风机</w:t>
            </w:r>
          </w:p>
        </w:tc>
        <w:tc>
          <w:tcPr>
            <w:tcW w:w="1663" w:type="pct"/>
            <w:shd w:val="clear" w:color="000000" w:fill="FFFFFF"/>
            <w:vAlign w:val="center"/>
          </w:tcPr>
          <w:p>
            <w:pPr>
              <w:jc w:val="center"/>
              <w:rPr>
                <w:rFonts w:eastAsiaTheme="majorEastAsia"/>
                <w:kern w:val="0"/>
                <w:szCs w:val="21"/>
              </w:rPr>
            </w:pPr>
            <w:r>
              <w:rPr>
                <w:rFonts w:eastAsiaTheme="majorEastAsia"/>
                <w:kern w:val="0"/>
                <w:szCs w:val="21"/>
              </w:rPr>
              <w:t>Q=3500m</w:t>
            </w:r>
            <w:r>
              <w:rPr>
                <w:rFonts w:eastAsiaTheme="majorEastAsia"/>
                <w:color w:val="000000"/>
                <w:kern w:val="0"/>
                <w:szCs w:val="21"/>
                <w:vertAlign w:val="superscript"/>
              </w:rPr>
              <w:t>3</w:t>
            </w:r>
            <w:r>
              <w:rPr>
                <w:rFonts w:eastAsiaTheme="majorEastAsia"/>
                <w:color w:val="000000"/>
                <w:kern w:val="0"/>
                <w:szCs w:val="21"/>
              </w:rPr>
              <w:t>/h，叶片角度15°，叶轮φ560，P=0.18kW</w:t>
            </w:r>
          </w:p>
        </w:tc>
        <w:tc>
          <w:tcPr>
            <w:tcW w:w="333" w:type="pct"/>
            <w:shd w:val="clear" w:color="000000" w:fill="FFFFFF"/>
            <w:noWrap/>
            <w:vAlign w:val="center"/>
          </w:tcPr>
          <w:p>
            <w:pPr>
              <w:jc w:val="center"/>
              <w:rPr>
                <w:rFonts w:eastAsiaTheme="majorEastAsia"/>
                <w:kern w:val="0"/>
                <w:szCs w:val="21"/>
              </w:rPr>
            </w:pPr>
            <w:r>
              <w:rPr>
                <w:rFonts w:eastAsiaTheme="majorEastAsia"/>
                <w:kern w:val="0"/>
                <w:szCs w:val="21"/>
              </w:rPr>
              <w:t>4</w:t>
            </w:r>
          </w:p>
        </w:tc>
        <w:tc>
          <w:tcPr>
            <w:tcW w:w="415" w:type="pct"/>
            <w:shd w:val="clear" w:color="000000" w:fill="FFFFFF"/>
            <w:noWrap/>
            <w:vAlign w:val="center"/>
          </w:tcPr>
          <w:p>
            <w:pPr>
              <w:jc w:val="center"/>
              <w:rPr>
                <w:rFonts w:eastAsiaTheme="majorEastAsia"/>
                <w:kern w:val="0"/>
                <w:szCs w:val="21"/>
              </w:rPr>
            </w:pPr>
            <w:r>
              <w:rPr>
                <w:rFonts w:eastAsiaTheme="majorEastAsia"/>
                <w:kern w:val="0"/>
                <w:szCs w:val="21"/>
              </w:rPr>
              <w:t>具</w:t>
            </w:r>
          </w:p>
        </w:tc>
        <w:tc>
          <w:tcPr>
            <w:tcW w:w="861" w:type="pct"/>
            <w:shd w:val="clear" w:color="000000" w:fill="FFFFFF"/>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hint="eastAsia" w:eastAsiaTheme="majorEastAsia"/>
                <w:color w:val="000000"/>
                <w:kern w:val="0"/>
                <w:szCs w:val="21"/>
              </w:rPr>
              <w:t>1</w:t>
            </w:r>
            <w:r>
              <w:rPr>
                <w:rFonts w:eastAsiaTheme="majorEastAsia"/>
                <w:color w:val="000000"/>
                <w:kern w:val="0"/>
                <w:szCs w:val="21"/>
              </w:rPr>
              <w:t>4</w:t>
            </w:r>
          </w:p>
        </w:tc>
        <w:tc>
          <w:tcPr>
            <w:tcW w:w="1413" w:type="pct"/>
            <w:shd w:val="clear" w:color="000000" w:fill="FFFFFF"/>
            <w:vAlign w:val="center"/>
          </w:tcPr>
          <w:p>
            <w:pPr>
              <w:jc w:val="center"/>
              <w:rPr>
                <w:rFonts w:eastAsiaTheme="majorEastAsia"/>
                <w:kern w:val="0"/>
                <w:szCs w:val="21"/>
              </w:rPr>
            </w:pPr>
            <w:r>
              <w:rPr>
                <w:kern w:val="0"/>
                <w:szCs w:val="21"/>
              </w:rPr>
              <w:t>存料箱</w:t>
            </w:r>
          </w:p>
        </w:tc>
        <w:tc>
          <w:tcPr>
            <w:tcW w:w="1663" w:type="pct"/>
            <w:shd w:val="clear" w:color="000000" w:fill="FFFFFF"/>
            <w:vAlign w:val="center"/>
          </w:tcPr>
          <w:p>
            <w:pPr>
              <w:jc w:val="center"/>
              <w:rPr>
                <w:rFonts w:eastAsiaTheme="majorEastAsia"/>
                <w:kern w:val="0"/>
                <w:szCs w:val="21"/>
              </w:rPr>
            </w:pPr>
            <w:r>
              <w:rPr>
                <w:kern w:val="0"/>
                <w:szCs w:val="21"/>
              </w:rPr>
              <w:t>材质：不锈钢</w:t>
            </w:r>
          </w:p>
        </w:tc>
        <w:tc>
          <w:tcPr>
            <w:tcW w:w="333" w:type="pct"/>
            <w:shd w:val="clear" w:color="000000" w:fill="FFFFFF"/>
            <w:noWrap/>
            <w:vAlign w:val="center"/>
          </w:tcPr>
          <w:p>
            <w:pPr>
              <w:jc w:val="center"/>
              <w:rPr>
                <w:rFonts w:eastAsiaTheme="majorEastAsia"/>
                <w:kern w:val="0"/>
                <w:szCs w:val="21"/>
              </w:rPr>
            </w:pPr>
            <w:r>
              <w:rPr>
                <w:rFonts w:hint="eastAsia"/>
                <w:kern w:val="0"/>
                <w:szCs w:val="21"/>
              </w:rPr>
              <w:t>6</w:t>
            </w:r>
          </w:p>
        </w:tc>
        <w:tc>
          <w:tcPr>
            <w:tcW w:w="415" w:type="pct"/>
            <w:shd w:val="clear" w:color="000000" w:fill="FFFFFF"/>
            <w:noWrap/>
            <w:vAlign w:val="center"/>
          </w:tcPr>
          <w:p>
            <w:pPr>
              <w:jc w:val="center"/>
              <w:rPr>
                <w:rFonts w:eastAsiaTheme="majorEastAsia"/>
                <w:kern w:val="0"/>
                <w:szCs w:val="21"/>
              </w:rPr>
            </w:pPr>
            <w:r>
              <w:rPr>
                <w:kern w:val="0"/>
                <w:szCs w:val="21"/>
              </w:rPr>
              <w:t>个</w:t>
            </w:r>
          </w:p>
        </w:tc>
        <w:tc>
          <w:tcPr>
            <w:tcW w:w="861" w:type="pct"/>
            <w:shd w:val="clear" w:color="000000" w:fill="FFFFFF"/>
            <w:vAlign w:val="center"/>
          </w:tcPr>
          <w:p>
            <w:pPr>
              <w:jc w:val="center"/>
              <w:rPr>
                <w:rFonts w:eastAsiaTheme="majorEastAsia"/>
                <w:kern w:val="0"/>
                <w:szCs w:val="21"/>
              </w:rPr>
            </w:pPr>
            <w:r>
              <w:rPr>
                <w:rFonts w:hint="eastAsia"/>
                <w:kern w:val="0"/>
                <w:szCs w:val="21"/>
              </w:rPr>
              <w:t>带滚轮、均料等功能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hint="eastAsia" w:eastAsiaTheme="majorEastAsia"/>
                <w:color w:val="000000"/>
                <w:kern w:val="0"/>
                <w:szCs w:val="21"/>
              </w:rPr>
              <w:t>1</w:t>
            </w:r>
            <w:r>
              <w:rPr>
                <w:rFonts w:eastAsiaTheme="majorEastAsia"/>
                <w:color w:val="000000"/>
                <w:kern w:val="0"/>
                <w:szCs w:val="21"/>
              </w:rPr>
              <w:t>5</w:t>
            </w:r>
          </w:p>
        </w:tc>
        <w:tc>
          <w:tcPr>
            <w:tcW w:w="1413" w:type="pct"/>
            <w:shd w:val="clear" w:color="000000" w:fill="FFFFFF"/>
            <w:vAlign w:val="center"/>
          </w:tcPr>
          <w:p>
            <w:pPr>
              <w:jc w:val="center"/>
              <w:rPr>
                <w:rFonts w:eastAsiaTheme="majorEastAsia"/>
                <w:kern w:val="0"/>
                <w:szCs w:val="21"/>
              </w:rPr>
            </w:pPr>
            <w:r>
              <w:rPr>
                <w:rFonts w:hint="eastAsia"/>
                <w:kern w:val="0"/>
                <w:szCs w:val="21"/>
              </w:rPr>
              <w:t>手电两用闸阀</w:t>
            </w:r>
          </w:p>
        </w:tc>
        <w:tc>
          <w:tcPr>
            <w:tcW w:w="1663" w:type="pct"/>
            <w:shd w:val="clear" w:color="000000" w:fill="FFFFFF"/>
            <w:vAlign w:val="center"/>
          </w:tcPr>
          <w:p>
            <w:pPr>
              <w:jc w:val="center"/>
              <w:rPr>
                <w:rFonts w:eastAsiaTheme="majorEastAsia"/>
                <w:kern w:val="0"/>
                <w:szCs w:val="21"/>
              </w:rPr>
            </w:pPr>
            <w:r>
              <w:rPr>
                <w:kern w:val="0"/>
                <w:szCs w:val="21"/>
              </w:rPr>
              <w:t>DN200</w:t>
            </w:r>
            <w:r>
              <w:rPr>
                <w:rFonts w:hint="eastAsia"/>
                <w:kern w:val="0"/>
                <w:szCs w:val="21"/>
              </w:rPr>
              <w:t>，</w:t>
            </w:r>
            <w:r>
              <w:rPr>
                <w:kern w:val="0"/>
                <w:szCs w:val="21"/>
              </w:rPr>
              <w:t>1.0MPa</w:t>
            </w:r>
            <w:r>
              <w:rPr>
                <w:rFonts w:hint="eastAsia"/>
                <w:kern w:val="0"/>
                <w:szCs w:val="21"/>
              </w:rPr>
              <w:t>，</w:t>
            </w:r>
            <w:r>
              <w:rPr>
                <w:kern w:val="0"/>
                <w:szCs w:val="21"/>
              </w:rPr>
              <w:t>0.55kW</w:t>
            </w:r>
            <w:r>
              <w:rPr>
                <w:rFonts w:hint="eastAsia"/>
                <w:kern w:val="0"/>
                <w:szCs w:val="21"/>
              </w:rPr>
              <w:t>≤</w:t>
            </w:r>
            <w:r>
              <w:rPr>
                <w:kern w:val="0"/>
                <w:szCs w:val="21"/>
              </w:rPr>
              <w:t>N</w:t>
            </w:r>
            <w:r>
              <w:rPr>
                <w:rFonts w:hint="eastAsia"/>
                <w:kern w:val="0"/>
                <w:szCs w:val="21"/>
              </w:rPr>
              <w:t>≤</w:t>
            </w:r>
            <w:r>
              <w:rPr>
                <w:kern w:val="0"/>
                <w:szCs w:val="21"/>
              </w:rPr>
              <w:t>1.1kW</w:t>
            </w:r>
          </w:p>
        </w:tc>
        <w:tc>
          <w:tcPr>
            <w:tcW w:w="333" w:type="pct"/>
            <w:shd w:val="clear" w:color="000000" w:fill="FFFFFF"/>
            <w:noWrap/>
            <w:vAlign w:val="center"/>
          </w:tcPr>
          <w:p>
            <w:pPr>
              <w:jc w:val="center"/>
              <w:rPr>
                <w:rFonts w:eastAsiaTheme="majorEastAsia"/>
                <w:kern w:val="0"/>
                <w:szCs w:val="21"/>
              </w:rPr>
            </w:pPr>
            <w:r>
              <w:rPr>
                <w:rFonts w:hint="eastAsia"/>
                <w:kern w:val="0"/>
                <w:szCs w:val="21"/>
              </w:rPr>
              <w:t>2</w:t>
            </w:r>
          </w:p>
        </w:tc>
        <w:tc>
          <w:tcPr>
            <w:tcW w:w="415" w:type="pct"/>
            <w:shd w:val="clear" w:color="000000" w:fill="FFFFFF"/>
            <w:noWrap/>
            <w:vAlign w:val="center"/>
          </w:tcPr>
          <w:p>
            <w:pPr>
              <w:jc w:val="center"/>
              <w:rPr>
                <w:rFonts w:eastAsiaTheme="majorEastAsia"/>
                <w:kern w:val="0"/>
                <w:szCs w:val="21"/>
              </w:rPr>
            </w:pPr>
            <w:r>
              <w:rPr>
                <w:kern w:val="0"/>
                <w:szCs w:val="21"/>
              </w:rPr>
              <w:t>个</w:t>
            </w:r>
          </w:p>
        </w:tc>
        <w:tc>
          <w:tcPr>
            <w:tcW w:w="861" w:type="pct"/>
            <w:shd w:val="clear" w:color="000000" w:fill="FFFFFF"/>
            <w:vAlign w:val="center"/>
          </w:tcPr>
          <w:p>
            <w:pPr>
              <w:jc w:val="center"/>
              <w:rPr>
                <w:rFonts w:eastAsiaTheme="majorEastAsia"/>
                <w:kern w:val="0"/>
                <w:szCs w:val="21"/>
              </w:rPr>
            </w:pPr>
            <w:r>
              <w:rPr>
                <w:rFonts w:eastAsiaTheme="majorEastAsia"/>
                <w:kern w:val="0"/>
                <w:szCs w:val="21"/>
              </w:rPr>
              <w:t>含伸缩节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hint="eastAsia" w:eastAsiaTheme="majorEastAsia"/>
                <w:color w:val="000000"/>
                <w:kern w:val="0"/>
                <w:szCs w:val="21"/>
              </w:rPr>
              <w:t>1</w:t>
            </w:r>
            <w:r>
              <w:rPr>
                <w:rFonts w:eastAsiaTheme="majorEastAsia"/>
                <w:color w:val="000000"/>
                <w:kern w:val="0"/>
                <w:szCs w:val="21"/>
              </w:rPr>
              <w:t>6</w:t>
            </w:r>
          </w:p>
        </w:tc>
        <w:tc>
          <w:tcPr>
            <w:tcW w:w="1413" w:type="pct"/>
            <w:shd w:val="clear" w:color="000000" w:fill="FFFFFF"/>
            <w:vAlign w:val="center"/>
          </w:tcPr>
          <w:p>
            <w:pPr>
              <w:jc w:val="center"/>
              <w:rPr>
                <w:rFonts w:eastAsiaTheme="majorEastAsia"/>
                <w:kern w:val="0"/>
                <w:szCs w:val="21"/>
              </w:rPr>
            </w:pPr>
            <w:r>
              <w:rPr>
                <w:rFonts w:hint="eastAsia"/>
                <w:kern w:val="0"/>
                <w:szCs w:val="21"/>
              </w:rPr>
              <w:t>手电两用闸阀</w:t>
            </w:r>
          </w:p>
        </w:tc>
        <w:tc>
          <w:tcPr>
            <w:tcW w:w="1663" w:type="pct"/>
            <w:shd w:val="clear" w:color="000000" w:fill="FFFFFF"/>
            <w:vAlign w:val="center"/>
          </w:tcPr>
          <w:p>
            <w:pPr>
              <w:jc w:val="center"/>
              <w:rPr>
                <w:rFonts w:eastAsiaTheme="majorEastAsia"/>
                <w:kern w:val="0"/>
                <w:szCs w:val="21"/>
              </w:rPr>
            </w:pPr>
            <w:r>
              <w:rPr>
                <w:kern w:val="0"/>
                <w:szCs w:val="21"/>
              </w:rPr>
              <w:t>DN100</w:t>
            </w:r>
            <w:r>
              <w:rPr>
                <w:rFonts w:hint="eastAsia"/>
                <w:kern w:val="0"/>
                <w:szCs w:val="21"/>
              </w:rPr>
              <w:t>，</w:t>
            </w:r>
            <w:r>
              <w:rPr>
                <w:kern w:val="0"/>
                <w:szCs w:val="21"/>
              </w:rPr>
              <w:t>1.0MPa</w:t>
            </w:r>
            <w:r>
              <w:rPr>
                <w:rFonts w:hint="eastAsia"/>
                <w:kern w:val="0"/>
                <w:szCs w:val="21"/>
              </w:rPr>
              <w:t>，</w:t>
            </w:r>
            <w:r>
              <w:rPr>
                <w:kern w:val="0"/>
                <w:szCs w:val="21"/>
              </w:rPr>
              <w:t>0.55kW</w:t>
            </w:r>
            <w:r>
              <w:rPr>
                <w:rFonts w:hint="eastAsia"/>
                <w:kern w:val="0"/>
                <w:szCs w:val="21"/>
              </w:rPr>
              <w:t>≤</w:t>
            </w:r>
            <w:r>
              <w:rPr>
                <w:kern w:val="0"/>
                <w:szCs w:val="21"/>
              </w:rPr>
              <w:t>N</w:t>
            </w:r>
            <w:r>
              <w:rPr>
                <w:rFonts w:hint="eastAsia"/>
                <w:kern w:val="0"/>
                <w:szCs w:val="21"/>
              </w:rPr>
              <w:t>≤</w:t>
            </w:r>
            <w:r>
              <w:rPr>
                <w:kern w:val="0"/>
                <w:szCs w:val="21"/>
              </w:rPr>
              <w:t>1.1kW</w:t>
            </w:r>
          </w:p>
        </w:tc>
        <w:tc>
          <w:tcPr>
            <w:tcW w:w="333" w:type="pct"/>
            <w:shd w:val="clear" w:color="000000" w:fill="FFFFFF"/>
            <w:noWrap/>
            <w:vAlign w:val="center"/>
          </w:tcPr>
          <w:p>
            <w:pPr>
              <w:jc w:val="center"/>
              <w:rPr>
                <w:rFonts w:eastAsiaTheme="majorEastAsia"/>
                <w:kern w:val="0"/>
                <w:szCs w:val="21"/>
              </w:rPr>
            </w:pPr>
            <w:r>
              <w:rPr>
                <w:rFonts w:hint="eastAsia"/>
                <w:kern w:val="0"/>
                <w:szCs w:val="21"/>
              </w:rPr>
              <w:t>2</w:t>
            </w:r>
          </w:p>
        </w:tc>
        <w:tc>
          <w:tcPr>
            <w:tcW w:w="415" w:type="pct"/>
            <w:shd w:val="clear" w:color="000000" w:fill="FFFFFF"/>
            <w:noWrap/>
            <w:vAlign w:val="center"/>
          </w:tcPr>
          <w:p>
            <w:pPr>
              <w:jc w:val="center"/>
              <w:rPr>
                <w:rFonts w:eastAsiaTheme="majorEastAsia"/>
                <w:kern w:val="0"/>
                <w:szCs w:val="21"/>
              </w:rPr>
            </w:pPr>
            <w:r>
              <w:rPr>
                <w:kern w:val="0"/>
                <w:szCs w:val="21"/>
              </w:rPr>
              <w:t>个</w:t>
            </w:r>
          </w:p>
        </w:tc>
        <w:tc>
          <w:tcPr>
            <w:tcW w:w="861" w:type="pct"/>
            <w:shd w:val="clear" w:color="000000" w:fill="FFFFFF"/>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jc w:val="center"/>
              <w:rPr>
                <w:rFonts w:eastAsiaTheme="majorEastAsia"/>
                <w:color w:val="000000"/>
                <w:kern w:val="0"/>
                <w:szCs w:val="21"/>
              </w:rPr>
            </w:pPr>
            <w:r>
              <w:rPr>
                <w:rFonts w:hint="eastAsia" w:eastAsiaTheme="majorEastAsia"/>
                <w:color w:val="000000"/>
                <w:kern w:val="0"/>
                <w:szCs w:val="21"/>
              </w:rPr>
              <w:t>1</w:t>
            </w:r>
            <w:r>
              <w:rPr>
                <w:rFonts w:eastAsiaTheme="majorEastAsia"/>
                <w:color w:val="000000"/>
                <w:kern w:val="0"/>
                <w:szCs w:val="21"/>
              </w:rPr>
              <w:t>7</w:t>
            </w:r>
          </w:p>
        </w:tc>
        <w:tc>
          <w:tcPr>
            <w:tcW w:w="1413" w:type="pct"/>
            <w:shd w:val="clear" w:color="000000" w:fill="FFFFFF"/>
            <w:vAlign w:val="center"/>
          </w:tcPr>
          <w:p>
            <w:pPr>
              <w:jc w:val="center"/>
              <w:rPr>
                <w:rFonts w:eastAsiaTheme="majorEastAsia"/>
                <w:kern w:val="0"/>
                <w:szCs w:val="21"/>
              </w:rPr>
            </w:pPr>
            <w:r>
              <w:rPr>
                <w:kern w:val="0"/>
                <w:szCs w:val="21"/>
              </w:rPr>
              <w:t>存料箱</w:t>
            </w:r>
          </w:p>
        </w:tc>
        <w:tc>
          <w:tcPr>
            <w:tcW w:w="1663" w:type="pct"/>
            <w:shd w:val="clear" w:color="000000" w:fill="FFFFFF"/>
            <w:vAlign w:val="center"/>
          </w:tcPr>
          <w:p>
            <w:pPr>
              <w:jc w:val="center"/>
              <w:rPr>
                <w:rFonts w:eastAsiaTheme="majorEastAsia"/>
                <w:kern w:val="0"/>
                <w:szCs w:val="21"/>
              </w:rPr>
            </w:pPr>
            <w:r>
              <w:rPr>
                <w:kern w:val="0"/>
                <w:szCs w:val="21"/>
              </w:rPr>
              <w:t>材质：不锈钢</w:t>
            </w:r>
          </w:p>
        </w:tc>
        <w:tc>
          <w:tcPr>
            <w:tcW w:w="333" w:type="pct"/>
            <w:shd w:val="clear" w:color="000000" w:fill="FFFFFF"/>
            <w:noWrap/>
            <w:vAlign w:val="center"/>
          </w:tcPr>
          <w:p>
            <w:pPr>
              <w:jc w:val="center"/>
              <w:rPr>
                <w:rFonts w:eastAsiaTheme="majorEastAsia"/>
                <w:kern w:val="0"/>
                <w:szCs w:val="21"/>
              </w:rPr>
            </w:pPr>
            <w:r>
              <w:rPr>
                <w:rFonts w:hint="eastAsia"/>
                <w:kern w:val="0"/>
                <w:szCs w:val="21"/>
              </w:rPr>
              <w:t>6</w:t>
            </w:r>
          </w:p>
        </w:tc>
        <w:tc>
          <w:tcPr>
            <w:tcW w:w="415" w:type="pct"/>
            <w:shd w:val="clear" w:color="000000" w:fill="FFFFFF"/>
            <w:noWrap/>
            <w:vAlign w:val="center"/>
          </w:tcPr>
          <w:p>
            <w:pPr>
              <w:jc w:val="center"/>
              <w:rPr>
                <w:rFonts w:eastAsiaTheme="majorEastAsia"/>
                <w:kern w:val="0"/>
                <w:szCs w:val="21"/>
              </w:rPr>
            </w:pPr>
            <w:r>
              <w:rPr>
                <w:kern w:val="0"/>
                <w:szCs w:val="21"/>
              </w:rPr>
              <w:t>个</w:t>
            </w:r>
          </w:p>
        </w:tc>
        <w:tc>
          <w:tcPr>
            <w:tcW w:w="861" w:type="pct"/>
            <w:shd w:val="clear" w:color="000000" w:fill="FFFFFF"/>
            <w:vAlign w:val="center"/>
          </w:tcPr>
          <w:p>
            <w:pPr>
              <w:jc w:val="center"/>
              <w:rPr>
                <w:rFonts w:eastAsiaTheme="majorEastAsia"/>
                <w:kern w:val="0"/>
                <w:szCs w:val="21"/>
              </w:rPr>
            </w:pPr>
            <w:r>
              <w:rPr>
                <w:rFonts w:hint="eastAsia"/>
                <w:kern w:val="0"/>
                <w:szCs w:val="21"/>
              </w:rPr>
              <w:t>带滚轮、均料等功能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widowControl/>
              <w:jc w:val="center"/>
              <w:rPr>
                <w:rFonts w:eastAsiaTheme="majorEastAsia"/>
                <w:color w:val="000000"/>
                <w:szCs w:val="21"/>
              </w:rPr>
            </w:pPr>
            <w:r>
              <w:rPr>
                <w:rFonts w:hint="eastAsia" w:eastAsiaTheme="majorEastAsia"/>
                <w:color w:val="000000"/>
                <w:szCs w:val="21"/>
              </w:rPr>
              <w:t>八</w:t>
            </w:r>
          </w:p>
        </w:tc>
        <w:tc>
          <w:tcPr>
            <w:tcW w:w="1413" w:type="pct"/>
            <w:shd w:val="clear" w:color="000000" w:fill="FFFFFF"/>
            <w:vAlign w:val="center"/>
          </w:tcPr>
          <w:p>
            <w:pPr>
              <w:widowControl/>
              <w:jc w:val="center"/>
              <w:rPr>
                <w:rFonts w:eastAsiaTheme="majorEastAsia"/>
                <w:szCs w:val="21"/>
              </w:rPr>
            </w:pPr>
            <w:r>
              <w:rPr>
                <w:rFonts w:eastAsiaTheme="majorEastAsia"/>
                <w:szCs w:val="21"/>
              </w:rPr>
              <w:t>包装、运输</w:t>
            </w:r>
          </w:p>
        </w:tc>
        <w:tc>
          <w:tcPr>
            <w:tcW w:w="1663" w:type="pct"/>
            <w:shd w:val="clear" w:color="000000" w:fill="FFFFFF"/>
            <w:vAlign w:val="center"/>
          </w:tcPr>
          <w:p>
            <w:pPr>
              <w:widowControl/>
              <w:jc w:val="center"/>
              <w:rPr>
                <w:rFonts w:eastAsiaTheme="majorEastAsia"/>
                <w:szCs w:val="21"/>
              </w:rPr>
            </w:pPr>
          </w:p>
        </w:tc>
        <w:tc>
          <w:tcPr>
            <w:tcW w:w="333" w:type="pct"/>
            <w:shd w:val="clear" w:color="000000" w:fill="FFFFFF"/>
            <w:noWrap/>
            <w:vAlign w:val="center"/>
          </w:tcPr>
          <w:p>
            <w:pPr>
              <w:widowControl/>
              <w:jc w:val="center"/>
              <w:rPr>
                <w:rFonts w:eastAsiaTheme="majorEastAsia"/>
                <w:szCs w:val="21"/>
              </w:rPr>
            </w:pPr>
            <w:r>
              <w:rPr>
                <w:rFonts w:eastAsiaTheme="majorEastAsia"/>
                <w:szCs w:val="21"/>
              </w:rPr>
              <w:t>1</w:t>
            </w:r>
          </w:p>
        </w:tc>
        <w:tc>
          <w:tcPr>
            <w:tcW w:w="415" w:type="pct"/>
            <w:shd w:val="clear" w:color="000000" w:fill="FFFFFF"/>
            <w:noWrap/>
            <w:vAlign w:val="center"/>
          </w:tcPr>
          <w:p>
            <w:pPr>
              <w:widowControl/>
              <w:jc w:val="center"/>
              <w:rPr>
                <w:rFonts w:eastAsiaTheme="majorEastAsia"/>
                <w:szCs w:val="21"/>
              </w:rPr>
            </w:pPr>
            <w:r>
              <w:rPr>
                <w:rFonts w:eastAsiaTheme="majorEastAsia"/>
                <w:szCs w:val="21"/>
              </w:rPr>
              <w:t>批</w:t>
            </w:r>
          </w:p>
        </w:tc>
        <w:tc>
          <w:tcPr>
            <w:tcW w:w="861" w:type="pct"/>
            <w:shd w:val="clear" w:color="000000" w:fill="FFFFFF"/>
            <w:vAlign w:val="center"/>
          </w:tcPr>
          <w:p>
            <w:pPr>
              <w:widowControl/>
              <w:jc w:val="center"/>
              <w:rPr>
                <w:rFonts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3" w:type="pct"/>
            <w:shd w:val="clear" w:color="000000" w:fill="FFFFFF"/>
            <w:noWrap/>
            <w:vAlign w:val="center"/>
          </w:tcPr>
          <w:p>
            <w:pPr>
              <w:widowControl/>
              <w:jc w:val="center"/>
              <w:rPr>
                <w:rFonts w:eastAsiaTheme="majorEastAsia"/>
                <w:color w:val="000000"/>
                <w:szCs w:val="21"/>
              </w:rPr>
            </w:pPr>
            <w:r>
              <w:rPr>
                <w:rFonts w:hint="eastAsia" w:eastAsiaTheme="majorEastAsia"/>
                <w:color w:val="000000"/>
                <w:szCs w:val="21"/>
              </w:rPr>
              <w:t>九</w:t>
            </w:r>
          </w:p>
        </w:tc>
        <w:tc>
          <w:tcPr>
            <w:tcW w:w="1413" w:type="pct"/>
            <w:shd w:val="clear" w:color="000000" w:fill="FFFFFF"/>
            <w:vAlign w:val="center"/>
          </w:tcPr>
          <w:p>
            <w:pPr>
              <w:widowControl/>
              <w:jc w:val="center"/>
              <w:rPr>
                <w:rFonts w:eastAsiaTheme="majorEastAsia"/>
                <w:szCs w:val="21"/>
              </w:rPr>
            </w:pPr>
            <w:r>
              <w:rPr>
                <w:rFonts w:eastAsiaTheme="majorEastAsia"/>
                <w:szCs w:val="21"/>
              </w:rPr>
              <w:t>安装调试</w:t>
            </w:r>
          </w:p>
        </w:tc>
        <w:tc>
          <w:tcPr>
            <w:tcW w:w="1663" w:type="pct"/>
            <w:shd w:val="clear" w:color="000000" w:fill="FFFFFF"/>
            <w:vAlign w:val="center"/>
          </w:tcPr>
          <w:p>
            <w:pPr>
              <w:widowControl/>
              <w:jc w:val="center"/>
              <w:rPr>
                <w:rFonts w:eastAsiaTheme="majorEastAsia"/>
                <w:szCs w:val="21"/>
              </w:rPr>
            </w:pPr>
          </w:p>
        </w:tc>
        <w:tc>
          <w:tcPr>
            <w:tcW w:w="333" w:type="pct"/>
            <w:shd w:val="clear" w:color="000000" w:fill="FFFFFF"/>
            <w:noWrap/>
            <w:vAlign w:val="center"/>
          </w:tcPr>
          <w:p>
            <w:pPr>
              <w:widowControl/>
              <w:jc w:val="center"/>
              <w:rPr>
                <w:rFonts w:eastAsiaTheme="majorEastAsia"/>
                <w:szCs w:val="21"/>
              </w:rPr>
            </w:pPr>
            <w:r>
              <w:rPr>
                <w:rFonts w:eastAsiaTheme="majorEastAsia"/>
                <w:szCs w:val="21"/>
              </w:rPr>
              <w:t>1</w:t>
            </w:r>
          </w:p>
        </w:tc>
        <w:tc>
          <w:tcPr>
            <w:tcW w:w="415" w:type="pct"/>
            <w:shd w:val="clear" w:color="000000" w:fill="FFFFFF"/>
            <w:noWrap/>
            <w:vAlign w:val="center"/>
          </w:tcPr>
          <w:p>
            <w:pPr>
              <w:widowControl/>
              <w:jc w:val="center"/>
              <w:rPr>
                <w:rFonts w:eastAsiaTheme="majorEastAsia"/>
                <w:szCs w:val="21"/>
              </w:rPr>
            </w:pPr>
            <w:r>
              <w:rPr>
                <w:rFonts w:eastAsiaTheme="majorEastAsia"/>
                <w:szCs w:val="21"/>
              </w:rPr>
              <w:t>项</w:t>
            </w:r>
          </w:p>
        </w:tc>
        <w:tc>
          <w:tcPr>
            <w:tcW w:w="861" w:type="pct"/>
            <w:shd w:val="clear" w:color="000000" w:fill="FFFFFF"/>
            <w:vAlign w:val="center"/>
          </w:tcPr>
          <w:p>
            <w:pPr>
              <w:widowControl/>
              <w:jc w:val="center"/>
              <w:rPr>
                <w:rFonts w:eastAsiaTheme="majorEastAsia"/>
                <w:szCs w:val="21"/>
              </w:rPr>
            </w:pPr>
          </w:p>
        </w:tc>
      </w:tr>
    </w:tbl>
    <w:p>
      <w:pPr>
        <w:adjustRightInd w:val="0"/>
        <w:snapToGrid w:val="0"/>
        <w:spacing w:line="360" w:lineRule="auto"/>
        <w:ind w:firstLine="480" w:firstLineChars="200"/>
        <w:rPr>
          <w:rFonts w:eastAsiaTheme="majorEastAsia"/>
          <w:sz w:val="24"/>
          <w:szCs w:val="21"/>
        </w:rPr>
      </w:pP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2）除臭部分</w:t>
      </w:r>
    </w:p>
    <w:tbl>
      <w:tblPr>
        <w:tblStyle w:val="6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99"/>
        <w:gridCol w:w="1296"/>
        <w:gridCol w:w="4319"/>
        <w:gridCol w:w="617"/>
        <w:gridCol w:w="767"/>
        <w:gridCol w:w="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300"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pacing w:val="-5"/>
                <w:sz w:val="21"/>
                <w:szCs w:val="21"/>
              </w:rPr>
              <w:t>序号</w:t>
            </w:r>
          </w:p>
        </w:tc>
        <w:tc>
          <w:tcPr>
            <w:tcW w:w="779"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pacing w:val="-4"/>
                <w:sz w:val="21"/>
                <w:szCs w:val="21"/>
              </w:rPr>
              <w:t>设备名称</w:t>
            </w:r>
          </w:p>
        </w:tc>
        <w:tc>
          <w:tcPr>
            <w:tcW w:w="2597"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pacing w:val="-6"/>
                <w:sz w:val="21"/>
                <w:szCs w:val="21"/>
              </w:rPr>
              <w:t>规格</w:t>
            </w:r>
          </w:p>
        </w:tc>
        <w:tc>
          <w:tcPr>
            <w:tcW w:w="371"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pacing w:val="-6"/>
                <w:sz w:val="21"/>
                <w:szCs w:val="21"/>
              </w:rPr>
              <w:t>单位</w:t>
            </w:r>
          </w:p>
        </w:tc>
        <w:tc>
          <w:tcPr>
            <w:tcW w:w="461"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pacing w:val="-6"/>
                <w:sz w:val="21"/>
                <w:szCs w:val="21"/>
              </w:rPr>
              <w:t>数量</w:t>
            </w:r>
          </w:p>
        </w:tc>
        <w:tc>
          <w:tcPr>
            <w:tcW w:w="492" w:type="pct"/>
            <w:vAlign w:val="center"/>
          </w:tcPr>
          <w:p>
            <w:pPr>
              <w:pStyle w:val="60"/>
              <w:jc w:val="center"/>
              <w:rPr>
                <w:rFonts w:ascii="Times New Roman" w:hAnsi="Times New Roman" w:cs="Times New Roman" w:eastAsiaTheme="majorEastAsia"/>
                <w:spacing w:val="-6"/>
                <w:sz w:val="21"/>
                <w:szCs w:val="21"/>
              </w:rPr>
            </w:pPr>
            <w:r>
              <w:rPr>
                <w:rFonts w:ascii="Times New Roman" w:hAnsi="Times New Roman" w:cs="Times New Roman" w:eastAsiaTheme="majorEastAsia"/>
                <w:spacing w:val="-6"/>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0" w:type="pct"/>
            <w:vAlign w:val="center"/>
          </w:tcPr>
          <w:p>
            <w:pPr>
              <w:pStyle w:val="60"/>
              <w:jc w:val="center"/>
              <w:rPr>
                <w:rFonts w:ascii="Times New Roman" w:hAnsi="Times New Roman" w:cs="Times New Roman" w:eastAsiaTheme="majorEastAsia"/>
                <w:snapToGrid/>
                <w:color w:val="auto"/>
                <w:kern w:val="2"/>
                <w:sz w:val="21"/>
                <w:szCs w:val="21"/>
                <w:lang w:eastAsia="zh-CN"/>
              </w:rPr>
            </w:pPr>
            <w:r>
              <w:rPr>
                <w:rFonts w:ascii="Times New Roman" w:hAnsi="Times New Roman" w:cs="Times New Roman" w:eastAsiaTheme="majorEastAsia"/>
                <w:snapToGrid/>
                <w:color w:val="auto"/>
                <w:kern w:val="2"/>
                <w:sz w:val="21"/>
                <w:szCs w:val="21"/>
                <w:lang w:eastAsia="zh-CN"/>
              </w:rPr>
              <w:t>1</w:t>
            </w:r>
          </w:p>
        </w:tc>
        <w:tc>
          <w:tcPr>
            <w:tcW w:w="779" w:type="pct"/>
            <w:vAlign w:val="center"/>
          </w:tcPr>
          <w:p>
            <w:pPr>
              <w:pStyle w:val="60"/>
              <w:jc w:val="center"/>
              <w:rPr>
                <w:rFonts w:ascii="Times New Roman" w:hAnsi="Times New Roman" w:cs="Times New Roman" w:eastAsiaTheme="majorEastAsia"/>
                <w:snapToGrid/>
                <w:color w:val="auto"/>
                <w:kern w:val="2"/>
                <w:sz w:val="21"/>
                <w:szCs w:val="21"/>
                <w:lang w:eastAsia="zh-CN"/>
              </w:rPr>
            </w:pPr>
            <w:r>
              <w:rPr>
                <w:rFonts w:ascii="Times New Roman" w:hAnsi="Times New Roman" w:cs="Times New Roman" w:eastAsiaTheme="majorEastAsia"/>
                <w:snapToGrid/>
                <w:color w:val="auto"/>
                <w:kern w:val="2"/>
                <w:sz w:val="21"/>
                <w:szCs w:val="21"/>
                <w:lang w:eastAsia="zh-CN"/>
              </w:rPr>
              <w:t>生物滤池</w:t>
            </w:r>
          </w:p>
        </w:tc>
        <w:tc>
          <w:tcPr>
            <w:tcW w:w="2597"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设备尺寸：14.5m×8m×2.6m（尺寸仅为示意，可根据实际调整），</w:t>
            </w:r>
            <w:r>
              <w:rPr>
                <w:rFonts w:hint="eastAsia" w:ascii="Times New Roman" w:hAnsi="Times New Roman" w:cs="Times New Roman" w:eastAsiaTheme="majorEastAsia"/>
                <w:spacing w:val="-1"/>
                <w:sz w:val="21"/>
                <w:szCs w:val="21"/>
                <w:lang w:eastAsia="zh-CN"/>
              </w:rPr>
              <w:t>设备主体材质为内层玻璃钢板+外层不锈钢瓦楞板</w:t>
            </w:r>
          </w:p>
        </w:tc>
        <w:tc>
          <w:tcPr>
            <w:tcW w:w="371"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套</w:t>
            </w:r>
          </w:p>
        </w:tc>
        <w:tc>
          <w:tcPr>
            <w:tcW w:w="461" w:type="pct"/>
            <w:vAlign w:val="center"/>
          </w:tcPr>
          <w:p>
            <w:pPr>
              <w:pStyle w:val="60"/>
              <w:jc w:val="center"/>
              <w:rPr>
                <w:rFonts w:ascii="Times New Roman" w:hAnsi="Times New Roman" w:cs="Times New Roman" w:eastAsiaTheme="majorEastAsia"/>
                <w:snapToGrid/>
                <w:color w:val="auto"/>
                <w:kern w:val="2"/>
                <w:sz w:val="21"/>
                <w:szCs w:val="21"/>
                <w:lang w:eastAsia="zh-CN"/>
              </w:rPr>
            </w:pPr>
            <w:r>
              <w:rPr>
                <w:rFonts w:ascii="Times New Roman" w:hAnsi="Times New Roman" w:cs="Times New Roman" w:eastAsiaTheme="majorEastAsia"/>
                <w:snapToGrid/>
                <w:color w:val="auto"/>
                <w:kern w:val="2"/>
                <w:sz w:val="21"/>
                <w:szCs w:val="21"/>
                <w:lang w:eastAsia="zh-CN"/>
              </w:rPr>
              <w:t>1</w:t>
            </w:r>
          </w:p>
        </w:tc>
        <w:tc>
          <w:tcPr>
            <w:tcW w:w="492" w:type="pct"/>
            <w:vAlign w:val="center"/>
          </w:tcPr>
          <w:p>
            <w:pPr>
              <w:pStyle w:val="60"/>
              <w:jc w:val="center"/>
              <w:rPr>
                <w:rFonts w:ascii="Times New Roman" w:hAnsi="Times New Roman" w:cs="Times New Roman" w:eastAsiaTheme="majorEastAsia"/>
                <w:snapToGrid/>
                <w:color w:val="auto"/>
                <w:kern w:val="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0" w:type="pct"/>
            <w:vAlign w:val="center"/>
          </w:tcPr>
          <w:p>
            <w:pPr>
              <w:pStyle w:val="60"/>
              <w:jc w:val="center"/>
              <w:rPr>
                <w:rFonts w:ascii="Times New Roman" w:hAnsi="Times New Roman" w:cs="Times New Roman" w:eastAsiaTheme="majorEastAsia"/>
                <w:snapToGrid/>
                <w:color w:val="auto"/>
                <w:kern w:val="2"/>
                <w:sz w:val="21"/>
                <w:szCs w:val="21"/>
                <w:lang w:eastAsia="zh-CN"/>
              </w:rPr>
            </w:pPr>
            <w:r>
              <w:rPr>
                <w:rFonts w:ascii="Times New Roman" w:hAnsi="Times New Roman" w:cs="Times New Roman" w:eastAsiaTheme="majorEastAsia"/>
                <w:sz w:val="21"/>
                <w:szCs w:val="21"/>
              </w:rPr>
              <w:t>2</w:t>
            </w:r>
          </w:p>
        </w:tc>
        <w:tc>
          <w:tcPr>
            <w:tcW w:w="779" w:type="pct"/>
            <w:vAlign w:val="center"/>
          </w:tcPr>
          <w:p>
            <w:pPr>
              <w:pStyle w:val="60"/>
              <w:jc w:val="center"/>
              <w:rPr>
                <w:rFonts w:ascii="Times New Roman" w:hAnsi="Times New Roman" w:cs="Times New Roman" w:eastAsiaTheme="majorEastAsia"/>
                <w:snapToGrid/>
                <w:color w:val="auto"/>
                <w:kern w:val="2"/>
                <w:sz w:val="21"/>
                <w:szCs w:val="21"/>
                <w:lang w:eastAsia="zh-CN"/>
              </w:rPr>
            </w:pPr>
            <w:r>
              <w:rPr>
                <w:rFonts w:ascii="Times New Roman" w:hAnsi="Times New Roman" w:cs="Times New Roman" w:eastAsiaTheme="majorEastAsia"/>
                <w:snapToGrid/>
                <w:color w:val="auto"/>
                <w:kern w:val="2"/>
                <w:sz w:val="21"/>
                <w:szCs w:val="21"/>
                <w:lang w:eastAsia="zh-CN"/>
              </w:rPr>
              <w:t>预洗池</w:t>
            </w:r>
          </w:p>
        </w:tc>
        <w:tc>
          <w:tcPr>
            <w:tcW w:w="2597" w:type="pct"/>
            <w:vAlign w:val="center"/>
          </w:tcPr>
          <w:p>
            <w:pPr>
              <w:pStyle w:val="60"/>
              <w:jc w:val="center"/>
              <w:rPr>
                <w:rFonts w:ascii="Times New Roman" w:hAnsi="Times New Roman" w:cs="Times New Roman" w:eastAsiaTheme="majorEastAsia"/>
                <w:snapToGrid/>
                <w:color w:val="auto"/>
                <w:kern w:val="2"/>
                <w:sz w:val="21"/>
                <w:szCs w:val="21"/>
                <w:lang w:eastAsia="zh-CN"/>
              </w:rPr>
            </w:pPr>
            <w:r>
              <w:rPr>
                <w:rFonts w:ascii="Times New Roman" w:hAnsi="Times New Roman" w:cs="Times New Roman" w:eastAsiaTheme="majorEastAsia"/>
                <w:spacing w:val="-1"/>
                <w:sz w:val="21"/>
                <w:szCs w:val="21"/>
                <w:lang w:eastAsia="zh-CN"/>
              </w:rPr>
              <w:t>设备尺寸：2.5m×8m×2.6m（尺寸仅为示意，可根据实际调整），设备主体材质为SS304瓦楞板</w:t>
            </w:r>
          </w:p>
        </w:tc>
        <w:tc>
          <w:tcPr>
            <w:tcW w:w="371" w:type="pct"/>
            <w:vAlign w:val="center"/>
          </w:tcPr>
          <w:p>
            <w:pPr>
              <w:pStyle w:val="60"/>
              <w:jc w:val="center"/>
              <w:rPr>
                <w:rFonts w:ascii="Times New Roman" w:hAnsi="Times New Roman" w:cs="Times New Roman" w:eastAsiaTheme="majorEastAsia"/>
                <w:snapToGrid/>
                <w:color w:val="auto"/>
                <w:kern w:val="2"/>
                <w:sz w:val="21"/>
                <w:szCs w:val="21"/>
                <w:lang w:eastAsia="zh-CN"/>
              </w:rPr>
            </w:pPr>
            <w:r>
              <w:rPr>
                <w:rFonts w:ascii="Times New Roman" w:hAnsi="Times New Roman" w:cs="Times New Roman" w:eastAsiaTheme="majorEastAsia"/>
                <w:spacing w:val="-1"/>
                <w:sz w:val="21"/>
                <w:szCs w:val="21"/>
                <w:lang w:eastAsia="zh-CN"/>
              </w:rPr>
              <w:t>套</w:t>
            </w:r>
          </w:p>
        </w:tc>
        <w:tc>
          <w:tcPr>
            <w:tcW w:w="461" w:type="pct"/>
            <w:vAlign w:val="center"/>
          </w:tcPr>
          <w:p>
            <w:pPr>
              <w:pStyle w:val="60"/>
              <w:jc w:val="center"/>
              <w:rPr>
                <w:rFonts w:ascii="Times New Roman" w:hAnsi="Times New Roman" w:cs="Times New Roman" w:eastAsiaTheme="majorEastAsia"/>
                <w:snapToGrid/>
                <w:color w:val="auto"/>
                <w:kern w:val="2"/>
                <w:sz w:val="21"/>
                <w:szCs w:val="21"/>
                <w:lang w:eastAsia="zh-CN"/>
              </w:rPr>
            </w:pPr>
            <w:r>
              <w:rPr>
                <w:rFonts w:ascii="Times New Roman" w:hAnsi="Times New Roman" w:cs="Times New Roman" w:eastAsiaTheme="majorEastAsia"/>
                <w:snapToGrid/>
                <w:color w:val="auto"/>
                <w:kern w:val="2"/>
                <w:sz w:val="21"/>
                <w:szCs w:val="21"/>
                <w:lang w:eastAsia="zh-CN"/>
              </w:rPr>
              <w:t>1</w:t>
            </w:r>
          </w:p>
        </w:tc>
        <w:tc>
          <w:tcPr>
            <w:tcW w:w="492" w:type="pct"/>
            <w:vAlign w:val="center"/>
          </w:tcPr>
          <w:p>
            <w:pPr>
              <w:pStyle w:val="60"/>
              <w:jc w:val="center"/>
              <w:rPr>
                <w:rFonts w:ascii="Times New Roman" w:hAnsi="Times New Roman" w:cs="Times New Roman" w:eastAsiaTheme="majorEastAsia"/>
                <w:snapToGrid/>
                <w:color w:val="auto"/>
                <w:kern w:val="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0"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3</w:t>
            </w:r>
          </w:p>
        </w:tc>
        <w:tc>
          <w:tcPr>
            <w:tcW w:w="779"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pacing w:val="-6"/>
                <w:sz w:val="21"/>
                <w:szCs w:val="21"/>
                <w:lang w:eastAsia="zh-CN"/>
              </w:rPr>
              <w:t>离心风机</w:t>
            </w:r>
          </w:p>
        </w:tc>
        <w:tc>
          <w:tcPr>
            <w:tcW w:w="2597" w:type="pct"/>
            <w:vAlign w:val="center"/>
          </w:tcPr>
          <w:p>
            <w:pPr>
              <w:pStyle w:val="60"/>
              <w:jc w:val="center"/>
              <w:rPr>
                <w:rFonts w:ascii="Times New Roman" w:hAnsi="Times New Roman" w:cs="Times New Roman" w:eastAsiaTheme="majorEastAsia"/>
                <w:sz w:val="21"/>
                <w:szCs w:val="21"/>
                <w:lang w:eastAsia="zh-CN"/>
              </w:rPr>
            </w:pPr>
            <w:r>
              <w:rPr>
                <w:rFonts w:ascii="Times New Roman" w:hAnsi="Times New Roman" w:cs="Times New Roman" w:eastAsiaTheme="majorEastAsia"/>
                <w:spacing w:val="-1"/>
                <w:sz w:val="21"/>
                <w:szCs w:val="21"/>
                <w:lang w:eastAsia="zh-CN"/>
              </w:rPr>
              <w:t>Q=</w:t>
            </w:r>
            <w:r>
              <w:rPr>
                <w:rFonts w:ascii="Times New Roman" w:hAnsi="Times New Roman" w:cs="Times New Roman" w:eastAsiaTheme="majorEastAsia"/>
                <w:spacing w:val="-1"/>
                <w:sz w:val="21"/>
                <w:szCs w:val="21"/>
                <w:lang w:eastAsia="zh"/>
              </w:rPr>
              <w:t>47</w:t>
            </w:r>
            <w:r>
              <w:rPr>
                <w:rFonts w:ascii="Times New Roman" w:hAnsi="Times New Roman" w:cs="Times New Roman" w:eastAsiaTheme="majorEastAsia"/>
                <w:spacing w:val="-1"/>
                <w:sz w:val="21"/>
                <w:szCs w:val="21"/>
                <w:lang w:eastAsia="zh-CN"/>
              </w:rPr>
              <w:t>000m</w:t>
            </w:r>
            <w:r>
              <w:rPr>
                <w:rFonts w:ascii="Times New Roman" w:hAnsi="Times New Roman" w:cs="Times New Roman" w:eastAsiaTheme="majorEastAsia"/>
                <w:spacing w:val="-1"/>
                <w:position w:val="11"/>
                <w:sz w:val="21"/>
                <w:szCs w:val="21"/>
                <w:lang w:eastAsia="zh-CN"/>
              </w:rPr>
              <w:t>3</w:t>
            </w:r>
            <w:r>
              <w:rPr>
                <w:rFonts w:ascii="Times New Roman" w:hAnsi="Times New Roman" w:cs="Times New Roman" w:eastAsiaTheme="majorEastAsia"/>
                <w:spacing w:val="-1"/>
                <w:sz w:val="21"/>
                <w:szCs w:val="21"/>
                <w:lang w:eastAsia="zh-CN"/>
              </w:rPr>
              <w:t>/h，P=</w:t>
            </w:r>
            <w:r>
              <w:rPr>
                <w:rFonts w:ascii="Times New Roman" w:hAnsi="Times New Roman" w:cs="Times New Roman" w:eastAsiaTheme="majorEastAsia"/>
                <w:spacing w:val="-1"/>
                <w:sz w:val="21"/>
                <w:szCs w:val="21"/>
                <w:lang w:eastAsia="zh"/>
              </w:rPr>
              <w:t>22</w:t>
            </w:r>
            <w:r>
              <w:rPr>
                <w:rFonts w:ascii="Times New Roman" w:hAnsi="Times New Roman" w:cs="Times New Roman" w:eastAsiaTheme="majorEastAsia"/>
                <w:spacing w:val="-1"/>
                <w:sz w:val="21"/>
                <w:szCs w:val="21"/>
                <w:lang w:eastAsia="zh-CN"/>
              </w:rPr>
              <w:t>00Pa，P=</w:t>
            </w:r>
            <w:r>
              <w:rPr>
                <w:rFonts w:ascii="Times New Roman" w:hAnsi="Times New Roman" w:cs="Times New Roman" w:eastAsiaTheme="majorEastAsia"/>
                <w:spacing w:val="-1"/>
                <w:sz w:val="21"/>
                <w:szCs w:val="21"/>
                <w:lang w:eastAsia="zh"/>
              </w:rPr>
              <w:t>55</w:t>
            </w:r>
            <w:r>
              <w:rPr>
                <w:rFonts w:ascii="Times New Roman" w:hAnsi="Times New Roman" w:cs="Times New Roman" w:eastAsiaTheme="majorEastAsia"/>
                <w:spacing w:val="-1"/>
                <w:sz w:val="21"/>
                <w:szCs w:val="21"/>
                <w:lang w:eastAsia="zh-CN"/>
              </w:rPr>
              <w:t>kW，玻璃钢材</w:t>
            </w:r>
            <w:r>
              <w:rPr>
                <w:rFonts w:ascii="Times New Roman" w:hAnsi="Times New Roman" w:cs="Times New Roman" w:eastAsiaTheme="majorEastAsia"/>
                <w:spacing w:val="-2"/>
                <w:sz w:val="21"/>
                <w:szCs w:val="21"/>
                <w:lang w:eastAsia="zh-CN"/>
              </w:rPr>
              <w:t>质，含隔音罩，变频</w:t>
            </w:r>
            <w:r>
              <w:rPr>
                <w:rFonts w:ascii="Times New Roman" w:hAnsi="Times New Roman" w:cs="Times New Roman" w:eastAsiaTheme="majorEastAsia"/>
                <w:spacing w:val="-5"/>
                <w:sz w:val="21"/>
                <w:szCs w:val="21"/>
                <w:lang w:eastAsia="zh-CN"/>
              </w:rPr>
              <w:t>控制</w:t>
            </w:r>
          </w:p>
        </w:tc>
        <w:tc>
          <w:tcPr>
            <w:tcW w:w="371"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套</w:t>
            </w:r>
          </w:p>
        </w:tc>
        <w:tc>
          <w:tcPr>
            <w:tcW w:w="461"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p>
        </w:tc>
        <w:tc>
          <w:tcPr>
            <w:tcW w:w="492"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一用一备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0"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4</w:t>
            </w:r>
          </w:p>
        </w:tc>
        <w:tc>
          <w:tcPr>
            <w:tcW w:w="779"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pacing w:val="-3"/>
                <w:sz w:val="21"/>
                <w:szCs w:val="21"/>
                <w:lang w:eastAsia="zh"/>
              </w:rPr>
              <w:t>循环水</w:t>
            </w:r>
            <w:r>
              <w:rPr>
                <w:rFonts w:ascii="Times New Roman" w:hAnsi="Times New Roman" w:cs="Times New Roman" w:eastAsiaTheme="majorEastAsia"/>
                <w:spacing w:val="-3"/>
                <w:sz w:val="21"/>
                <w:szCs w:val="21"/>
              </w:rPr>
              <w:t>泵</w:t>
            </w:r>
          </w:p>
        </w:tc>
        <w:tc>
          <w:tcPr>
            <w:tcW w:w="2597" w:type="pct"/>
            <w:vAlign w:val="center"/>
          </w:tcPr>
          <w:p>
            <w:pPr>
              <w:pStyle w:val="60"/>
              <w:jc w:val="center"/>
              <w:rPr>
                <w:rFonts w:ascii="Times New Roman" w:hAnsi="Times New Roman" w:cs="Times New Roman" w:eastAsiaTheme="majorEastAsia"/>
                <w:sz w:val="21"/>
                <w:szCs w:val="21"/>
                <w:lang w:eastAsia="zh-CN"/>
              </w:rPr>
            </w:pPr>
            <w:r>
              <w:rPr>
                <w:rFonts w:ascii="Times New Roman" w:hAnsi="Times New Roman" w:cs="Times New Roman" w:eastAsiaTheme="majorEastAsia"/>
                <w:spacing w:val="-1"/>
                <w:sz w:val="21"/>
                <w:szCs w:val="21"/>
                <w:lang w:eastAsia="zh-CN"/>
              </w:rPr>
              <w:t>Q=</w:t>
            </w:r>
            <w:r>
              <w:rPr>
                <w:rFonts w:ascii="Times New Roman" w:hAnsi="Times New Roman" w:cs="Times New Roman" w:eastAsiaTheme="majorEastAsia"/>
                <w:spacing w:val="-1"/>
                <w:sz w:val="21"/>
                <w:szCs w:val="21"/>
                <w:lang w:eastAsia="zh"/>
              </w:rPr>
              <w:t>16</w:t>
            </w:r>
            <w:r>
              <w:rPr>
                <w:rFonts w:ascii="Times New Roman" w:hAnsi="Times New Roman" w:cs="Times New Roman" w:eastAsiaTheme="majorEastAsia"/>
                <w:spacing w:val="-1"/>
                <w:sz w:val="21"/>
                <w:szCs w:val="21"/>
                <w:lang w:eastAsia="zh-CN"/>
              </w:rPr>
              <w:t>m³/h，H=30~40m，</w:t>
            </w:r>
          </w:p>
          <w:p>
            <w:pPr>
              <w:pStyle w:val="60"/>
              <w:ind w:right="120"/>
              <w:jc w:val="center"/>
              <w:rPr>
                <w:rFonts w:ascii="Times New Roman" w:hAnsi="Times New Roman" w:cs="Times New Roman" w:eastAsiaTheme="majorEastAsia"/>
                <w:sz w:val="21"/>
                <w:szCs w:val="21"/>
                <w:lang w:eastAsia="zh-CN"/>
              </w:rPr>
            </w:pPr>
            <w:r>
              <w:rPr>
                <w:rFonts w:ascii="Times New Roman" w:hAnsi="Times New Roman" w:cs="Times New Roman" w:eastAsiaTheme="majorEastAsia"/>
                <w:spacing w:val="-5"/>
                <w:sz w:val="21"/>
                <w:szCs w:val="21"/>
                <w:lang w:eastAsia="zh-CN"/>
              </w:rPr>
              <w:t>P=</w:t>
            </w:r>
            <w:r>
              <w:rPr>
                <w:rFonts w:ascii="Times New Roman" w:hAnsi="Times New Roman" w:cs="Times New Roman" w:eastAsiaTheme="majorEastAsia"/>
                <w:spacing w:val="-5"/>
                <w:sz w:val="21"/>
                <w:szCs w:val="21"/>
                <w:lang w:eastAsia="zh"/>
              </w:rPr>
              <w:t>3</w:t>
            </w:r>
            <w:r>
              <w:rPr>
                <w:rFonts w:ascii="Times New Roman" w:hAnsi="Times New Roman" w:cs="Times New Roman" w:eastAsiaTheme="majorEastAsia"/>
                <w:spacing w:val="-5"/>
                <w:sz w:val="21"/>
                <w:szCs w:val="21"/>
                <w:lang w:eastAsia="zh-CN"/>
              </w:rPr>
              <w:t>kW，（可根据产品</w:t>
            </w:r>
            <w:r>
              <w:rPr>
                <w:rFonts w:ascii="Times New Roman" w:hAnsi="Times New Roman" w:cs="Times New Roman" w:eastAsiaTheme="majorEastAsia"/>
                <w:spacing w:val="-2"/>
                <w:sz w:val="21"/>
                <w:szCs w:val="21"/>
                <w:lang w:eastAsia="zh-CN"/>
              </w:rPr>
              <w:t>特点优化循环泵规格</w:t>
            </w:r>
            <w:r>
              <w:rPr>
                <w:rFonts w:ascii="Times New Roman" w:hAnsi="Times New Roman" w:cs="Times New Roman" w:eastAsiaTheme="majorEastAsia"/>
                <w:spacing w:val="-3"/>
                <w:sz w:val="21"/>
                <w:szCs w:val="21"/>
                <w:lang w:eastAsia="zh-CN"/>
              </w:rPr>
              <w:t>大小</w:t>
            </w:r>
            <w:r>
              <w:rPr>
                <w:rFonts w:ascii="Times New Roman" w:hAnsi="Times New Roman" w:cs="Times New Roman" w:eastAsiaTheme="majorEastAsia"/>
                <w:spacing w:val="5"/>
                <w:sz w:val="21"/>
                <w:szCs w:val="21"/>
                <w:lang w:eastAsia="zh-CN"/>
              </w:rPr>
              <w:t>），</w:t>
            </w:r>
            <w:r>
              <w:rPr>
                <w:rFonts w:ascii="Times New Roman" w:hAnsi="Times New Roman" w:cs="Times New Roman" w:eastAsiaTheme="majorEastAsia"/>
                <w:spacing w:val="-3"/>
                <w:sz w:val="21"/>
                <w:szCs w:val="21"/>
                <w:lang w:eastAsia="zh-CN"/>
              </w:rPr>
              <w:t>过流部件不</w:t>
            </w:r>
            <w:r>
              <w:rPr>
                <w:rFonts w:ascii="Times New Roman" w:hAnsi="Times New Roman" w:cs="Times New Roman" w:eastAsiaTheme="majorEastAsia"/>
                <w:spacing w:val="-4"/>
                <w:sz w:val="21"/>
                <w:szCs w:val="21"/>
                <w:lang w:eastAsia="zh-CN"/>
              </w:rPr>
              <w:t>锈钢304材质，带雨</w:t>
            </w:r>
            <w:r>
              <w:rPr>
                <w:rFonts w:ascii="Times New Roman" w:hAnsi="Times New Roman" w:cs="Times New Roman" w:eastAsiaTheme="majorEastAsia"/>
                <w:spacing w:val="-2"/>
                <w:sz w:val="21"/>
                <w:szCs w:val="21"/>
                <w:lang w:eastAsia="zh-CN"/>
              </w:rPr>
              <w:t>帽，过流部件材质：FRPP</w:t>
            </w:r>
          </w:p>
        </w:tc>
        <w:tc>
          <w:tcPr>
            <w:tcW w:w="371"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台</w:t>
            </w:r>
          </w:p>
        </w:tc>
        <w:tc>
          <w:tcPr>
            <w:tcW w:w="461"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p>
        </w:tc>
        <w:tc>
          <w:tcPr>
            <w:tcW w:w="492" w:type="pct"/>
            <w:vAlign w:val="center"/>
          </w:tcPr>
          <w:p>
            <w:pPr>
              <w:pStyle w:val="60"/>
              <w:jc w:val="center"/>
              <w:rPr>
                <w:rFonts w:ascii="Times New Roman" w:hAnsi="Times New Roman" w:cs="Times New Roman" w:eastAsiaTheme="maj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0" w:type="pct"/>
            <w:vAlign w:val="center"/>
          </w:tcPr>
          <w:p>
            <w:pPr>
              <w:pStyle w:val="60"/>
              <w:jc w:val="center"/>
              <w:rPr>
                <w:rFonts w:ascii="Times New Roman" w:hAnsi="Times New Roman" w:cs="Times New Roman" w:eastAsiaTheme="majorEastAsia"/>
                <w:sz w:val="21"/>
                <w:szCs w:val="21"/>
                <w:lang w:eastAsia="zh-CN"/>
              </w:rPr>
            </w:pPr>
            <w:r>
              <w:rPr>
                <w:rFonts w:ascii="Times New Roman" w:hAnsi="Times New Roman" w:cs="Times New Roman" w:eastAsiaTheme="majorEastAsia"/>
                <w:sz w:val="21"/>
                <w:szCs w:val="21"/>
                <w:lang w:eastAsia="zh-CN"/>
              </w:rPr>
              <w:t>5</w:t>
            </w:r>
          </w:p>
        </w:tc>
        <w:tc>
          <w:tcPr>
            <w:tcW w:w="779"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循环水箱</w:t>
            </w:r>
          </w:p>
        </w:tc>
        <w:tc>
          <w:tcPr>
            <w:tcW w:w="2597"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1000×1000×800mm（可根据产品特点调整水箱规格大小、进行分格设计），不锈钢材质，配套提供超声波液位计</w:t>
            </w:r>
          </w:p>
        </w:tc>
        <w:tc>
          <w:tcPr>
            <w:tcW w:w="371"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套</w:t>
            </w:r>
          </w:p>
        </w:tc>
        <w:tc>
          <w:tcPr>
            <w:tcW w:w="461"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1</w:t>
            </w:r>
          </w:p>
        </w:tc>
        <w:tc>
          <w:tcPr>
            <w:tcW w:w="492" w:type="pct"/>
            <w:vAlign w:val="center"/>
          </w:tcPr>
          <w:p>
            <w:pPr>
              <w:pStyle w:val="60"/>
              <w:jc w:val="center"/>
              <w:rPr>
                <w:rFonts w:ascii="Times New Roman" w:hAnsi="Times New Roman" w:cs="Times New Roman" w:eastAsiaTheme="majorEastAsia"/>
                <w:spacing w:val="-1"/>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0" w:type="pct"/>
            <w:shd w:val="clear" w:color="auto" w:fill="auto"/>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6</w:t>
            </w:r>
          </w:p>
        </w:tc>
        <w:tc>
          <w:tcPr>
            <w:tcW w:w="779" w:type="pct"/>
            <w:shd w:val="clear" w:color="auto" w:fill="auto"/>
            <w:vAlign w:val="center"/>
          </w:tcPr>
          <w:p>
            <w:pPr>
              <w:pStyle w:val="60"/>
              <w:jc w:val="center"/>
              <w:rPr>
                <w:rFonts w:ascii="Times New Roman" w:hAnsi="Times New Roman" w:cs="Times New Roman" w:eastAsiaTheme="majorEastAsia"/>
                <w:sz w:val="21"/>
                <w:szCs w:val="21"/>
                <w:lang w:eastAsia="zh"/>
              </w:rPr>
            </w:pPr>
            <w:r>
              <w:rPr>
                <w:rFonts w:ascii="Times New Roman" w:hAnsi="Times New Roman" w:cs="Times New Roman" w:eastAsiaTheme="majorEastAsia"/>
                <w:sz w:val="21"/>
                <w:szCs w:val="21"/>
                <w:lang w:eastAsia="zh"/>
              </w:rPr>
              <w:t>控制柜</w:t>
            </w:r>
          </w:p>
        </w:tc>
        <w:tc>
          <w:tcPr>
            <w:tcW w:w="2597" w:type="pct"/>
            <w:shd w:val="clear" w:color="auto" w:fill="auto"/>
            <w:vAlign w:val="center"/>
          </w:tcPr>
          <w:p>
            <w:pPr>
              <w:pStyle w:val="60"/>
              <w:ind w:right="120"/>
              <w:jc w:val="center"/>
              <w:rPr>
                <w:rFonts w:ascii="Times New Roman" w:hAnsi="Times New Roman" w:cs="Times New Roman" w:eastAsiaTheme="majorEastAsia"/>
                <w:sz w:val="21"/>
                <w:szCs w:val="21"/>
                <w:lang w:eastAsia="zh-CN"/>
              </w:rPr>
            </w:pPr>
            <w:r>
              <w:rPr>
                <w:rFonts w:ascii="Times New Roman" w:hAnsi="Times New Roman" w:cs="Times New Roman" w:eastAsiaTheme="majorEastAsia"/>
                <w:sz w:val="21"/>
                <w:szCs w:val="21"/>
                <w:lang w:eastAsia="zh-CN"/>
              </w:rPr>
              <w:t>含PLC，7寸触摸屏，变频器和以太网通讯协议，柜体IP55</w:t>
            </w:r>
          </w:p>
        </w:tc>
        <w:tc>
          <w:tcPr>
            <w:tcW w:w="371" w:type="pct"/>
            <w:shd w:val="clear" w:color="auto" w:fill="auto"/>
            <w:vAlign w:val="center"/>
          </w:tcPr>
          <w:p>
            <w:pPr>
              <w:pStyle w:val="60"/>
              <w:jc w:val="center"/>
              <w:rPr>
                <w:rFonts w:ascii="Times New Roman" w:hAnsi="Times New Roman" w:cs="Times New Roman" w:eastAsiaTheme="majorEastAsia"/>
                <w:sz w:val="21"/>
                <w:szCs w:val="21"/>
                <w:lang w:eastAsia="zh-CN"/>
              </w:rPr>
            </w:pPr>
            <w:r>
              <w:rPr>
                <w:rFonts w:ascii="Times New Roman" w:hAnsi="Times New Roman" w:cs="Times New Roman" w:eastAsiaTheme="majorEastAsia"/>
                <w:spacing w:val="-1"/>
                <w:sz w:val="21"/>
                <w:szCs w:val="21"/>
                <w:lang w:eastAsia="zh-CN"/>
              </w:rPr>
              <w:t>套</w:t>
            </w:r>
          </w:p>
        </w:tc>
        <w:tc>
          <w:tcPr>
            <w:tcW w:w="461" w:type="pct"/>
            <w:shd w:val="clear" w:color="auto" w:fill="auto"/>
            <w:vAlign w:val="center"/>
          </w:tcPr>
          <w:p>
            <w:pPr>
              <w:pStyle w:val="60"/>
              <w:jc w:val="center"/>
              <w:rPr>
                <w:rFonts w:ascii="Times New Roman" w:hAnsi="Times New Roman" w:cs="Times New Roman" w:eastAsiaTheme="majorEastAsia"/>
                <w:sz w:val="21"/>
                <w:szCs w:val="21"/>
                <w:lang w:eastAsia="zh-CN"/>
              </w:rPr>
            </w:pPr>
            <w:r>
              <w:rPr>
                <w:rFonts w:ascii="Times New Roman" w:hAnsi="Times New Roman" w:cs="Times New Roman" w:eastAsiaTheme="majorEastAsia"/>
                <w:spacing w:val="-1"/>
                <w:sz w:val="21"/>
                <w:szCs w:val="21"/>
                <w:lang w:eastAsia="zh-CN"/>
              </w:rPr>
              <w:t>1</w:t>
            </w:r>
          </w:p>
        </w:tc>
        <w:tc>
          <w:tcPr>
            <w:tcW w:w="492" w:type="pct"/>
            <w:vAlign w:val="center"/>
          </w:tcPr>
          <w:p>
            <w:pPr>
              <w:pStyle w:val="60"/>
              <w:jc w:val="center"/>
              <w:rPr>
                <w:rFonts w:ascii="Times New Roman" w:hAnsi="Times New Roman" w:cs="Times New Roman" w:eastAsiaTheme="majorEastAsia"/>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0" w:type="pct"/>
            <w:shd w:val="clear" w:color="auto" w:fill="auto"/>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7</w:t>
            </w:r>
          </w:p>
        </w:tc>
        <w:tc>
          <w:tcPr>
            <w:tcW w:w="779" w:type="pct"/>
            <w:shd w:val="clear" w:color="auto" w:fill="auto"/>
            <w:vAlign w:val="center"/>
          </w:tcPr>
          <w:p>
            <w:pPr>
              <w:pStyle w:val="60"/>
              <w:jc w:val="center"/>
              <w:rPr>
                <w:rFonts w:ascii="Times New Roman" w:hAnsi="Times New Roman" w:cs="Times New Roman" w:eastAsiaTheme="majorEastAsia"/>
                <w:sz w:val="21"/>
                <w:szCs w:val="21"/>
                <w:lang w:eastAsia="zh"/>
              </w:rPr>
            </w:pPr>
            <w:r>
              <w:rPr>
                <w:rFonts w:ascii="Times New Roman" w:hAnsi="Times New Roman" w:cs="Times New Roman" w:eastAsiaTheme="majorEastAsia"/>
                <w:sz w:val="21"/>
                <w:szCs w:val="21"/>
                <w:lang w:eastAsia="zh"/>
              </w:rPr>
              <w:t>干簧管高、低液位开关</w:t>
            </w:r>
          </w:p>
        </w:tc>
        <w:tc>
          <w:tcPr>
            <w:tcW w:w="2597" w:type="pct"/>
            <w:shd w:val="clear" w:color="auto" w:fill="auto"/>
            <w:vAlign w:val="center"/>
          </w:tcPr>
          <w:p>
            <w:pPr>
              <w:pStyle w:val="60"/>
              <w:ind w:right="92"/>
              <w:jc w:val="center"/>
              <w:rPr>
                <w:rFonts w:ascii="Times New Roman" w:hAnsi="Times New Roman" w:cs="Times New Roman" w:eastAsiaTheme="majorEastAsia"/>
                <w:sz w:val="21"/>
                <w:szCs w:val="21"/>
                <w:lang w:eastAsia="zh-CN"/>
              </w:rPr>
            </w:pPr>
            <w:r>
              <w:rPr>
                <w:rFonts w:hint="eastAsia" w:ascii="Times New Roman" w:hAnsi="Times New Roman" w:cs="Times New Roman" w:eastAsiaTheme="majorEastAsia"/>
                <w:sz w:val="21"/>
                <w:szCs w:val="21"/>
                <w:lang w:eastAsia="zh-CN"/>
              </w:rPr>
              <w:t>S</w:t>
            </w:r>
            <w:r>
              <w:rPr>
                <w:rFonts w:ascii="Times New Roman" w:hAnsi="Times New Roman" w:cs="Times New Roman" w:eastAsiaTheme="majorEastAsia"/>
                <w:sz w:val="21"/>
                <w:szCs w:val="21"/>
                <w:lang w:eastAsia="zh-CN"/>
              </w:rPr>
              <w:t>S316</w:t>
            </w:r>
          </w:p>
        </w:tc>
        <w:tc>
          <w:tcPr>
            <w:tcW w:w="371" w:type="pct"/>
            <w:shd w:val="clear" w:color="auto" w:fill="auto"/>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pacing w:val="-1"/>
                <w:sz w:val="21"/>
                <w:szCs w:val="21"/>
                <w:lang w:eastAsia="zh-CN"/>
              </w:rPr>
              <w:t>套</w:t>
            </w:r>
          </w:p>
        </w:tc>
        <w:tc>
          <w:tcPr>
            <w:tcW w:w="461" w:type="pct"/>
            <w:shd w:val="clear" w:color="auto" w:fill="auto"/>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pacing w:val="-1"/>
                <w:sz w:val="21"/>
                <w:szCs w:val="21"/>
                <w:lang w:eastAsia="zh-CN"/>
              </w:rPr>
              <w:t>1</w:t>
            </w:r>
          </w:p>
        </w:tc>
        <w:tc>
          <w:tcPr>
            <w:tcW w:w="492" w:type="pct"/>
            <w:vAlign w:val="center"/>
          </w:tcPr>
          <w:p>
            <w:pPr>
              <w:pStyle w:val="60"/>
              <w:jc w:val="center"/>
              <w:rPr>
                <w:rFonts w:ascii="Times New Roman" w:hAnsi="Times New Roman" w:cs="Times New Roman" w:eastAsiaTheme="maj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0"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8</w:t>
            </w:r>
          </w:p>
        </w:tc>
        <w:tc>
          <w:tcPr>
            <w:tcW w:w="779"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压力表</w:t>
            </w:r>
          </w:p>
        </w:tc>
        <w:tc>
          <w:tcPr>
            <w:tcW w:w="2597"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耐腐蚀；0~0.6MPa；数字显示，带4~20mA信号输出，外螺纹</w:t>
            </w:r>
          </w:p>
        </w:tc>
        <w:tc>
          <w:tcPr>
            <w:tcW w:w="371"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套</w:t>
            </w:r>
          </w:p>
        </w:tc>
        <w:tc>
          <w:tcPr>
            <w:tcW w:w="461"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1</w:t>
            </w:r>
          </w:p>
        </w:tc>
        <w:tc>
          <w:tcPr>
            <w:tcW w:w="492" w:type="pct"/>
            <w:vAlign w:val="center"/>
          </w:tcPr>
          <w:p>
            <w:pPr>
              <w:pStyle w:val="60"/>
              <w:jc w:val="center"/>
              <w:rPr>
                <w:rFonts w:ascii="Times New Roman" w:hAnsi="Times New Roman" w:cs="Times New Roman" w:eastAsiaTheme="majorEastAsia"/>
                <w:spacing w:val="-1"/>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0"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9</w:t>
            </w:r>
          </w:p>
        </w:tc>
        <w:tc>
          <w:tcPr>
            <w:tcW w:w="779"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系统内配套风管及配件</w:t>
            </w:r>
          </w:p>
        </w:tc>
        <w:tc>
          <w:tcPr>
            <w:tcW w:w="2597"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含系统内连接玻璃钢管道及其他管配件等</w:t>
            </w:r>
          </w:p>
        </w:tc>
        <w:tc>
          <w:tcPr>
            <w:tcW w:w="371"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项</w:t>
            </w:r>
          </w:p>
        </w:tc>
        <w:tc>
          <w:tcPr>
            <w:tcW w:w="461"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1</w:t>
            </w:r>
          </w:p>
        </w:tc>
        <w:tc>
          <w:tcPr>
            <w:tcW w:w="492" w:type="pct"/>
            <w:vAlign w:val="center"/>
          </w:tcPr>
          <w:p>
            <w:pPr>
              <w:pStyle w:val="60"/>
              <w:jc w:val="center"/>
              <w:rPr>
                <w:rFonts w:ascii="Times New Roman" w:hAnsi="Times New Roman" w:cs="Times New Roman" w:eastAsiaTheme="majorEastAsia"/>
                <w:spacing w:val="-1"/>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0"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10</w:t>
            </w:r>
          </w:p>
        </w:tc>
        <w:tc>
          <w:tcPr>
            <w:tcW w:w="779"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尾气排放塔</w:t>
            </w:r>
          </w:p>
        </w:tc>
        <w:tc>
          <w:tcPr>
            <w:tcW w:w="2597" w:type="pct"/>
            <w:vAlign w:val="center"/>
          </w:tcPr>
          <w:p>
            <w:pPr>
              <w:pStyle w:val="23"/>
              <w:kinsoku w:val="0"/>
              <w:autoSpaceDE w:val="0"/>
              <w:autoSpaceDN w:val="0"/>
              <w:adjustRightInd w:val="0"/>
              <w:snapToGrid w:val="0"/>
              <w:spacing w:before="0" w:beforeAutospacing="0" w:after="0" w:afterAutospacing="0"/>
              <w:jc w:val="center"/>
              <w:rPr>
                <w:rFonts w:ascii="Times New Roman" w:hAnsi="Times New Roman" w:cs="Times New Roman" w:eastAsiaTheme="majorEastAsia"/>
                <w:snapToGrid w:val="0"/>
                <w:color w:val="000000"/>
                <w:spacing w:val="-1"/>
                <w:sz w:val="21"/>
                <w:szCs w:val="21"/>
                <w:lang w:eastAsia="zh-CN"/>
              </w:rPr>
            </w:pPr>
            <w:r>
              <w:rPr>
                <w:rFonts w:ascii="Times New Roman" w:hAnsi="Times New Roman" w:cs="Times New Roman" w:eastAsiaTheme="majorEastAsia"/>
                <w:snapToGrid w:val="0"/>
                <w:color w:val="000000"/>
                <w:spacing w:val="-1"/>
                <w:sz w:val="21"/>
                <w:szCs w:val="21"/>
                <w:lang w:eastAsia="en-US"/>
              </w:rPr>
              <w:t>φ</w:t>
            </w:r>
            <w:r>
              <w:rPr>
                <w:rFonts w:ascii="Times New Roman" w:hAnsi="Times New Roman" w:cs="Times New Roman" w:eastAsiaTheme="majorEastAsia"/>
                <w:snapToGrid w:val="0"/>
                <w:color w:val="000000"/>
                <w:spacing w:val="-1"/>
                <w:sz w:val="21"/>
                <w:szCs w:val="21"/>
                <w:lang w:eastAsia="zh-CN"/>
              </w:rPr>
              <w:t>1200，离地15米玻璃钢，配套采样平台、采样孔、碳钢支架和垂直爬梯等</w:t>
            </w:r>
          </w:p>
        </w:tc>
        <w:tc>
          <w:tcPr>
            <w:tcW w:w="371" w:type="pct"/>
            <w:vAlign w:val="center"/>
          </w:tcPr>
          <w:p>
            <w:pPr>
              <w:widowControl/>
              <w:adjustRightInd w:val="0"/>
              <w:snapToGrid w:val="0"/>
              <w:jc w:val="center"/>
              <w:rPr>
                <w:rFonts w:eastAsiaTheme="majorEastAsia"/>
                <w:snapToGrid w:val="0"/>
                <w:color w:val="000000"/>
                <w:spacing w:val="-1"/>
                <w:kern w:val="0"/>
                <w:szCs w:val="21"/>
                <w:lang w:eastAsia="en-US"/>
              </w:rPr>
            </w:pPr>
            <w:r>
              <w:rPr>
                <w:rFonts w:eastAsiaTheme="majorEastAsia"/>
                <w:snapToGrid w:val="0"/>
                <w:color w:val="000000"/>
                <w:spacing w:val="-1"/>
                <w:kern w:val="0"/>
                <w:szCs w:val="21"/>
                <w:lang w:eastAsia="en-US"/>
              </w:rPr>
              <w:t>套</w:t>
            </w:r>
          </w:p>
        </w:tc>
        <w:tc>
          <w:tcPr>
            <w:tcW w:w="461" w:type="pct"/>
            <w:vAlign w:val="center"/>
          </w:tcPr>
          <w:p>
            <w:pPr>
              <w:widowControl/>
              <w:adjustRightInd w:val="0"/>
              <w:snapToGrid w:val="0"/>
              <w:jc w:val="center"/>
              <w:rPr>
                <w:rFonts w:eastAsiaTheme="majorEastAsia"/>
                <w:snapToGrid w:val="0"/>
                <w:color w:val="000000"/>
                <w:spacing w:val="-1"/>
                <w:kern w:val="0"/>
                <w:szCs w:val="21"/>
                <w:lang w:eastAsia="en-US"/>
              </w:rPr>
            </w:pPr>
            <w:r>
              <w:rPr>
                <w:rFonts w:eastAsiaTheme="majorEastAsia"/>
                <w:snapToGrid w:val="0"/>
                <w:color w:val="000000"/>
                <w:spacing w:val="-1"/>
                <w:kern w:val="0"/>
                <w:szCs w:val="21"/>
                <w:lang w:eastAsia="en-US"/>
              </w:rPr>
              <w:t>1</w:t>
            </w:r>
          </w:p>
        </w:tc>
        <w:tc>
          <w:tcPr>
            <w:tcW w:w="492" w:type="pct"/>
            <w:vAlign w:val="center"/>
          </w:tcPr>
          <w:p>
            <w:pPr>
              <w:widowControl/>
              <w:adjustRightInd w:val="0"/>
              <w:snapToGrid w:val="0"/>
              <w:jc w:val="center"/>
              <w:rPr>
                <w:rFonts w:eastAsiaTheme="majorEastAsia"/>
                <w:snapToGrid w:val="0"/>
                <w:color w:val="000000"/>
                <w:spacing w:val="-1"/>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0" w:type="pct"/>
            <w:vAlign w:val="center"/>
          </w:tcPr>
          <w:p>
            <w:pPr>
              <w:pStyle w:val="60"/>
              <w:jc w:val="center"/>
              <w:rPr>
                <w:rFonts w:ascii="Times New Roman" w:hAnsi="Times New Roman" w:cs="Times New Roman" w:eastAsiaTheme="majorEastAsia"/>
                <w:sz w:val="21"/>
                <w:szCs w:val="21"/>
                <w:lang w:eastAsia="zh-CN"/>
              </w:rPr>
            </w:pPr>
            <w:r>
              <w:rPr>
                <w:rFonts w:ascii="Times New Roman" w:hAnsi="Times New Roman" w:cs="Times New Roman" w:eastAsiaTheme="majorEastAsia"/>
                <w:sz w:val="21"/>
                <w:szCs w:val="21"/>
                <w:lang w:eastAsia="zh-CN"/>
              </w:rPr>
              <w:t>11</w:t>
            </w:r>
          </w:p>
        </w:tc>
        <w:tc>
          <w:tcPr>
            <w:tcW w:w="779"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8"/>
                <w:sz w:val="21"/>
                <w:szCs w:val="21"/>
              </w:rPr>
              <w:t>除臭密封罩、隔墙</w:t>
            </w:r>
          </w:p>
        </w:tc>
        <w:tc>
          <w:tcPr>
            <w:tcW w:w="2597"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4"/>
                <w:sz w:val="21"/>
                <w:szCs w:val="21"/>
                <w:lang w:eastAsia="zh-CN"/>
              </w:rPr>
              <w:t>高度按</w:t>
            </w:r>
            <w:r>
              <w:rPr>
                <w:rFonts w:ascii="Times New Roman" w:hAnsi="Times New Roman" w:cs="Times New Roman" w:eastAsiaTheme="majorEastAsia"/>
                <w:spacing w:val="-2"/>
                <w:sz w:val="21"/>
                <w:szCs w:val="21"/>
                <w:lang w:eastAsia="zh-CN"/>
              </w:rPr>
              <w:t>实调整，根据设备检修维护要求开设活动孔，储泥池</w:t>
            </w:r>
            <w:r>
              <w:rPr>
                <w:rFonts w:ascii="Times New Roman" w:hAnsi="Times New Roman" w:cs="Times New Roman" w:eastAsiaTheme="majorEastAsia"/>
                <w:spacing w:val="-2"/>
                <w:sz w:val="21"/>
                <w:szCs w:val="21"/>
                <w:lang w:eastAsia="zh"/>
              </w:rPr>
              <w:t>、进泥区、出料区及污泥脱水区等</w:t>
            </w:r>
            <w:r>
              <w:rPr>
                <w:rFonts w:ascii="Times New Roman" w:hAnsi="Times New Roman" w:cs="Times New Roman" w:eastAsiaTheme="majorEastAsia"/>
                <w:spacing w:val="-1"/>
                <w:sz w:val="21"/>
                <w:szCs w:val="21"/>
                <w:lang w:eastAsia="zh-CN"/>
              </w:rPr>
              <w:t>均需要除臭隔墙，</w:t>
            </w:r>
            <w:r>
              <w:rPr>
                <w:rFonts w:ascii="Times New Roman" w:hAnsi="Times New Roman" w:cs="Times New Roman" w:eastAsiaTheme="majorEastAsia"/>
                <w:spacing w:val="-4"/>
                <w:sz w:val="21"/>
                <w:szCs w:val="21"/>
                <w:lang w:eastAsia="zh-CN"/>
              </w:rPr>
              <w:t>面积、高度</w:t>
            </w:r>
            <w:r>
              <w:rPr>
                <w:rFonts w:ascii="Times New Roman" w:hAnsi="Times New Roman" w:cs="Times New Roman" w:eastAsiaTheme="majorEastAsia"/>
                <w:spacing w:val="-2"/>
                <w:sz w:val="21"/>
                <w:szCs w:val="21"/>
                <w:lang w:eastAsia="zh-CN"/>
              </w:rPr>
              <w:t>按实调整，材质为不</w:t>
            </w:r>
            <w:r>
              <w:rPr>
                <w:rFonts w:ascii="Times New Roman" w:hAnsi="Times New Roman" w:cs="Times New Roman" w:eastAsiaTheme="majorEastAsia"/>
                <w:spacing w:val="-3"/>
                <w:sz w:val="21"/>
                <w:szCs w:val="21"/>
                <w:lang w:eastAsia="zh-CN"/>
              </w:rPr>
              <w:t>锈钢骨架+PC耐力板</w:t>
            </w:r>
          </w:p>
        </w:tc>
        <w:tc>
          <w:tcPr>
            <w:tcW w:w="371" w:type="pct"/>
            <w:vAlign w:val="center"/>
          </w:tcPr>
          <w:p>
            <w:pPr>
              <w:widowControl/>
              <w:adjustRightInd w:val="0"/>
              <w:snapToGrid w:val="0"/>
              <w:jc w:val="center"/>
              <w:rPr>
                <w:rFonts w:eastAsiaTheme="majorEastAsia"/>
                <w:snapToGrid w:val="0"/>
                <w:color w:val="000000"/>
                <w:spacing w:val="-1"/>
                <w:kern w:val="0"/>
                <w:szCs w:val="21"/>
                <w:lang w:eastAsia="en-US"/>
              </w:rPr>
            </w:pPr>
            <w:r>
              <w:rPr>
                <w:rFonts w:eastAsiaTheme="majorEastAsia"/>
                <w:snapToGrid w:val="0"/>
                <w:color w:val="000000"/>
                <w:spacing w:val="-1"/>
                <w:kern w:val="0"/>
                <w:szCs w:val="21"/>
                <w:lang w:eastAsia="en-US"/>
              </w:rPr>
              <w:t>套</w:t>
            </w:r>
          </w:p>
        </w:tc>
        <w:tc>
          <w:tcPr>
            <w:tcW w:w="461" w:type="pct"/>
            <w:vAlign w:val="center"/>
          </w:tcPr>
          <w:p>
            <w:pPr>
              <w:widowControl/>
              <w:adjustRightInd w:val="0"/>
              <w:snapToGrid w:val="0"/>
              <w:jc w:val="center"/>
              <w:rPr>
                <w:rFonts w:eastAsiaTheme="majorEastAsia"/>
                <w:snapToGrid w:val="0"/>
                <w:color w:val="000000"/>
                <w:spacing w:val="-1"/>
                <w:kern w:val="0"/>
                <w:szCs w:val="21"/>
                <w:lang w:eastAsia="en-US"/>
              </w:rPr>
            </w:pPr>
            <w:r>
              <w:rPr>
                <w:rFonts w:eastAsiaTheme="majorEastAsia"/>
                <w:snapToGrid w:val="0"/>
                <w:color w:val="000000"/>
                <w:spacing w:val="-1"/>
                <w:kern w:val="0"/>
                <w:szCs w:val="21"/>
                <w:lang w:eastAsia="en-US"/>
              </w:rPr>
              <w:t>1</w:t>
            </w:r>
          </w:p>
        </w:tc>
        <w:tc>
          <w:tcPr>
            <w:tcW w:w="492" w:type="pct"/>
            <w:vAlign w:val="center"/>
          </w:tcPr>
          <w:p>
            <w:pPr>
              <w:widowControl/>
              <w:adjustRightInd w:val="0"/>
              <w:snapToGrid w:val="0"/>
              <w:jc w:val="center"/>
              <w:rPr>
                <w:rFonts w:eastAsiaTheme="majorEastAsia"/>
                <w:snapToGrid w:val="0"/>
                <w:color w:val="000000"/>
                <w:spacing w:val="-1"/>
                <w:kern w:val="0"/>
                <w:szCs w:val="21"/>
                <w:lang w:eastAsia="en-US"/>
              </w:rPr>
            </w:pPr>
          </w:p>
        </w:tc>
      </w:tr>
    </w:tbl>
    <w:p>
      <w:pPr>
        <w:adjustRightInd w:val="0"/>
        <w:snapToGrid w:val="0"/>
        <w:spacing w:line="360" w:lineRule="auto"/>
        <w:ind w:firstLine="480" w:firstLineChars="200"/>
        <w:rPr>
          <w:rFonts w:eastAsiaTheme="majorEastAsia"/>
          <w:sz w:val="24"/>
          <w:szCs w:val="21"/>
        </w:rPr>
      </w:pP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3）电气自控部分</w:t>
      </w:r>
    </w:p>
    <w:tbl>
      <w:tblPr>
        <w:tblStyle w:val="27"/>
        <w:tblW w:w="4998" w:type="pct"/>
        <w:jc w:val="center"/>
        <w:tblLayout w:type="autofit"/>
        <w:tblCellMar>
          <w:top w:w="32" w:type="dxa"/>
          <w:left w:w="64" w:type="dxa"/>
          <w:bottom w:w="32" w:type="dxa"/>
          <w:right w:w="64" w:type="dxa"/>
        </w:tblCellMar>
      </w:tblPr>
      <w:tblGrid>
        <w:gridCol w:w="503"/>
        <w:gridCol w:w="2223"/>
        <w:gridCol w:w="3232"/>
        <w:gridCol w:w="503"/>
        <w:gridCol w:w="511"/>
        <w:gridCol w:w="1459"/>
      </w:tblGrid>
      <w:tr>
        <w:tblPrEx>
          <w:tblCellMar>
            <w:top w:w="32" w:type="dxa"/>
            <w:left w:w="64" w:type="dxa"/>
            <w:bottom w:w="32" w:type="dxa"/>
            <w:right w:w="64" w:type="dxa"/>
          </w:tblCellMar>
        </w:tblPrEx>
        <w:trPr>
          <w:trHeight w:val="312" w:hRule="atLeast"/>
          <w:tblHeader/>
          <w:jc w:val="center"/>
        </w:trPr>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b/>
              </w:rPr>
            </w:pPr>
            <w:r>
              <w:rPr>
                <w:rFonts w:hint="eastAsia"/>
                <w:b/>
              </w:rPr>
              <w:t>序号</w:t>
            </w:r>
          </w:p>
        </w:tc>
        <w:tc>
          <w:tcPr>
            <w:tcW w:w="1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b/>
              </w:rPr>
            </w:pPr>
            <w:r>
              <w:rPr>
                <w:rFonts w:hint="eastAsia"/>
                <w:b/>
              </w:rPr>
              <w:t>名称</w:t>
            </w:r>
          </w:p>
        </w:tc>
        <w:tc>
          <w:tcPr>
            <w:tcW w:w="19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b/>
              </w:rPr>
            </w:pPr>
            <w:r>
              <w:rPr>
                <w:rFonts w:hint="eastAsia"/>
                <w:b/>
              </w:rPr>
              <w:t>规格</w:t>
            </w:r>
          </w:p>
        </w:tc>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b/>
              </w:rPr>
            </w:pPr>
            <w:r>
              <w:rPr>
                <w:rFonts w:hint="eastAsia"/>
                <w:b/>
              </w:rPr>
              <w:t>单位</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b/>
              </w:rPr>
            </w:pPr>
            <w:r>
              <w:rPr>
                <w:rFonts w:hint="eastAsia"/>
                <w:b/>
              </w:rPr>
              <w:t>数量</w:t>
            </w:r>
          </w:p>
        </w:tc>
        <w:tc>
          <w:tcPr>
            <w:tcW w:w="8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b/>
              </w:rPr>
            </w:pPr>
            <w:r>
              <w:rPr>
                <w:rFonts w:hint="eastAsia"/>
                <w:b/>
              </w:rPr>
              <w:t>备注</w:t>
            </w:r>
          </w:p>
        </w:tc>
      </w:tr>
      <w:tr>
        <w:tblPrEx>
          <w:tblCellMar>
            <w:top w:w="32" w:type="dxa"/>
            <w:left w:w="64" w:type="dxa"/>
            <w:bottom w:w="32" w:type="dxa"/>
            <w:right w:w="64" w:type="dxa"/>
          </w:tblCellMar>
        </w:tblPrEx>
        <w:trPr>
          <w:trHeight w:val="312" w:hRule="atLeast"/>
          <w:tblHeader/>
          <w:jc w:val="center"/>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b/>
              </w:rPr>
            </w:pPr>
          </w:p>
        </w:tc>
        <w:tc>
          <w:tcPr>
            <w:tcW w:w="1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b/>
              </w:rPr>
            </w:pPr>
          </w:p>
        </w:tc>
        <w:tc>
          <w:tcPr>
            <w:tcW w:w="19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b/>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b/>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b/>
              </w:rPr>
            </w:pP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b/>
              </w:rP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高压配电柜</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KYN28-12</w:t>
            </w:r>
            <w:r>
              <w:rPr>
                <w:rFonts w:hint="eastAsia"/>
              </w:rPr>
              <w:t>，</w:t>
            </w:r>
            <w:r>
              <w:t>800</w:t>
            </w:r>
            <w:r>
              <w:rPr>
                <w:rFonts w:hint="eastAsia"/>
              </w:rPr>
              <w:t>×</w:t>
            </w:r>
            <w:r>
              <w:t>1500</w:t>
            </w:r>
            <w:r>
              <w:rPr>
                <w:rFonts w:hint="eastAsia"/>
              </w:rPr>
              <w:t>×</w:t>
            </w:r>
            <w:r>
              <w:t>2300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台</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4</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干式变压器</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SCB14-630kVA 10/0.4~0.23kV</w:t>
            </w:r>
            <w:r>
              <w:rPr>
                <w:rFonts w:hint="eastAsia"/>
              </w:rPr>
              <w:t>，带外壳</w:t>
            </w:r>
            <w:r>
              <w:t>IP54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台</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3</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低压配电柜</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MNS</w:t>
            </w:r>
            <w:r>
              <w:rPr>
                <w:rFonts w:hint="eastAsia"/>
              </w:rPr>
              <w:t>，</w:t>
            </w:r>
            <w:r>
              <w:t>800</w:t>
            </w:r>
            <w:r>
              <w:rPr>
                <w:rFonts w:hint="eastAsia"/>
              </w:rPr>
              <w:t>×</w:t>
            </w:r>
            <w:r>
              <w:t>1000</w:t>
            </w:r>
            <w:r>
              <w:rPr>
                <w:rFonts w:hint="eastAsia"/>
              </w:rPr>
              <w:t>×</w:t>
            </w:r>
            <w:r>
              <w:t>2200</w:t>
            </w:r>
            <w:r>
              <w:rPr>
                <w:rFonts w:hint="eastAsia"/>
              </w:rPr>
              <w:t>，配置见系统图</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台</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3</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4</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静止无功发生器柜</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200kVA</w:t>
            </w:r>
            <w:r>
              <w:rPr>
                <w:rFonts w:hint="eastAsia"/>
              </w:rPr>
              <w:t>，带自动功率因数补偿装置</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台</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5</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应急照明配电箱</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非标定制</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台</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6</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直流屏</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MK-80-65Ah/220V</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台</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7</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动力配电箱</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非标定制</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台</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8</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脱水设备成套配电控制柜</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由设备厂家二次设计</w:t>
            </w:r>
            <w:r>
              <w:br w:type="textWrapping"/>
            </w:r>
            <w:r>
              <w:rPr>
                <w:rFonts w:hint="eastAsia"/>
              </w:rPr>
              <w:t>含设备配套配电柜、控制柜、变频控制柜与设备之间连接的所有电控设备及线缆、管线的连接工作内容，包括动力电缆、控制电缆、光纤、桥架、线管的供货及安装、接线等</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项</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计入工艺专业</w:t>
            </w: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9</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除臭设备成套配电控制柜</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由设备厂家二次设计</w:t>
            </w:r>
            <w:r>
              <w:br w:type="textWrapping"/>
            </w:r>
            <w:r>
              <w:rPr>
                <w:rFonts w:hint="eastAsia"/>
              </w:rPr>
              <w:t>含设备配套配电柜、控制柜、变频控制柜与设备之间连接的所有电控设备及线缆、管线的连接工作内容，包括动力电缆、控制电缆、光纤、桥架、线管的供货及安装、接线等</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项</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计入工艺专业</w:t>
            </w: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10</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轴流风机控制箱</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非标定制</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台</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11</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灭火器箱</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w:t>
            </w:r>
            <w:r>
              <w:rPr>
                <w:rFonts w:hint="eastAsia"/>
              </w:rPr>
              <w:t>个防毒面具、</w:t>
            </w:r>
            <w:r>
              <w:t>2</w:t>
            </w:r>
            <w:r>
              <w:rPr>
                <w:rFonts w:hint="eastAsia"/>
              </w:rPr>
              <w:t>具灭火器放置在一个灭火器箱内</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套</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3</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12</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室内电缆沟</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1000(W)</w:t>
            </w:r>
            <w:r>
              <w:rPr>
                <w:rFonts w:hint="eastAsia"/>
              </w:rPr>
              <w:t>×</w:t>
            </w:r>
            <w:r>
              <w:t>600(H)</w:t>
            </w:r>
            <w:r>
              <w:rPr>
                <w:rFonts w:hint="eastAsia"/>
              </w:rPr>
              <w:t>，支架间距</w:t>
            </w:r>
            <w:r>
              <w:t>0.8m</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米</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25</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13</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热镀锌钢管</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DN32</w:t>
            </w:r>
            <w:r>
              <w:rPr>
                <w:rFonts w:hint="eastAsia"/>
              </w:rPr>
              <w:t>，壁厚不小于</w:t>
            </w:r>
            <w:r>
              <w:t>2.0mm</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米</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50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14</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热镀锌钢管</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DN100</w:t>
            </w:r>
            <w:r>
              <w:rPr>
                <w:rFonts w:hint="eastAsia"/>
              </w:rPr>
              <w:t>，壁厚不小于</w:t>
            </w:r>
            <w:r>
              <w:t>2.0mm</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米</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15</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安健环</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按照南方电网标准制作</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套</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16</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精密空调</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恒温恒湿</w:t>
            </w:r>
            <w:r>
              <w:t>,</w:t>
            </w:r>
            <w:r>
              <w:rPr>
                <w:rFonts w:hint="eastAsia"/>
              </w:rPr>
              <w:t>制冷量</w:t>
            </w:r>
            <w:r>
              <w:t>7.5kW</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个</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17</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柜机空调</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3P</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个</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18</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高压电力电缆</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ZC-YJV22-8.7/15kV-3*70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m</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440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19</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电力排管</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热镀锌钢管</w:t>
            </w:r>
            <w:r>
              <w:t>2DN150,</w:t>
            </w:r>
            <w:r>
              <w:rPr>
                <w:rFonts w:hint="eastAsia"/>
              </w:rPr>
              <w:t>壁厚</w:t>
            </w:r>
            <w:r>
              <w:t>8mm</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m</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60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20</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电力排管</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2HDPE150/12mm</w:t>
            </w:r>
            <w:r>
              <w:rPr>
                <w:rFonts w:hint="eastAsia"/>
              </w:rPr>
              <w:t>，拖拉管施工</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m</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115</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21</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10kV</w:t>
            </w:r>
            <w:r>
              <w:rPr>
                <w:rFonts w:hint="eastAsia"/>
              </w:rPr>
              <w:t>电缆转角井</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座</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4</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22</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地面面层破除修复</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暂按混凝土地面考虑</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m¢</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60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23</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照明插座</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含应急照明</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项</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24</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防雷接地</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项</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25</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密集型母线槽</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CCX1-1250A/5P</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米</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6</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26</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低压电力电缆</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YJV-0.6/1kV 3x150+2x70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米</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50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27</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低压电力电缆</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YJV-0.6/1kV 3x120+2x70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米</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50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28</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低压电力电缆</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YJV-0.6/1kV 5x10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米</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29</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低压电力电缆</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YJV-0.6/1kV 5x6</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米</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200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30</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低压电力电缆</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YJV-0.6/1kV 5x4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米</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50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31</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不锈钢电缆线槽</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200*100</w:t>
            </w:r>
            <w:r>
              <w:rPr>
                <w:rFonts w:hint="eastAsia"/>
              </w:rPr>
              <w:t>，防水防尘，泵房顶板贴地明敷</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米</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50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32</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不锈钢电缆线槽</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100*50</w:t>
            </w:r>
            <w:r>
              <w:rPr>
                <w:rFonts w:hint="eastAsia"/>
              </w:rPr>
              <w:t>，防水防尘，泵房顶板贴地明敷</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米</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50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33</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热镀锌钢管</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DN32</w:t>
            </w:r>
            <w:r>
              <w:rPr>
                <w:rFonts w:hint="eastAsia"/>
              </w:rPr>
              <w:t>，壁厚不小于</w:t>
            </w:r>
            <w:r>
              <w:t>2.0mm</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米</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100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32" w:type="dxa"/>
            <w:left w:w="64" w:type="dxa"/>
            <w:bottom w:w="32" w:type="dxa"/>
            <w:right w:w="64" w:type="dxa"/>
          </w:tblCellMar>
        </w:tblPrEx>
        <w:trPr>
          <w:jc w:val="center"/>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34</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热镀锌钢管</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DN50</w:t>
            </w:r>
            <w:r>
              <w:rPr>
                <w:rFonts w:hint="eastAsia"/>
              </w:rPr>
              <w:t>，壁厚不小于</w:t>
            </w:r>
            <w:r>
              <w:t>2.0mm</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米</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100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bl>
    <w:p>
      <w:pPr>
        <w:adjustRightInd w:val="0"/>
        <w:snapToGrid w:val="0"/>
        <w:spacing w:line="360" w:lineRule="auto"/>
        <w:ind w:firstLine="480" w:firstLineChars="200"/>
        <w:rPr>
          <w:rFonts w:eastAsiaTheme="majorEastAsia"/>
          <w:sz w:val="24"/>
          <w:szCs w:val="21"/>
        </w:rPr>
      </w:pPr>
    </w:p>
    <w:tbl>
      <w:tblPr>
        <w:tblStyle w:val="27"/>
        <w:tblW w:w="5000" w:type="pct"/>
        <w:tblInd w:w="0" w:type="dxa"/>
        <w:tblLayout w:type="fixed"/>
        <w:tblCellMar>
          <w:top w:w="0" w:type="dxa"/>
          <w:left w:w="108" w:type="dxa"/>
          <w:bottom w:w="0" w:type="dxa"/>
          <w:right w:w="108" w:type="dxa"/>
        </w:tblCellMar>
      </w:tblPr>
      <w:tblGrid>
        <w:gridCol w:w="748"/>
        <w:gridCol w:w="1463"/>
        <w:gridCol w:w="3724"/>
        <w:gridCol w:w="718"/>
        <w:gridCol w:w="665"/>
        <w:gridCol w:w="1205"/>
      </w:tblGrid>
      <w:tr>
        <w:tblPrEx>
          <w:tblCellMar>
            <w:top w:w="0" w:type="dxa"/>
            <w:left w:w="108" w:type="dxa"/>
            <w:bottom w:w="0" w:type="dxa"/>
            <w:right w:w="108" w:type="dxa"/>
          </w:tblCellMar>
        </w:tblPrEx>
        <w:trPr>
          <w:trHeight w:val="510" w:hRule="atLeast"/>
          <w:tblHeader/>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b/>
                <w:bCs/>
              </w:rPr>
            </w:pPr>
            <w:r>
              <w:rPr>
                <w:rFonts w:hint="eastAsia"/>
                <w:b/>
                <w:bCs/>
              </w:rPr>
              <w:t>序号</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b/>
                <w:bCs/>
              </w:rPr>
            </w:pPr>
            <w:r>
              <w:rPr>
                <w:rFonts w:hint="eastAsia"/>
                <w:b/>
                <w:bCs/>
              </w:rPr>
              <w:t>名称</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b/>
                <w:bCs/>
              </w:rPr>
            </w:pPr>
            <w:r>
              <w:rPr>
                <w:rFonts w:hint="eastAsia"/>
                <w:b/>
                <w:bCs/>
              </w:rPr>
              <w:t>技术规格</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b/>
                <w:bCs/>
              </w:rPr>
            </w:pPr>
            <w:r>
              <w:rPr>
                <w:rFonts w:hint="eastAsia"/>
                <w:b/>
                <w:bCs/>
              </w:rPr>
              <w:t>单位</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b/>
                <w:bCs/>
              </w:rPr>
            </w:pPr>
            <w:r>
              <w:rPr>
                <w:rFonts w:hint="eastAsia"/>
                <w:b/>
                <w:bCs/>
              </w:rPr>
              <w:t>数量</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b/>
                <w:bCs/>
              </w:rPr>
            </w:pPr>
            <w:r>
              <w:rPr>
                <w:rFonts w:hint="eastAsia"/>
                <w:b/>
                <w:bCs/>
              </w:rPr>
              <w:t>备注</w:t>
            </w:r>
          </w:p>
        </w:tc>
      </w:tr>
      <w:tr>
        <w:tblPrEx>
          <w:tblCellMar>
            <w:top w:w="0" w:type="dxa"/>
            <w:left w:w="108" w:type="dxa"/>
            <w:bottom w:w="0" w:type="dxa"/>
            <w:right w:w="108" w:type="dxa"/>
          </w:tblCellMar>
        </w:tblPrEx>
        <w:trPr>
          <w:trHeight w:val="51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w:t>
            </w:r>
            <w:r>
              <w:t>1</w:t>
            </w:r>
            <w:r>
              <w:rPr>
                <w:rFonts w:hint="eastAsia"/>
              </w:rPr>
              <w:t>）在线检测仪表设备</w:t>
            </w:r>
          </w:p>
        </w:tc>
      </w:tr>
      <w:tr>
        <w:tblPrEx>
          <w:tblCellMar>
            <w:top w:w="0" w:type="dxa"/>
            <w:left w:w="108" w:type="dxa"/>
            <w:bottom w:w="0" w:type="dxa"/>
            <w:right w:w="108" w:type="dxa"/>
          </w:tblCellMar>
        </w:tblPrEx>
        <w:trPr>
          <w:trHeight w:val="5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H2S</w:t>
            </w:r>
            <w:r>
              <w:rPr>
                <w:rFonts w:hint="eastAsia"/>
              </w:rPr>
              <w:t>测定仪</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传感器：</w:t>
            </w:r>
            <w:r>
              <w:t>0</w:t>
            </w:r>
            <w:r>
              <w:rPr>
                <w:rFonts w:hint="eastAsia"/>
              </w:rPr>
              <w:t>～</w:t>
            </w:r>
            <w:r>
              <w:t>25ppm</w:t>
            </w:r>
            <w:r>
              <w:rPr>
                <w:rFonts w:hint="eastAsia"/>
              </w:rPr>
              <w:t>，</w:t>
            </w:r>
            <w:r>
              <w:t>2</w:t>
            </w:r>
            <w:r>
              <w:rPr>
                <w:rFonts w:hint="eastAsia"/>
              </w:rPr>
              <w:t>探头；报警控制器：</w:t>
            </w:r>
            <w:r>
              <w:t>4~20mA</w:t>
            </w:r>
            <w:r>
              <w:rPr>
                <w:rFonts w:hint="eastAsia"/>
              </w:rPr>
              <w:t>，</w:t>
            </w:r>
            <w:r>
              <w:t>220VAC</w:t>
            </w:r>
            <w:r>
              <w:rPr>
                <w:rFonts w:hint="eastAsia"/>
              </w:rPr>
              <w:t>，继电器故障报警，带现场声光报警</w:t>
            </w:r>
            <w:r>
              <w:br w:type="textWrapping"/>
            </w:r>
            <w:r>
              <w:rPr>
                <w:rFonts w:hint="eastAsia"/>
              </w:rPr>
              <w:t>，配套</w:t>
            </w:r>
            <w:r>
              <w:t>SS304</w:t>
            </w:r>
            <w:r>
              <w:rPr>
                <w:rFonts w:hint="eastAsia"/>
              </w:rPr>
              <w:t>仪表箱</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0" w:type="dxa"/>
            <w:left w:w="108" w:type="dxa"/>
            <w:bottom w:w="0" w:type="dxa"/>
            <w:right w:w="108" w:type="dxa"/>
          </w:tblCellMar>
        </w:tblPrEx>
        <w:trPr>
          <w:trHeight w:val="503"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CH4</w:t>
            </w:r>
            <w:r>
              <w:rPr>
                <w:rFonts w:hint="eastAsia"/>
              </w:rPr>
              <w:t>测定仪</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传感器：</w:t>
            </w:r>
            <w:r>
              <w:t>0~100%LEL</w:t>
            </w:r>
            <w:r>
              <w:rPr>
                <w:rFonts w:hint="eastAsia"/>
              </w:rPr>
              <w:t>，</w:t>
            </w:r>
            <w:r>
              <w:t>2</w:t>
            </w:r>
            <w:r>
              <w:rPr>
                <w:rFonts w:hint="eastAsia"/>
              </w:rPr>
              <w:t>探头；报警控制器：</w:t>
            </w:r>
            <w:r>
              <w:t>4~20mA</w:t>
            </w:r>
            <w:r>
              <w:rPr>
                <w:rFonts w:hint="eastAsia"/>
              </w:rPr>
              <w:t>，</w:t>
            </w:r>
            <w:r>
              <w:t>220VAC</w:t>
            </w:r>
            <w:r>
              <w:rPr>
                <w:rFonts w:hint="eastAsia"/>
              </w:rPr>
              <w:t>，继电器故障报警，带现场声光报警</w:t>
            </w:r>
            <w:r>
              <w:br w:type="textWrapping"/>
            </w:r>
            <w:r>
              <w:rPr>
                <w:rFonts w:hint="eastAsia"/>
              </w:rPr>
              <w:t>，配套</w:t>
            </w:r>
            <w:r>
              <w:t>SS304</w:t>
            </w:r>
            <w:r>
              <w:rPr>
                <w:rFonts w:hint="eastAsia"/>
              </w:rPr>
              <w:t>仪表箱</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0" w:type="dxa"/>
            <w:left w:w="108" w:type="dxa"/>
            <w:bottom w:w="0" w:type="dxa"/>
            <w:right w:w="108" w:type="dxa"/>
          </w:tblCellMar>
        </w:tblPrEx>
        <w:trPr>
          <w:trHeight w:val="547"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3</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仪表电源电缆</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KVV-500  3</w:t>
            </w:r>
            <w:r>
              <w:rPr>
                <w:rFonts w:hint="eastAsia"/>
              </w:rPr>
              <w:t>×</w:t>
            </w:r>
            <w:r>
              <w:t>1.5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米</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0" w:type="dxa"/>
            <w:left w:w="108" w:type="dxa"/>
            <w:bottom w:w="0" w:type="dxa"/>
            <w:right w:w="108" w:type="dxa"/>
          </w:tblCellMar>
        </w:tblPrEx>
        <w:trPr>
          <w:trHeight w:val="503"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4</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仪表信号电缆</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KVVP-500  3</w:t>
            </w:r>
            <w:r>
              <w:rPr>
                <w:rFonts w:hint="eastAsia"/>
              </w:rPr>
              <w:t>×</w:t>
            </w:r>
            <w:r>
              <w:t>1.5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米</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0" w:type="dxa"/>
            <w:left w:w="108" w:type="dxa"/>
            <w:bottom w:w="0" w:type="dxa"/>
            <w:right w:w="108" w:type="dxa"/>
          </w:tblCellMar>
        </w:tblPrEx>
        <w:trPr>
          <w:trHeight w:val="503"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5</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RS485</w:t>
            </w:r>
            <w:r>
              <w:rPr>
                <w:rFonts w:hint="eastAsia"/>
              </w:rPr>
              <w:t>专用电缆</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DJYPV  2</w:t>
            </w:r>
            <w:r>
              <w:rPr>
                <w:rFonts w:hint="eastAsia"/>
              </w:rPr>
              <w:t>×</w:t>
            </w:r>
            <w:r>
              <w:t>2</w:t>
            </w:r>
            <w:r>
              <w:rPr>
                <w:rFonts w:hint="eastAsia"/>
              </w:rPr>
              <w:t>×</w:t>
            </w:r>
            <w:r>
              <w:t>1.0mm2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米</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0" w:type="dxa"/>
            <w:left w:w="108" w:type="dxa"/>
            <w:bottom w:w="0" w:type="dxa"/>
            <w:right w:w="108" w:type="dxa"/>
          </w:tblCellMar>
        </w:tblPrEx>
        <w:trPr>
          <w:trHeight w:val="503"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6</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热镀锌钢管</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DN25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米</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0" w:type="dxa"/>
            <w:left w:w="108" w:type="dxa"/>
            <w:bottom w:w="0" w:type="dxa"/>
            <w:right w:w="108" w:type="dxa"/>
          </w:tblCellMar>
        </w:tblPrEx>
        <w:trPr>
          <w:trHeight w:val="50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w:t>
            </w:r>
            <w:r>
              <w:t>2</w:t>
            </w:r>
            <w:r>
              <w:rPr>
                <w:rFonts w:hint="eastAsia"/>
              </w:rPr>
              <w:t>）中控设备</w:t>
            </w:r>
          </w:p>
        </w:tc>
      </w:tr>
      <w:tr>
        <w:tblPrEx>
          <w:tblCellMar>
            <w:top w:w="0" w:type="dxa"/>
            <w:left w:w="108" w:type="dxa"/>
            <w:bottom w:w="0" w:type="dxa"/>
            <w:right w:w="108" w:type="dxa"/>
          </w:tblCellMar>
        </w:tblPrEx>
        <w:trPr>
          <w:trHeight w:val="503"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操作员工作站</w:t>
            </w:r>
            <w:r>
              <w:t>/</w:t>
            </w:r>
            <w:r>
              <w:rPr>
                <w:rFonts w:hint="eastAsia"/>
              </w:rPr>
              <w:t>工程师工作站</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CPU</w:t>
            </w:r>
            <w:r>
              <w:rPr>
                <w:rFonts w:hint="eastAsia"/>
              </w:rPr>
              <w:t>：：≥</w:t>
            </w:r>
            <w:r>
              <w:t>2.1Ghz</w:t>
            </w:r>
            <w:r>
              <w:rPr>
                <w:rFonts w:hint="eastAsia"/>
              </w:rPr>
              <w:t>，≥</w:t>
            </w:r>
            <w:r>
              <w:t>8</w:t>
            </w:r>
            <w:r>
              <w:rPr>
                <w:rFonts w:hint="eastAsia"/>
              </w:rPr>
              <w:t>核心内存：</w:t>
            </w:r>
            <w:r>
              <w:t>32GBDDR4</w:t>
            </w:r>
            <w:r>
              <w:rPr>
                <w:rFonts w:hint="eastAsia"/>
              </w:rPr>
              <w:t>内存；硬盘≥</w:t>
            </w:r>
            <w:r>
              <w:t>1T</w:t>
            </w:r>
            <w:r>
              <w:rPr>
                <w:rFonts w:hint="eastAsia"/>
              </w:rPr>
              <w:t>固态硬盘，</w:t>
            </w:r>
            <w:r>
              <w:t>4TB</w:t>
            </w:r>
            <w:r>
              <w:rPr>
                <w:rFonts w:hint="eastAsia"/>
              </w:rPr>
              <w:t>以上企业级硬盘；独立显卡；显示器：</w:t>
            </w:r>
            <w:r>
              <w:t>27</w:t>
            </w:r>
            <w:r>
              <w:rPr>
                <w:rFonts w:hint="eastAsia"/>
              </w:rPr>
              <w:t>”液晶显示器，操作系统：国产正版操作系统；</w:t>
            </w:r>
            <w:r>
              <w:t>CPU</w:t>
            </w:r>
            <w:r>
              <w:rPr>
                <w:rFonts w:hint="eastAsia"/>
              </w:rPr>
              <w:t>及操作系统通过中国信息安全测评中心或国家保密科技测评中心的安全可靠测评</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0" w:type="dxa"/>
            <w:left w:w="108" w:type="dxa"/>
            <w:bottom w:w="0" w:type="dxa"/>
            <w:right w:w="108" w:type="dxa"/>
          </w:tblCellMar>
        </w:tblPrEx>
        <w:trPr>
          <w:trHeight w:val="503"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数据库服务器</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CPU(2</w:t>
            </w:r>
            <w:r>
              <w:rPr>
                <w:rFonts w:hint="eastAsia"/>
              </w:rPr>
              <w:t>颗</w:t>
            </w:r>
            <w:r>
              <w:t>)</w:t>
            </w:r>
            <w:r>
              <w:rPr>
                <w:rFonts w:hint="eastAsia"/>
              </w:rPr>
              <w:t>：≥</w:t>
            </w:r>
            <w:r>
              <w:t>2.1Ghz</w:t>
            </w:r>
            <w:r>
              <w:rPr>
                <w:rFonts w:hint="eastAsia"/>
              </w:rPr>
              <w:t>，≥</w:t>
            </w:r>
            <w:r>
              <w:t>16</w:t>
            </w:r>
            <w:r>
              <w:rPr>
                <w:rFonts w:hint="eastAsia"/>
              </w:rPr>
              <w:t>核心；内存：</w:t>
            </w:r>
            <w:r>
              <w:t>DDR42</w:t>
            </w:r>
            <w:r>
              <w:rPr>
                <w:rFonts w:hint="eastAsia"/>
              </w:rPr>
              <w:t>×</w:t>
            </w:r>
            <w:r>
              <w:t>16G</w:t>
            </w:r>
            <w:r>
              <w:rPr>
                <w:rFonts w:hint="eastAsia"/>
              </w:rPr>
              <w:t>，</w:t>
            </w:r>
            <w:r>
              <w:t>3200MHz</w:t>
            </w:r>
            <w:r>
              <w:rPr>
                <w:rFonts w:hint="eastAsia"/>
              </w:rPr>
              <w:t>，支持</w:t>
            </w:r>
            <w:r>
              <w:t>ECC</w:t>
            </w:r>
            <w:r>
              <w:rPr>
                <w:rFonts w:hint="eastAsia"/>
              </w:rPr>
              <w:t>内存纠错；硬盘：</w:t>
            </w:r>
            <w:r>
              <w:t>960G+2</w:t>
            </w:r>
            <w:r>
              <w:rPr>
                <w:rFonts w:hint="eastAsia"/>
              </w:rPr>
              <w:t>×</w:t>
            </w:r>
            <w:r>
              <w:t>8TSATA3</w:t>
            </w:r>
            <w:r>
              <w:rPr>
                <w:rFonts w:hint="eastAsia"/>
              </w:rPr>
              <w:t>；</w:t>
            </w:r>
            <w:r>
              <w:t>2GbE</w:t>
            </w:r>
            <w:r>
              <w:rPr>
                <w:rFonts w:hint="eastAsia"/>
              </w:rPr>
              <w:t>口；光驱：</w:t>
            </w:r>
            <w:r>
              <w:t>DVDR/W</w:t>
            </w:r>
            <w:r>
              <w:rPr>
                <w:rFonts w:hint="eastAsia"/>
              </w:rPr>
              <w:t>；操作系统：国产正版操作系统；</w:t>
            </w:r>
            <w:r>
              <w:t>CPU</w:t>
            </w:r>
            <w:r>
              <w:rPr>
                <w:rFonts w:hint="eastAsia"/>
              </w:rPr>
              <w:t>、操作系统及数据库通过中国信息安全测评中心或国家保密科技测评中心的安全可靠测评</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0" w:type="dxa"/>
            <w:left w:w="108" w:type="dxa"/>
            <w:bottom w:w="0" w:type="dxa"/>
            <w:right w:w="108" w:type="dxa"/>
          </w:tblCellMar>
        </w:tblPrEx>
        <w:trPr>
          <w:trHeight w:val="503"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3</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组态软件</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开发、运行完整版，≥</w:t>
            </w:r>
            <w:r>
              <w:t>60K</w:t>
            </w:r>
            <w:r>
              <w:rPr>
                <w:rFonts w:hint="eastAsia"/>
              </w:rPr>
              <w:t>点，支持信创硬件平台及操作系统</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0" w:type="dxa"/>
            <w:left w:w="108" w:type="dxa"/>
            <w:bottom w:w="0" w:type="dxa"/>
            <w:right w:w="108" w:type="dxa"/>
          </w:tblCellMar>
        </w:tblPrEx>
        <w:trPr>
          <w:trHeight w:val="1882" w:hRule="atLeast"/>
        </w:trPr>
        <w:tc>
          <w:tcPr>
            <w:tcW w:w="439" w:type="pct"/>
            <w:tcBorders>
              <w:top w:val="single" w:color="000000" w:sz="4" w:space="0"/>
              <w:left w:val="single" w:color="000000" w:sz="4" w:space="0"/>
              <w:right w:val="single" w:color="000000" w:sz="4" w:space="0"/>
            </w:tcBorders>
            <w:shd w:val="clear" w:color="auto" w:fill="auto"/>
            <w:vAlign w:val="center"/>
          </w:tcPr>
          <w:p>
            <w:pPr>
              <w:snapToGrid w:val="0"/>
              <w:jc w:val="center"/>
            </w:pPr>
            <w:r>
              <w:t>4</w:t>
            </w:r>
          </w:p>
        </w:tc>
        <w:tc>
          <w:tcPr>
            <w:tcW w:w="858" w:type="pct"/>
            <w:tcBorders>
              <w:top w:val="single" w:color="000000" w:sz="4" w:space="0"/>
              <w:left w:val="single" w:color="000000" w:sz="4" w:space="0"/>
              <w:right w:val="single" w:color="000000" w:sz="4" w:space="0"/>
            </w:tcBorders>
            <w:shd w:val="clear" w:color="auto" w:fill="auto"/>
            <w:vAlign w:val="center"/>
          </w:tcPr>
          <w:p>
            <w:pPr>
              <w:snapToGrid w:val="0"/>
              <w:jc w:val="center"/>
            </w:pPr>
            <w:r>
              <w:rPr>
                <w:rFonts w:hint="eastAsia"/>
              </w:rPr>
              <w:t>中控室主机办公应用软件</w:t>
            </w:r>
          </w:p>
        </w:tc>
        <w:tc>
          <w:tcPr>
            <w:tcW w:w="2185" w:type="pct"/>
            <w:tcBorders>
              <w:top w:val="single" w:color="000000" w:sz="4" w:space="0"/>
              <w:left w:val="single" w:color="000000" w:sz="4" w:space="0"/>
              <w:right w:val="single" w:color="000000" w:sz="4" w:space="0"/>
            </w:tcBorders>
            <w:shd w:val="clear" w:color="auto" w:fill="auto"/>
            <w:vAlign w:val="center"/>
          </w:tcPr>
          <w:p>
            <w:pPr>
              <w:snapToGrid w:val="0"/>
              <w:jc w:val="center"/>
            </w:pPr>
            <w:r>
              <w:t>WPS</w:t>
            </w:r>
            <w:r>
              <w:rPr>
                <w:rFonts w:hint="eastAsia"/>
              </w:rPr>
              <w:t>企业版（</w:t>
            </w:r>
            <w:r>
              <w:t>5</w:t>
            </w:r>
            <w:r>
              <w:rPr>
                <w:rFonts w:hint="eastAsia"/>
              </w:rPr>
              <w:t>年授权），支持信创硬件平台及操作系统</w:t>
            </w:r>
          </w:p>
        </w:tc>
        <w:tc>
          <w:tcPr>
            <w:tcW w:w="421" w:type="pct"/>
            <w:tcBorders>
              <w:top w:val="single" w:color="000000" w:sz="4" w:space="0"/>
              <w:left w:val="single" w:color="000000" w:sz="4" w:space="0"/>
              <w:right w:val="single" w:color="000000" w:sz="4" w:space="0"/>
            </w:tcBorders>
            <w:shd w:val="clear" w:color="auto" w:fill="auto"/>
            <w:vAlign w:val="center"/>
          </w:tcPr>
          <w:p>
            <w:pPr>
              <w:snapToGrid w:val="0"/>
              <w:jc w:val="center"/>
            </w:pPr>
            <w:r>
              <w:rPr>
                <w:rFonts w:hint="eastAsia"/>
              </w:rPr>
              <w:t>套</w:t>
            </w:r>
          </w:p>
        </w:tc>
        <w:tc>
          <w:tcPr>
            <w:tcW w:w="390" w:type="pct"/>
            <w:tcBorders>
              <w:top w:val="single" w:color="000000" w:sz="4" w:space="0"/>
              <w:left w:val="single" w:color="000000" w:sz="4" w:space="0"/>
              <w:right w:val="single" w:color="000000" w:sz="4" w:space="0"/>
            </w:tcBorders>
            <w:shd w:val="clear" w:color="auto" w:fill="auto"/>
            <w:vAlign w:val="center"/>
          </w:tcPr>
          <w:p>
            <w:pPr>
              <w:snapToGrid w:val="0"/>
              <w:jc w:val="center"/>
            </w:pPr>
            <w: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0" w:type="dxa"/>
            <w:left w:w="108" w:type="dxa"/>
            <w:bottom w:w="0" w:type="dxa"/>
            <w:right w:w="108" w:type="dxa"/>
          </w:tblCellMar>
        </w:tblPrEx>
        <w:trPr>
          <w:trHeight w:val="503"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5</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UPS</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3kVA/60min,</w:t>
            </w:r>
            <w:r>
              <w:rPr>
                <w:rFonts w:hint="eastAsia"/>
              </w:rPr>
              <w:t>在线式</w:t>
            </w:r>
            <w:r>
              <w:t>,</w:t>
            </w:r>
            <w:r>
              <w:rPr>
                <w:rFonts w:hint="eastAsia"/>
              </w:rPr>
              <w:t>配套电池柜</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0" w:type="dxa"/>
            <w:left w:w="108" w:type="dxa"/>
            <w:bottom w:w="0" w:type="dxa"/>
            <w:right w:w="108" w:type="dxa"/>
          </w:tblCellMar>
        </w:tblPrEx>
        <w:trPr>
          <w:trHeight w:val="503"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6</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彩色激光打印机</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A3/A4,1200</w:t>
            </w:r>
            <w:r>
              <w:rPr>
                <w:rFonts w:hint="eastAsia"/>
              </w:rPr>
              <w:t>×</w:t>
            </w:r>
            <w:r>
              <w:t>1200dpi</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0" w:type="dxa"/>
            <w:left w:w="108" w:type="dxa"/>
            <w:bottom w:w="0" w:type="dxa"/>
            <w:right w:w="108" w:type="dxa"/>
          </w:tblCellMar>
        </w:tblPrEx>
        <w:trPr>
          <w:trHeight w:val="503"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7</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核心工业交换机</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w:t>
            </w:r>
            <w:r>
              <w:rPr>
                <w:rFonts w:hint="eastAsia"/>
              </w:rPr>
              <w:t>光</w:t>
            </w:r>
            <w:r>
              <w:t>8</w:t>
            </w:r>
            <w:r>
              <w:rPr>
                <w:rFonts w:hint="eastAsia"/>
              </w:rPr>
              <w:t>电千兆级核心交换机</w:t>
            </w:r>
            <w: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0" w:type="dxa"/>
            <w:left w:w="108" w:type="dxa"/>
            <w:bottom w:w="0" w:type="dxa"/>
            <w:right w:w="108" w:type="dxa"/>
          </w:tblCellMar>
        </w:tblPrEx>
        <w:trPr>
          <w:trHeight w:val="503"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8</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电脑操作台、椅</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2400</w:t>
            </w:r>
            <w:r>
              <w:rPr>
                <w:rFonts w:hint="eastAsia"/>
              </w:rPr>
              <w:t>×</w:t>
            </w:r>
            <w:r>
              <w:t>1000</w:t>
            </w:r>
            <w:r>
              <w:rPr>
                <w:rFonts w:hint="eastAsia"/>
              </w:rPr>
              <w:t>×</w:t>
            </w:r>
            <w:r>
              <w:t>750</w:t>
            </w:r>
            <w:r>
              <w:rPr>
                <w:rFonts w:hint="eastAsia"/>
              </w:rPr>
              <w:t>（</w:t>
            </w:r>
            <w:r>
              <w:t>L</w:t>
            </w:r>
            <w:r>
              <w:rPr>
                <w:rFonts w:hint="eastAsia"/>
              </w:rPr>
              <w:t>×</w:t>
            </w:r>
            <w:r>
              <w:t>D</w:t>
            </w:r>
            <w:r>
              <w:rPr>
                <w:rFonts w:hint="eastAsia"/>
              </w:rPr>
              <w:t>×</w:t>
            </w:r>
            <w:r>
              <w:t>H</w:t>
            </w:r>
            <w:r>
              <w:rPr>
                <w:rFonts w:hint="eastAsia"/>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0" w:type="dxa"/>
            <w:left w:w="108" w:type="dxa"/>
            <w:bottom w:w="0" w:type="dxa"/>
            <w:right w:w="108" w:type="dxa"/>
          </w:tblCellMar>
        </w:tblPrEx>
        <w:trPr>
          <w:trHeight w:val="503"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9</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网络机柜</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42U,19</w:t>
            </w:r>
            <w:r>
              <w:rPr>
                <w:rFonts w:hint="eastAsia"/>
              </w:rPr>
              <w:t>寸标准柜</w:t>
            </w:r>
            <w:r>
              <w:t>,</w:t>
            </w:r>
            <w:r>
              <w:rPr>
                <w:rFonts w:hint="eastAsia"/>
              </w:rPr>
              <w:t>配套防雷</w:t>
            </w:r>
            <w:r>
              <w:t>PDU</w:t>
            </w:r>
            <w:r>
              <w:rPr>
                <w:rFonts w:hint="eastAsia"/>
              </w:rPr>
              <w:t>及附属安装配件</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0" w:type="dxa"/>
            <w:left w:w="108" w:type="dxa"/>
            <w:bottom w:w="0" w:type="dxa"/>
            <w:right w:w="108" w:type="dxa"/>
          </w:tblCellMar>
        </w:tblPrEx>
        <w:trPr>
          <w:trHeight w:val="503"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4G</w:t>
            </w:r>
            <w:r>
              <w:rPr>
                <w:rFonts w:hint="eastAsia"/>
              </w:rPr>
              <w:t>工业</w:t>
            </w:r>
            <w:r>
              <w:t>DTU</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含发射和接收端，内置防火墙</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0" w:type="dxa"/>
            <w:left w:w="108" w:type="dxa"/>
            <w:bottom w:w="0" w:type="dxa"/>
            <w:right w:w="108" w:type="dxa"/>
          </w:tblCellMar>
        </w:tblPrEx>
        <w:trPr>
          <w:trHeight w:val="503"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悬挂式七氟丙烷温控气体灭火器</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悬挂式七氟丙烷温控气体灭火器</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0" w:type="dxa"/>
            <w:left w:w="108" w:type="dxa"/>
            <w:bottom w:w="0" w:type="dxa"/>
            <w:right w:w="108" w:type="dxa"/>
          </w:tblCellMar>
        </w:tblPrEx>
        <w:trPr>
          <w:trHeight w:val="503"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控制室防静电地板</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含接地措施</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平方米</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78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0" w:type="dxa"/>
            <w:left w:w="108" w:type="dxa"/>
            <w:bottom w:w="0" w:type="dxa"/>
            <w:right w:w="108" w:type="dxa"/>
          </w:tblCellMar>
        </w:tblPrEx>
        <w:trPr>
          <w:trHeight w:val="503"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电缆保护管</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PVC25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米</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0" w:type="dxa"/>
            <w:left w:w="108" w:type="dxa"/>
            <w:bottom w:w="0" w:type="dxa"/>
            <w:right w:w="108" w:type="dxa"/>
          </w:tblCellMar>
        </w:tblPrEx>
        <w:trPr>
          <w:trHeight w:val="503"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电缆</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YJV-0.6/1kV 3</w:t>
            </w:r>
            <w:r>
              <w:rPr>
                <w:rFonts w:hint="eastAsia"/>
              </w:rPr>
              <w:t>×</w:t>
            </w:r>
            <w:r>
              <w:t>2.5mm2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米</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50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0" w:type="dxa"/>
            <w:left w:w="108" w:type="dxa"/>
            <w:bottom w:w="0" w:type="dxa"/>
            <w:right w:w="108" w:type="dxa"/>
          </w:tblCellMar>
        </w:tblPrEx>
        <w:trPr>
          <w:trHeight w:val="503"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网线</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cat6e</w:t>
            </w:r>
            <w:r>
              <w:rPr>
                <w:rFonts w:hint="eastAsia"/>
              </w:rPr>
              <w:t>，双屏蔽</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米</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40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0" w:type="dxa"/>
            <w:left w:w="108" w:type="dxa"/>
            <w:bottom w:w="0" w:type="dxa"/>
            <w:right w:w="108" w:type="dxa"/>
          </w:tblCellMar>
        </w:tblPrEx>
        <w:trPr>
          <w:trHeight w:val="50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w:t>
            </w:r>
            <w:r>
              <w:t>3</w:t>
            </w:r>
            <w:r>
              <w:rPr>
                <w:rFonts w:hint="eastAsia"/>
              </w:rPr>
              <w:t>）视频安防设备</w:t>
            </w:r>
          </w:p>
        </w:tc>
      </w:tr>
      <w:tr>
        <w:tblPrEx>
          <w:tblCellMar>
            <w:top w:w="0" w:type="dxa"/>
            <w:left w:w="108" w:type="dxa"/>
            <w:bottom w:w="0" w:type="dxa"/>
            <w:right w:w="108" w:type="dxa"/>
          </w:tblCellMar>
        </w:tblPrEx>
        <w:trPr>
          <w:trHeight w:val="503"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网络视频录像机</w:t>
            </w:r>
            <w:r>
              <w:t>NVR</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16</w:t>
            </w:r>
            <w:r>
              <w:rPr>
                <w:rFonts w:hint="eastAsia"/>
              </w:rPr>
              <w:t>路高清网络视频</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0" w:type="dxa"/>
            <w:left w:w="108" w:type="dxa"/>
            <w:bottom w:w="0" w:type="dxa"/>
            <w:right w:w="108" w:type="dxa"/>
          </w:tblCellMar>
        </w:tblPrEx>
        <w:trPr>
          <w:trHeight w:val="503"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2</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硬盘</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12T</w:t>
            </w:r>
            <w:r>
              <w:rPr>
                <w:rFonts w:hint="eastAsia"/>
              </w:rPr>
              <w:t>监控级硬盘，</w:t>
            </w:r>
            <w:r>
              <w:t>24</w:t>
            </w:r>
            <w:r>
              <w:rPr>
                <w:rFonts w:hint="eastAsia"/>
              </w:rPr>
              <w:t>小时全录像，保存</w:t>
            </w:r>
            <w:r>
              <w:t>30</w:t>
            </w:r>
            <w:r>
              <w:rPr>
                <w:rFonts w:hint="eastAsia"/>
              </w:rPr>
              <w:t>天</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0" w:type="dxa"/>
            <w:left w:w="108" w:type="dxa"/>
            <w:bottom w:w="0" w:type="dxa"/>
            <w:right w:w="108" w:type="dxa"/>
          </w:tblCellMar>
        </w:tblPrEx>
        <w:trPr>
          <w:trHeight w:val="503"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3</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视频管理计算机</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国产处理器基频</w:t>
            </w:r>
            <w:r>
              <w:t>2.2GHz</w:t>
            </w:r>
            <w:r>
              <w:rPr>
                <w:rFonts w:hint="eastAsia"/>
              </w:rPr>
              <w:t>以上，≥</w:t>
            </w:r>
            <w:r>
              <w:t xml:space="preserve">8GB </w:t>
            </w:r>
            <w:r>
              <w:rPr>
                <w:rFonts w:hint="eastAsia"/>
              </w:rPr>
              <w:t>内存，独显</w:t>
            </w:r>
            <w:r>
              <w:t>1GB</w:t>
            </w:r>
            <w:r>
              <w:rPr>
                <w:rFonts w:hint="eastAsia"/>
              </w:rPr>
              <w:t>以上显存，</w:t>
            </w:r>
            <w:r>
              <w:t>1TB</w:t>
            </w:r>
            <w:r>
              <w:rPr>
                <w:rFonts w:hint="eastAsia"/>
              </w:rPr>
              <w:t>固态硬盘</w:t>
            </w:r>
            <w:r>
              <w:t>M.2</w:t>
            </w:r>
            <w:r>
              <w:rPr>
                <w:rFonts w:hint="eastAsia"/>
              </w:rPr>
              <w:t>接口，</w:t>
            </w:r>
            <w:r>
              <w:t>4TB</w:t>
            </w:r>
            <w:r>
              <w:rPr>
                <w:rFonts w:hint="eastAsia"/>
              </w:rPr>
              <w:t>以上企业级硬盘；</w:t>
            </w:r>
            <w:r>
              <w:t>8G</w:t>
            </w:r>
            <w:r>
              <w:rPr>
                <w:rFonts w:hint="eastAsia"/>
              </w:rPr>
              <w:t>独立显卡；</w:t>
            </w:r>
            <w:r>
              <w:t>27</w:t>
            </w:r>
            <w:r>
              <w:rPr>
                <w:rFonts w:hint="eastAsia"/>
              </w:rPr>
              <w:t>”液晶显示器；操作系统：国产正版操作系统；</w:t>
            </w:r>
            <w:r>
              <w:t>CPU</w:t>
            </w:r>
            <w:r>
              <w:rPr>
                <w:rFonts w:hint="eastAsia"/>
              </w:rPr>
              <w:t>及操作系统应满足中国信息安全测评要求</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0" w:type="dxa"/>
            <w:left w:w="108" w:type="dxa"/>
            <w:bottom w:w="0" w:type="dxa"/>
            <w:right w:w="108" w:type="dxa"/>
          </w:tblCellMar>
        </w:tblPrEx>
        <w:trPr>
          <w:trHeight w:val="503"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4</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POE</w:t>
            </w:r>
            <w:r>
              <w:rPr>
                <w:rFonts w:hint="eastAsia"/>
              </w:rPr>
              <w:t>交换机</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4</w:t>
            </w:r>
            <w:r>
              <w:rPr>
                <w:rFonts w:hint="eastAsia"/>
              </w:rPr>
              <w:t>光</w:t>
            </w:r>
            <w:r>
              <w:t>10</w:t>
            </w:r>
            <w:r>
              <w:rPr>
                <w:rFonts w:hint="eastAsia"/>
              </w:rPr>
              <w:t>电千兆级</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0" w:type="dxa"/>
            <w:left w:w="108" w:type="dxa"/>
            <w:bottom w:w="0" w:type="dxa"/>
            <w:right w:w="108" w:type="dxa"/>
          </w:tblCellMar>
        </w:tblPrEx>
        <w:trPr>
          <w:trHeight w:val="503"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5</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摄像机（枪机）</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全彩摄像机，带</w:t>
            </w:r>
            <w:r>
              <w:t>LED</w:t>
            </w:r>
            <w:r>
              <w:rPr>
                <w:rFonts w:hint="eastAsia"/>
              </w:rPr>
              <w:t>补光灯和红外夜视，</w:t>
            </w:r>
            <w:r>
              <w:t>400W</w:t>
            </w:r>
            <w:r>
              <w:rPr>
                <w:rFonts w:hint="eastAsia"/>
              </w:rPr>
              <w:t>摄像头，声光警戒，支持深度学习、报警、侦测，</w:t>
            </w:r>
            <w:r>
              <w:t>POE</w:t>
            </w:r>
            <w:r>
              <w:rPr>
                <w:rFonts w:hint="eastAsia"/>
              </w:rPr>
              <w:t>供电</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0" w:type="dxa"/>
            <w:left w:w="108" w:type="dxa"/>
            <w:bottom w:w="0" w:type="dxa"/>
            <w:right w:w="108" w:type="dxa"/>
          </w:tblCellMar>
        </w:tblPrEx>
        <w:trPr>
          <w:trHeight w:val="503"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网线</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室外型</w:t>
            </w:r>
            <w:r>
              <w:t>Cat6</w:t>
            </w:r>
            <w:r>
              <w:rPr>
                <w:rFonts w:hint="eastAsia"/>
              </w:rPr>
              <w:t>屏蔽双绞线</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米</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150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0" w:type="dxa"/>
            <w:left w:w="108" w:type="dxa"/>
            <w:bottom w:w="0" w:type="dxa"/>
            <w:right w:w="108" w:type="dxa"/>
          </w:tblCellMar>
        </w:tblPrEx>
        <w:trPr>
          <w:trHeight w:val="503"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PVC</w:t>
            </w:r>
            <w:r>
              <w:rPr>
                <w:rFonts w:hint="eastAsia"/>
              </w:rPr>
              <w:t>电线管</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DN20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米</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150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r>
        <w:tblPrEx>
          <w:tblCellMar>
            <w:top w:w="0" w:type="dxa"/>
            <w:left w:w="108" w:type="dxa"/>
            <w:bottom w:w="0" w:type="dxa"/>
            <w:right w:w="108" w:type="dxa"/>
          </w:tblCellMar>
        </w:tblPrEx>
        <w:trPr>
          <w:trHeight w:val="503"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配线架</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16</w:t>
            </w:r>
            <w:r>
              <w:rPr>
                <w:rFonts w:hint="eastAsia"/>
              </w:rPr>
              <w:t>口六类</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rPr>
                <w:rFonts w:hint="eastAsia"/>
              </w:rPr>
              <w:t>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pPr>
          </w:p>
        </w:tc>
      </w:tr>
    </w:tbl>
    <w:p>
      <w:pPr>
        <w:adjustRightInd w:val="0"/>
        <w:snapToGrid w:val="0"/>
        <w:spacing w:line="360" w:lineRule="auto"/>
        <w:ind w:firstLine="480" w:firstLineChars="200"/>
        <w:rPr>
          <w:rFonts w:eastAsiaTheme="majorEastAsia"/>
          <w:sz w:val="24"/>
          <w:szCs w:val="21"/>
        </w:rPr>
      </w:pPr>
    </w:p>
    <w:p>
      <w:pPr>
        <w:adjustRightInd w:val="0"/>
        <w:snapToGrid w:val="0"/>
        <w:spacing w:line="360" w:lineRule="auto"/>
        <w:ind w:firstLine="480" w:firstLineChars="200"/>
        <w:rPr>
          <w:rFonts w:eastAsiaTheme="majorEastAsia"/>
          <w:sz w:val="24"/>
          <w:szCs w:val="21"/>
        </w:rPr>
      </w:pPr>
      <w:r>
        <w:rPr>
          <w:rFonts w:eastAsiaTheme="majorEastAsia"/>
          <w:sz w:val="24"/>
          <w:szCs w:val="21"/>
        </w:rPr>
        <w:t>注：1、在上述未曾提到，但确属设备正常运行所需的相关零部件及其附件和相关服务也应包括在供货范围内。</w:t>
      </w:r>
    </w:p>
    <w:p>
      <w:pPr>
        <w:adjustRightInd w:val="0"/>
        <w:snapToGrid w:val="0"/>
        <w:spacing w:line="360" w:lineRule="auto"/>
        <w:ind w:firstLine="480" w:firstLineChars="200"/>
        <w:rPr>
          <w:rFonts w:eastAsiaTheme="majorEastAsia"/>
          <w:sz w:val="24"/>
          <w:szCs w:val="21"/>
        </w:rPr>
      </w:pPr>
      <w:r>
        <w:rPr>
          <w:rFonts w:eastAsiaTheme="majorEastAsia"/>
          <w:sz w:val="24"/>
          <w:szCs w:val="21"/>
        </w:rPr>
        <w:t>2、在本合同文件中未专门提到，但在安装过程或质保期内易损坏的元件或零部件，中标人也应列出项目和数量并应予提供，其费用包括在合同总价中。</w:t>
      </w:r>
    </w:p>
    <w:p>
      <w:pPr>
        <w:adjustRightInd w:val="0"/>
        <w:snapToGrid w:val="0"/>
        <w:spacing w:line="360" w:lineRule="auto"/>
        <w:ind w:firstLine="480" w:firstLineChars="200"/>
        <w:rPr>
          <w:rFonts w:eastAsiaTheme="majorEastAsia"/>
          <w:sz w:val="24"/>
          <w:szCs w:val="21"/>
        </w:rPr>
      </w:pPr>
      <w:r>
        <w:rPr>
          <w:rFonts w:eastAsiaTheme="majorEastAsia"/>
          <w:sz w:val="24"/>
          <w:szCs w:val="21"/>
        </w:rPr>
        <w:t>3、在本合同文件中未专门提到，但在安装过程或质保期内易损坏的元件或零部件，中标人也应列出项目和数量并应予提供，其费用包括在合同总价中。</w:t>
      </w:r>
    </w:p>
    <w:p>
      <w:pPr>
        <w:adjustRightInd w:val="0"/>
        <w:snapToGrid w:val="0"/>
        <w:spacing w:line="360" w:lineRule="auto"/>
        <w:ind w:firstLine="480" w:firstLineChars="200"/>
        <w:rPr>
          <w:rFonts w:eastAsiaTheme="majorEastAsia"/>
        </w:rPr>
      </w:pPr>
      <w:r>
        <w:rPr>
          <w:rFonts w:hint="eastAsia" w:eastAsiaTheme="majorEastAsia"/>
          <w:sz w:val="24"/>
          <w:szCs w:val="21"/>
        </w:rPr>
        <w:t>4、中标人可根据自身设备实际情况提供设备供货，但需满足项目的功能需求。</w:t>
      </w:r>
    </w:p>
    <w:p>
      <w:pPr>
        <w:pStyle w:val="15"/>
        <w:ind w:firstLine="210"/>
        <w:rPr>
          <w:rFonts w:eastAsiaTheme="majorEastAsia"/>
        </w:rPr>
        <w:sectPr>
          <w:pgSz w:w="11906" w:h="16838"/>
          <w:pgMar w:top="1440" w:right="1800" w:bottom="1440" w:left="1800" w:header="851" w:footer="992" w:gutter="0"/>
          <w:cols w:space="720" w:num="1"/>
          <w:docGrid w:type="lines" w:linePitch="326" w:charSpace="0"/>
        </w:sectPr>
      </w:pPr>
    </w:p>
    <w:p>
      <w:pPr>
        <w:keepNext/>
        <w:keepLines/>
        <w:numPr>
          <w:ilvl w:val="1"/>
          <w:numId w:val="5"/>
        </w:numPr>
        <w:adjustRightInd w:val="0"/>
        <w:snapToGrid w:val="0"/>
        <w:spacing w:line="360" w:lineRule="auto"/>
        <w:ind w:firstLine="198"/>
        <w:outlineLvl w:val="1"/>
        <w:rPr>
          <w:rFonts w:eastAsiaTheme="majorEastAsia"/>
          <w:b/>
          <w:bCs/>
          <w:sz w:val="24"/>
          <w:szCs w:val="21"/>
        </w:rPr>
      </w:pPr>
      <w:bookmarkStart w:id="48" w:name="_Toc10761"/>
      <w:bookmarkStart w:id="49" w:name="_Toc207900413"/>
      <w:bookmarkStart w:id="50" w:name="_Toc21401"/>
      <w:r>
        <w:rPr>
          <w:rFonts w:eastAsiaTheme="majorEastAsia"/>
          <w:b/>
          <w:bCs/>
          <w:sz w:val="24"/>
          <w:szCs w:val="21"/>
        </w:rPr>
        <w:t>系统供货范围</w:t>
      </w:r>
      <w:bookmarkEnd w:id="48"/>
      <w:bookmarkEnd w:id="49"/>
      <w:bookmarkEnd w:id="50"/>
    </w:p>
    <w:p>
      <w:pPr>
        <w:adjustRightInd w:val="0"/>
        <w:snapToGrid w:val="0"/>
        <w:spacing w:line="360" w:lineRule="auto"/>
        <w:ind w:firstLine="480" w:firstLineChars="200"/>
        <w:rPr>
          <w:rFonts w:eastAsiaTheme="majorEastAsia"/>
          <w:sz w:val="24"/>
          <w:szCs w:val="21"/>
        </w:rPr>
      </w:pPr>
      <w:r>
        <w:rPr>
          <w:rFonts w:eastAsiaTheme="majorEastAsia"/>
          <w:sz w:val="24"/>
          <w:szCs w:val="21"/>
        </w:rPr>
        <w:t>（1）上述清单中所列各设备及配套的附件。</w:t>
      </w:r>
    </w:p>
    <w:p>
      <w:pPr>
        <w:adjustRightInd w:val="0"/>
        <w:snapToGrid w:val="0"/>
        <w:spacing w:line="360" w:lineRule="auto"/>
        <w:ind w:firstLine="480" w:firstLineChars="200"/>
        <w:rPr>
          <w:rFonts w:eastAsiaTheme="majorEastAsia"/>
          <w:sz w:val="24"/>
          <w:szCs w:val="21"/>
        </w:rPr>
      </w:pPr>
      <w:r>
        <w:rPr>
          <w:rFonts w:eastAsiaTheme="majorEastAsia"/>
          <w:sz w:val="24"/>
          <w:szCs w:val="21"/>
        </w:rPr>
        <w:t>（2）系统内需要预留预埋的穿墙套管、埋铁、设备基础、通路等均由中标单位负责。</w:t>
      </w:r>
    </w:p>
    <w:p>
      <w:pPr>
        <w:adjustRightInd w:val="0"/>
        <w:snapToGrid w:val="0"/>
        <w:spacing w:line="360" w:lineRule="auto"/>
        <w:ind w:firstLine="480" w:firstLineChars="200"/>
        <w:rPr>
          <w:rFonts w:eastAsiaTheme="majorEastAsia"/>
          <w:sz w:val="24"/>
          <w:szCs w:val="21"/>
        </w:rPr>
      </w:pPr>
      <w:r>
        <w:rPr>
          <w:rFonts w:eastAsiaTheme="majorEastAsia"/>
          <w:sz w:val="24"/>
          <w:szCs w:val="21"/>
        </w:rPr>
        <w:t>（3）系统内的电缆通路包括预留预埋的穿线管、电缆桥架、穿墙套管等均由中标单位负责。</w:t>
      </w:r>
    </w:p>
    <w:p>
      <w:pPr>
        <w:adjustRightInd w:val="0"/>
        <w:snapToGrid w:val="0"/>
        <w:spacing w:line="360" w:lineRule="auto"/>
        <w:ind w:firstLine="480" w:firstLineChars="200"/>
        <w:rPr>
          <w:rFonts w:eastAsiaTheme="majorEastAsia"/>
          <w:sz w:val="24"/>
          <w:szCs w:val="21"/>
        </w:rPr>
      </w:pPr>
      <w:r>
        <w:rPr>
          <w:rFonts w:eastAsiaTheme="majorEastAsia"/>
          <w:sz w:val="24"/>
          <w:szCs w:val="21"/>
        </w:rPr>
        <w:t>（4）中标人应提供为设备维护、拆卸和重新组装所必需的专用工具、专用设备及配件。</w:t>
      </w:r>
    </w:p>
    <w:p>
      <w:pPr>
        <w:adjustRightInd w:val="0"/>
        <w:snapToGrid w:val="0"/>
        <w:spacing w:line="360" w:lineRule="auto"/>
        <w:ind w:firstLine="480" w:firstLineChars="200"/>
        <w:rPr>
          <w:rFonts w:eastAsiaTheme="majorEastAsia"/>
          <w:sz w:val="24"/>
          <w:szCs w:val="21"/>
        </w:rPr>
      </w:pPr>
      <w:r>
        <w:rPr>
          <w:rFonts w:eastAsiaTheme="majorEastAsia"/>
          <w:sz w:val="24"/>
          <w:szCs w:val="21"/>
        </w:rPr>
        <w:t>（5）中标人应提供质保期内的备品备件；</w:t>
      </w:r>
    </w:p>
    <w:p>
      <w:pPr>
        <w:adjustRightInd w:val="0"/>
        <w:snapToGrid w:val="0"/>
        <w:spacing w:line="360" w:lineRule="auto"/>
        <w:ind w:firstLine="480" w:firstLineChars="200"/>
        <w:rPr>
          <w:rFonts w:eastAsiaTheme="majorEastAsia"/>
          <w:sz w:val="24"/>
          <w:szCs w:val="21"/>
        </w:rPr>
      </w:pPr>
      <w:r>
        <w:rPr>
          <w:rFonts w:eastAsiaTheme="majorEastAsia"/>
          <w:sz w:val="24"/>
          <w:szCs w:val="21"/>
        </w:rPr>
        <w:t>（6）中标人应提供安装及指导安装、单机调试、配合联机调试、培训及运行指导等服务。</w:t>
      </w:r>
      <w:bookmarkStart w:id="51" w:name="_Toc27877"/>
      <w:bookmarkStart w:id="52" w:name="_Toc15239"/>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w:t>
      </w:r>
      <w:r>
        <w:rPr>
          <w:rFonts w:eastAsiaTheme="majorEastAsia"/>
          <w:sz w:val="24"/>
          <w:szCs w:val="21"/>
        </w:rPr>
        <w:t>7</w:t>
      </w:r>
      <w:r>
        <w:rPr>
          <w:rFonts w:hint="eastAsia" w:eastAsiaTheme="majorEastAsia"/>
          <w:sz w:val="24"/>
          <w:szCs w:val="21"/>
        </w:rPr>
        <w:t>）供货内容需包括系统设备混凝土基础及预埋件的供货及施工、厂站的土建改造等内容。</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w:t>
      </w:r>
      <w:r>
        <w:rPr>
          <w:rFonts w:eastAsiaTheme="majorEastAsia"/>
          <w:sz w:val="24"/>
          <w:szCs w:val="21"/>
        </w:rPr>
        <w:t>8</w:t>
      </w:r>
      <w:r>
        <w:rPr>
          <w:rFonts w:hint="eastAsia" w:eastAsiaTheme="majorEastAsia"/>
          <w:sz w:val="24"/>
          <w:szCs w:val="21"/>
        </w:rPr>
        <w:t>）生产中涉及中水、自来水的使用由中标单位负责从污水处理厂中水池接口接至车间内。</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w:t>
      </w:r>
      <w:r>
        <w:rPr>
          <w:rFonts w:eastAsiaTheme="majorEastAsia"/>
          <w:sz w:val="24"/>
          <w:szCs w:val="21"/>
        </w:rPr>
        <w:t>9</w:t>
      </w:r>
      <w:r>
        <w:rPr>
          <w:rFonts w:hint="eastAsia" w:eastAsiaTheme="majorEastAsia"/>
          <w:sz w:val="24"/>
          <w:szCs w:val="21"/>
        </w:rPr>
        <w:t>）成套设备处理后尾水排入污水处理厂内，车间外外排水管道敷设由中标单位配套完成。</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w:t>
      </w:r>
      <w:r>
        <w:rPr>
          <w:rFonts w:eastAsiaTheme="majorEastAsia"/>
          <w:sz w:val="24"/>
          <w:szCs w:val="21"/>
        </w:rPr>
        <w:t>10</w:t>
      </w:r>
      <w:r>
        <w:rPr>
          <w:rFonts w:hint="eastAsia" w:eastAsiaTheme="majorEastAsia"/>
          <w:sz w:val="24"/>
          <w:szCs w:val="21"/>
        </w:rPr>
        <w:t>）外电引入工程均需由中标单位负责引入车间内配电室。</w:t>
      </w:r>
    </w:p>
    <w:p>
      <w:pPr>
        <w:keepNext/>
        <w:keepLines/>
        <w:adjustRightInd w:val="0"/>
        <w:snapToGrid w:val="0"/>
        <w:spacing w:line="360" w:lineRule="auto"/>
        <w:jc w:val="left"/>
        <w:outlineLvl w:val="0"/>
        <w:rPr>
          <w:rFonts w:eastAsiaTheme="majorEastAsia"/>
          <w:b/>
          <w:bCs/>
          <w:kern w:val="44"/>
          <w:sz w:val="24"/>
          <w:szCs w:val="21"/>
        </w:rPr>
      </w:pPr>
      <w:bookmarkStart w:id="53" w:name="_Toc207900414"/>
      <w:r>
        <w:rPr>
          <w:rFonts w:eastAsiaTheme="majorEastAsia"/>
          <w:b/>
          <w:bCs/>
          <w:kern w:val="44"/>
          <w:sz w:val="24"/>
          <w:szCs w:val="21"/>
        </w:rPr>
        <w:t>2 总体要求</w:t>
      </w:r>
      <w:bookmarkEnd w:id="53"/>
    </w:p>
    <w:p>
      <w:pPr>
        <w:adjustRightInd w:val="0"/>
        <w:snapToGrid w:val="0"/>
        <w:spacing w:line="360" w:lineRule="auto"/>
        <w:ind w:firstLine="480" w:firstLineChars="200"/>
        <w:rPr>
          <w:rFonts w:eastAsiaTheme="majorEastAsia"/>
          <w:sz w:val="24"/>
          <w:szCs w:val="21"/>
        </w:rPr>
      </w:pPr>
      <w:r>
        <w:rPr>
          <w:rFonts w:eastAsiaTheme="majorEastAsia"/>
          <w:sz w:val="24"/>
          <w:szCs w:val="21"/>
        </w:rPr>
        <w:t>（1）质量标准</w:t>
      </w:r>
    </w:p>
    <w:p>
      <w:pPr>
        <w:adjustRightInd w:val="0"/>
        <w:snapToGrid w:val="0"/>
        <w:spacing w:line="360" w:lineRule="auto"/>
        <w:ind w:firstLine="480" w:firstLineChars="200"/>
        <w:rPr>
          <w:rFonts w:eastAsiaTheme="majorEastAsia"/>
          <w:sz w:val="24"/>
          <w:szCs w:val="21"/>
        </w:rPr>
      </w:pPr>
      <w:r>
        <w:rPr>
          <w:rFonts w:eastAsiaTheme="majorEastAsia"/>
          <w:sz w:val="24"/>
          <w:szCs w:val="21"/>
        </w:rPr>
        <w:t>本标书所列各项标准作为技术标书的一部分，各标准以其最新版本为准。如采用其他标准则必需相当或者高于本标书要求标准方可采用。国内生产的设备至少应满足有关设备的全部中国标准。从国外进口的设备应满足该出口国全部有效的相关标准及中国GB标准，必须满足对中华人民共和国有关安全、环境保护等强制性标准。</w:t>
      </w:r>
      <w:bookmarkStart w:id="54" w:name="_Toc478545795"/>
    </w:p>
    <w:p>
      <w:pPr>
        <w:adjustRightInd w:val="0"/>
        <w:snapToGrid w:val="0"/>
        <w:spacing w:line="360" w:lineRule="auto"/>
        <w:ind w:firstLine="480" w:firstLineChars="200"/>
        <w:rPr>
          <w:rFonts w:eastAsiaTheme="majorEastAsia"/>
          <w:sz w:val="24"/>
          <w:szCs w:val="21"/>
        </w:rPr>
      </w:pPr>
      <w:r>
        <w:rPr>
          <w:rFonts w:eastAsiaTheme="majorEastAsia"/>
          <w:sz w:val="24"/>
          <w:szCs w:val="21"/>
        </w:rPr>
        <w:t>（2）质量保证</w:t>
      </w:r>
      <w:bookmarkEnd w:id="54"/>
    </w:p>
    <w:p>
      <w:pPr>
        <w:adjustRightInd w:val="0"/>
        <w:snapToGrid w:val="0"/>
        <w:spacing w:line="360" w:lineRule="auto"/>
        <w:ind w:firstLine="480" w:firstLineChars="200"/>
        <w:rPr>
          <w:rFonts w:eastAsiaTheme="majorEastAsia"/>
          <w:sz w:val="24"/>
          <w:szCs w:val="21"/>
        </w:rPr>
      </w:pPr>
      <w:r>
        <w:rPr>
          <w:rFonts w:eastAsiaTheme="majorEastAsia"/>
          <w:sz w:val="24"/>
          <w:szCs w:val="21"/>
        </w:rPr>
        <w:t>投标供应商提供的所有设备和材料都应是合同签订当年生产全新的，所提供设备的质量、性能、使用参数等同于或高于标书中的参数，按照技术条件及ISO、IEC及相当或更高标准（最新版本）进行制造、试验和验收，适应长期可靠和安全的运行。各种设备的正常使用年限应符合国际标准或惯例对该设备的要求。</w:t>
      </w:r>
    </w:p>
    <w:p>
      <w:pPr>
        <w:adjustRightInd w:val="0"/>
        <w:snapToGrid w:val="0"/>
        <w:spacing w:line="360" w:lineRule="auto"/>
        <w:ind w:firstLine="480" w:firstLineChars="200"/>
        <w:rPr>
          <w:rFonts w:eastAsiaTheme="majorEastAsia"/>
          <w:color w:val="FF0000"/>
          <w:sz w:val="24"/>
          <w:szCs w:val="21"/>
        </w:rPr>
      </w:pPr>
      <w:r>
        <w:rPr>
          <w:rFonts w:eastAsiaTheme="majorEastAsia"/>
          <w:color w:val="FF0000"/>
          <w:sz w:val="24"/>
          <w:szCs w:val="21"/>
        </w:rPr>
        <w:t>所有设备均为投标时在投标文件中标注的原厂设备，不允许是附厂、授权厂生产的设备或者贴牌设备。</w:t>
      </w:r>
    </w:p>
    <w:p>
      <w:pPr>
        <w:adjustRightInd w:val="0"/>
        <w:snapToGrid w:val="0"/>
        <w:spacing w:line="360" w:lineRule="auto"/>
        <w:ind w:firstLine="480" w:firstLineChars="200"/>
        <w:rPr>
          <w:rFonts w:eastAsiaTheme="majorEastAsia"/>
          <w:color w:val="FF0000"/>
          <w:sz w:val="24"/>
          <w:szCs w:val="21"/>
        </w:rPr>
      </w:pPr>
      <w:r>
        <w:rPr>
          <w:rFonts w:eastAsiaTheme="majorEastAsia"/>
          <w:color w:val="FF0000"/>
          <w:sz w:val="24"/>
          <w:szCs w:val="21"/>
        </w:rPr>
        <w:t>标供应商应提供下列设备质量证明：产品合格证、制造、检验记录、材料合格证、出厂试验报告。</w:t>
      </w:r>
    </w:p>
    <w:p>
      <w:pPr>
        <w:adjustRightInd w:val="0"/>
        <w:snapToGrid w:val="0"/>
        <w:spacing w:line="360" w:lineRule="auto"/>
        <w:ind w:firstLine="480" w:firstLineChars="200"/>
        <w:rPr>
          <w:rFonts w:eastAsiaTheme="majorEastAsia"/>
          <w:color w:val="FF0000"/>
          <w:sz w:val="24"/>
          <w:szCs w:val="21"/>
        </w:rPr>
      </w:pPr>
      <w:r>
        <w:rPr>
          <w:rFonts w:eastAsiaTheme="majorEastAsia"/>
          <w:color w:val="FF0000"/>
          <w:sz w:val="24"/>
          <w:szCs w:val="21"/>
        </w:rPr>
        <w:t>提供的软件、硬件产品的生产商必须通过相应的ISO9001质量体系认证。</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所有</w:t>
      </w:r>
      <w:r>
        <w:rPr>
          <w:rFonts w:eastAsiaTheme="majorEastAsia"/>
          <w:sz w:val="24"/>
          <w:szCs w:val="21"/>
        </w:rPr>
        <w:t>设备应具有完整的系列数据和技术说明，没有因设计、材料或加工等问题引起的缺陷。</w:t>
      </w:r>
    </w:p>
    <w:p>
      <w:pPr>
        <w:adjustRightInd w:val="0"/>
        <w:snapToGrid w:val="0"/>
        <w:spacing w:line="360" w:lineRule="auto"/>
        <w:ind w:firstLine="480" w:firstLineChars="200"/>
        <w:rPr>
          <w:rFonts w:eastAsiaTheme="majorEastAsia"/>
          <w:sz w:val="24"/>
          <w:szCs w:val="21"/>
        </w:rPr>
      </w:pPr>
      <w:r>
        <w:rPr>
          <w:rFonts w:eastAsiaTheme="majorEastAsia"/>
          <w:sz w:val="24"/>
          <w:szCs w:val="21"/>
        </w:rPr>
        <w:t>所有进口设备在供货前都需要提供报关证明。</w:t>
      </w:r>
    </w:p>
    <w:p>
      <w:pPr>
        <w:adjustRightInd w:val="0"/>
        <w:snapToGrid w:val="0"/>
        <w:spacing w:line="360" w:lineRule="auto"/>
        <w:ind w:firstLine="480" w:firstLineChars="200"/>
        <w:rPr>
          <w:rFonts w:eastAsiaTheme="majorEastAsia"/>
          <w:sz w:val="24"/>
          <w:szCs w:val="21"/>
        </w:rPr>
      </w:pPr>
      <w:r>
        <w:rPr>
          <w:rFonts w:eastAsiaTheme="majorEastAsia"/>
          <w:sz w:val="24"/>
          <w:szCs w:val="21"/>
        </w:rPr>
        <w:t>设备的零部件、备品备件应按设计公差进行加工，以保证同一产品的零部件的互换性。铸造组织应均匀，经时效处理，不含杂质和有害的缺陷；外观应光滑无积瘤、砂眼等，不得补焊。</w:t>
      </w:r>
    </w:p>
    <w:p>
      <w:pPr>
        <w:adjustRightInd w:val="0"/>
        <w:snapToGrid w:val="0"/>
        <w:spacing w:line="360" w:lineRule="auto"/>
        <w:ind w:firstLine="480" w:firstLineChars="200"/>
        <w:rPr>
          <w:rFonts w:eastAsiaTheme="majorEastAsia"/>
          <w:sz w:val="24"/>
          <w:szCs w:val="21"/>
        </w:rPr>
      </w:pPr>
      <w:r>
        <w:rPr>
          <w:rFonts w:eastAsiaTheme="majorEastAsia"/>
          <w:sz w:val="24"/>
          <w:szCs w:val="21"/>
        </w:rPr>
        <w:t>按标书要求提供供货范围内的经招标人确认的完整的全新的设备，如供货方发现招标人招标文件存在缺陷，妨碍其功能实现，有义务对招标文件提出修改意见，由招标人确定是否采纳。</w:t>
      </w:r>
    </w:p>
    <w:p>
      <w:pPr>
        <w:adjustRightInd w:val="0"/>
        <w:snapToGrid w:val="0"/>
        <w:spacing w:line="360" w:lineRule="auto"/>
        <w:ind w:firstLine="480" w:firstLineChars="200"/>
        <w:rPr>
          <w:rFonts w:eastAsiaTheme="majorEastAsia"/>
          <w:sz w:val="24"/>
          <w:szCs w:val="21"/>
        </w:rPr>
      </w:pPr>
      <w:r>
        <w:rPr>
          <w:rFonts w:eastAsiaTheme="majorEastAsia"/>
          <w:sz w:val="24"/>
          <w:szCs w:val="21"/>
        </w:rPr>
        <w:t>投标人提供的设备及附件规格、重量或接线有变化时，应及时书面通知招标人。</w:t>
      </w:r>
    </w:p>
    <w:p>
      <w:pPr>
        <w:adjustRightInd w:val="0"/>
        <w:snapToGrid w:val="0"/>
        <w:spacing w:line="360" w:lineRule="auto"/>
        <w:ind w:firstLine="480" w:firstLineChars="200"/>
        <w:rPr>
          <w:rFonts w:eastAsiaTheme="majorEastAsia"/>
          <w:sz w:val="24"/>
          <w:szCs w:val="21"/>
        </w:rPr>
      </w:pPr>
      <w:r>
        <w:rPr>
          <w:rFonts w:eastAsiaTheme="majorEastAsia"/>
          <w:sz w:val="24"/>
          <w:szCs w:val="21"/>
        </w:rPr>
        <w:t>若招标人根据运行经验指定投标供应商提供某种外购零部件，投标供应商应积极配合。</w:t>
      </w:r>
    </w:p>
    <w:p>
      <w:pPr>
        <w:adjustRightInd w:val="0"/>
        <w:snapToGrid w:val="0"/>
        <w:spacing w:line="360" w:lineRule="auto"/>
        <w:ind w:firstLine="480" w:firstLineChars="200"/>
        <w:rPr>
          <w:rFonts w:eastAsiaTheme="majorEastAsia"/>
          <w:sz w:val="24"/>
          <w:szCs w:val="21"/>
        </w:rPr>
      </w:pPr>
      <w:bookmarkStart w:id="55" w:name="_Toc478545796"/>
      <w:r>
        <w:rPr>
          <w:rFonts w:eastAsiaTheme="majorEastAsia"/>
          <w:sz w:val="24"/>
          <w:szCs w:val="21"/>
        </w:rPr>
        <w:t>（3）专利</w:t>
      </w:r>
      <w:bookmarkEnd w:id="55"/>
    </w:p>
    <w:p>
      <w:pPr>
        <w:adjustRightInd w:val="0"/>
        <w:snapToGrid w:val="0"/>
        <w:spacing w:line="360" w:lineRule="auto"/>
        <w:ind w:firstLine="480" w:firstLineChars="200"/>
        <w:rPr>
          <w:rFonts w:eastAsiaTheme="majorEastAsia"/>
          <w:sz w:val="24"/>
          <w:szCs w:val="21"/>
        </w:rPr>
      </w:pPr>
      <w:r>
        <w:rPr>
          <w:rFonts w:eastAsiaTheme="majorEastAsia"/>
          <w:sz w:val="24"/>
          <w:szCs w:val="21"/>
        </w:rPr>
        <w:t>本标书所采购全部产品投标供应人应具有完全的专利自主权。由于专利问题引起的一切法律争议均由投标人负责。</w:t>
      </w:r>
    </w:p>
    <w:p>
      <w:pPr>
        <w:adjustRightInd w:val="0"/>
        <w:snapToGrid w:val="0"/>
        <w:spacing w:line="360" w:lineRule="auto"/>
        <w:ind w:firstLine="480" w:firstLineChars="200"/>
        <w:rPr>
          <w:rFonts w:eastAsiaTheme="majorEastAsia"/>
          <w:sz w:val="24"/>
          <w:szCs w:val="21"/>
        </w:rPr>
      </w:pPr>
      <w:r>
        <w:rPr>
          <w:rFonts w:eastAsiaTheme="majorEastAsia"/>
          <w:sz w:val="24"/>
          <w:szCs w:val="21"/>
        </w:rPr>
        <w:t>投标人应负担所有设备或生产的专利费或其他相关费用，并保证招标人不会因为专利费以及装置特性等其他问题引起的专利费或其他索赔而造成损失。</w:t>
      </w:r>
    </w:p>
    <w:p>
      <w:pPr>
        <w:adjustRightInd w:val="0"/>
        <w:snapToGrid w:val="0"/>
        <w:spacing w:line="360" w:lineRule="auto"/>
        <w:ind w:firstLine="480" w:firstLineChars="200"/>
        <w:rPr>
          <w:rFonts w:eastAsiaTheme="majorEastAsia"/>
          <w:sz w:val="24"/>
          <w:szCs w:val="21"/>
        </w:rPr>
      </w:pPr>
      <w:bookmarkStart w:id="56" w:name="_Toc478545797"/>
      <w:r>
        <w:rPr>
          <w:rFonts w:eastAsiaTheme="majorEastAsia"/>
          <w:sz w:val="24"/>
          <w:szCs w:val="21"/>
        </w:rPr>
        <w:t>（4）材料和设备</w:t>
      </w:r>
      <w:bookmarkEnd w:id="56"/>
    </w:p>
    <w:p>
      <w:pPr>
        <w:adjustRightInd w:val="0"/>
        <w:snapToGrid w:val="0"/>
        <w:spacing w:line="360" w:lineRule="auto"/>
        <w:ind w:firstLine="480" w:firstLineChars="200"/>
        <w:rPr>
          <w:rFonts w:eastAsiaTheme="majorEastAsia"/>
          <w:sz w:val="24"/>
          <w:szCs w:val="21"/>
        </w:rPr>
      </w:pPr>
      <w:r>
        <w:rPr>
          <w:rFonts w:eastAsiaTheme="majorEastAsia"/>
          <w:sz w:val="24"/>
          <w:szCs w:val="21"/>
        </w:rPr>
        <w:t>投标供应商提供所有设备材料均应为无任何损伤和缺陷的。</w:t>
      </w:r>
    </w:p>
    <w:p>
      <w:pPr>
        <w:adjustRightInd w:val="0"/>
        <w:snapToGrid w:val="0"/>
        <w:spacing w:line="360" w:lineRule="auto"/>
        <w:ind w:firstLine="480" w:firstLineChars="200"/>
        <w:rPr>
          <w:rFonts w:eastAsiaTheme="majorEastAsia"/>
          <w:sz w:val="24"/>
          <w:szCs w:val="21"/>
        </w:rPr>
      </w:pPr>
      <w:bookmarkStart w:id="57" w:name="_Toc478545798"/>
      <w:r>
        <w:rPr>
          <w:rFonts w:eastAsiaTheme="majorEastAsia"/>
          <w:sz w:val="24"/>
          <w:szCs w:val="21"/>
        </w:rPr>
        <w:t>（5）资料要求</w:t>
      </w:r>
      <w:bookmarkEnd w:id="57"/>
    </w:p>
    <w:p>
      <w:pPr>
        <w:adjustRightInd w:val="0"/>
        <w:snapToGrid w:val="0"/>
        <w:spacing w:line="360" w:lineRule="auto"/>
        <w:ind w:firstLine="480" w:firstLineChars="200"/>
        <w:rPr>
          <w:rFonts w:eastAsiaTheme="majorEastAsia"/>
          <w:sz w:val="24"/>
          <w:szCs w:val="21"/>
        </w:rPr>
      </w:pPr>
      <w:r>
        <w:rPr>
          <w:rFonts w:eastAsiaTheme="majorEastAsia"/>
          <w:sz w:val="24"/>
          <w:szCs w:val="21"/>
        </w:rPr>
        <w:t>1）投标方按照提供的资料应使用国家法定单位制即国际单位制（中文）。</w:t>
      </w:r>
    </w:p>
    <w:p>
      <w:pPr>
        <w:adjustRightInd w:val="0"/>
        <w:snapToGrid w:val="0"/>
        <w:spacing w:line="360" w:lineRule="auto"/>
        <w:ind w:firstLine="480" w:firstLineChars="200"/>
        <w:rPr>
          <w:rFonts w:eastAsiaTheme="majorEastAsia"/>
          <w:sz w:val="24"/>
          <w:szCs w:val="21"/>
        </w:rPr>
      </w:pPr>
      <w:r>
        <w:rPr>
          <w:rFonts w:eastAsiaTheme="majorEastAsia"/>
          <w:sz w:val="24"/>
          <w:szCs w:val="21"/>
        </w:rPr>
        <w:t>2）资料的组织结构清晰、逻辑性强。资料内容正确、准确、一致、清晰完整。</w:t>
      </w:r>
    </w:p>
    <w:p>
      <w:pPr>
        <w:adjustRightInd w:val="0"/>
        <w:snapToGrid w:val="0"/>
        <w:spacing w:line="360" w:lineRule="auto"/>
        <w:ind w:firstLine="480" w:firstLineChars="200"/>
        <w:rPr>
          <w:rFonts w:eastAsiaTheme="majorEastAsia"/>
          <w:sz w:val="24"/>
          <w:szCs w:val="21"/>
        </w:rPr>
      </w:pPr>
      <w:r>
        <w:rPr>
          <w:rFonts w:eastAsiaTheme="majorEastAsia"/>
          <w:sz w:val="24"/>
          <w:szCs w:val="21"/>
        </w:rPr>
        <w:t>3）对于其它没有列入合同技术资料清单，确是设备所必需文件和资料，投标方及时免费提供。</w:t>
      </w:r>
    </w:p>
    <w:p>
      <w:pPr>
        <w:adjustRightInd w:val="0"/>
        <w:snapToGrid w:val="0"/>
        <w:spacing w:line="360" w:lineRule="auto"/>
        <w:ind w:firstLine="480" w:firstLineChars="200"/>
        <w:rPr>
          <w:rFonts w:eastAsiaTheme="majorEastAsia"/>
          <w:sz w:val="24"/>
          <w:szCs w:val="21"/>
        </w:rPr>
      </w:pPr>
      <w:r>
        <w:rPr>
          <w:rFonts w:eastAsiaTheme="majorEastAsia"/>
          <w:sz w:val="24"/>
          <w:szCs w:val="21"/>
        </w:rPr>
        <w:t>4）招标方及时提供与合同设备设计制造有关的资料。</w:t>
      </w:r>
    </w:p>
    <w:p>
      <w:pPr>
        <w:adjustRightInd w:val="0"/>
        <w:snapToGrid w:val="0"/>
        <w:spacing w:line="360" w:lineRule="auto"/>
        <w:ind w:firstLine="480" w:firstLineChars="200"/>
        <w:rPr>
          <w:rFonts w:eastAsiaTheme="majorEastAsia"/>
          <w:sz w:val="24"/>
          <w:szCs w:val="21"/>
        </w:rPr>
      </w:pPr>
      <w:r>
        <w:rPr>
          <w:rFonts w:eastAsiaTheme="majorEastAsia"/>
          <w:sz w:val="24"/>
          <w:szCs w:val="21"/>
        </w:rPr>
        <w:t>5）本技术条件及投标人提供的所有书面文件资料将作为合同的必要组成部分与合同一起生效执行。</w:t>
      </w:r>
    </w:p>
    <w:p>
      <w:pPr>
        <w:adjustRightInd w:val="0"/>
        <w:snapToGrid w:val="0"/>
        <w:spacing w:line="360" w:lineRule="auto"/>
        <w:ind w:firstLine="480" w:firstLineChars="200"/>
        <w:rPr>
          <w:rFonts w:eastAsiaTheme="majorEastAsia"/>
          <w:sz w:val="24"/>
          <w:szCs w:val="21"/>
        </w:rPr>
      </w:pPr>
      <w:r>
        <w:rPr>
          <w:rFonts w:eastAsiaTheme="majorEastAsia"/>
          <w:sz w:val="24"/>
          <w:szCs w:val="21"/>
        </w:rPr>
        <w:t>6）投标时投标人应提交以下技术文件：</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①</w:t>
      </w:r>
      <w:r>
        <w:rPr>
          <w:rFonts w:eastAsiaTheme="majorEastAsia"/>
          <w:sz w:val="24"/>
          <w:szCs w:val="21"/>
        </w:rPr>
        <w:t>各设备的设备单体图纸（图纸中应标明外形尺寸、安装尺寸、零件材料、及设备总重）；</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②</w:t>
      </w:r>
      <w:r>
        <w:rPr>
          <w:rFonts w:eastAsiaTheme="majorEastAsia"/>
          <w:sz w:val="24"/>
          <w:szCs w:val="21"/>
        </w:rPr>
        <w:t>所有设备组成整个通沟污泥处理站的布置图；</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③</w:t>
      </w:r>
      <w:r>
        <w:rPr>
          <w:rFonts w:eastAsiaTheme="majorEastAsia"/>
          <w:sz w:val="24"/>
          <w:szCs w:val="21"/>
        </w:rPr>
        <w:t>各设备的详细供货清单，清单中依次说明型号、数量、产地、生产厂家等内容；</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④</w:t>
      </w:r>
      <w:r>
        <w:rPr>
          <w:rFonts w:eastAsiaTheme="majorEastAsia"/>
          <w:sz w:val="24"/>
          <w:szCs w:val="21"/>
        </w:rPr>
        <w:t>各设备的性能、技术参数、安装方法的详细描述；</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⑤</w:t>
      </w:r>
      <w:r>
        <w:rPr>
          <w:rFonts w:eastAsiaTheme="majorEastAsia"/>
          <w:sz w:val="24"/>
          <w:szCs w:val="21"/>
        </w:rPr>
        <w:t>喂料装置、洗涤转鼓、洗砂装置的制造厂商授权书、售后服务承诺函。</w:t>
      </w:r>
    </w:p>
    <w:p>
      <w:pPr>
        <w:adjustRightInd w:val="0"/>
        <w:snapToGrid w:val="0"/>
        <w:spacing w:line="360" w:lineRule="auto"/>
        <w:ind w:firstLine="480" w:firstLineChars="200"/>
        <w:rPr>
          <w:rFonts w:eastAsiaTheme="majorEastAsia"/>
          <w:sz w:val="24"/>
          <w:szCs w:val="21"/>
        </w:rPr>
      </w:pPr>
      <w:r>
        <w:rPr>
          <w:rFonts w:eastAsiaTheme="majorEastAsia"/>
          <w:sz w:val="24"/>
          <w:szCs w:val="21"/>
        </w:rPr>
        <w:t>6）合同设备交货前一周，投标供应商应提交下述一式4份文件，电子版1份：</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①</w:t>
      </w:r>
      <w:r>
        <w:rPr>
          <w:rFonts w:eastAsiaTheme="majorEastAsia"/>
          <w:sz w:val="24"/>
          <w:szCs w:val="21"/>
        </w:rPr>
        <w:t>产品装箱单；</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②</w:t>
      </w:r>
      <w:r>
        <w:rPr>
          <w:rFonts w:eastAsiaTheme="majorEastAsia"/>
          <w:sz w:val="24"/>
          <w:szCs w:val="21"/>
        </w:rPr>
        <w:t>全部产品及主要配套件合格证；</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③</w:t>
      </w:r>
      <w:r>
        <w:rPr>
          <w:rFonts w:eastAsiaTheme="majorEastAsia"/>
          <w:sz w:val="24"/>
          <w:szCs w:val="21"/>
        </w:rPr>
        <w:t>设备制作的检测试验报告、材料检验报告，出厂试验记录；</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④</w:t>
      </w:r>
      <w:r>
        <w:rPr>
          <w:rFonts w:eastAsiaTheme="majorEastAsia"/>
          <w:sz w:val="24"/>
          <w:szCs w:val="21"/>
        </w:rPr>
        <w:t>设备安装、操作和维护、检修手册。</w:t>
      </w:r>
    </w:p>
    <w:p>
      <w:pPr>
        <w:adjustRightInd w:val="0"/>
        <w:snapToGrid w:val="0"/>
        <w:spacing w:line="360" w:lineRule="auto"/>
        <w:ind w:firstLine="480" w:firstLineChars="200"/>
        <w:rPr>
          <w:rFonts w:eastAsiaTheme="majorEastAsia"/>
          <w:sz w:val="24"/>
          <w:szCs w:val="21"/>
        </w:rPr>
      </w:pPr>
      <w:bookmarkStart w:id="58" w:name="_Toc478545799"/>
      <w:r>
        <w:rPr>
          <w:rFonts w:eastAsiaTheme="majorEastAsia"/>
          <w:sz w:val="24"/>
          <w:szCs w:val="21"/>
        </w:rPr>
        <w:t>（6）其他要求</w:t>
      </w:r>
      <w:bookmarkEnd w:id="58"/>
    </w:p>
    <w:p>
      <w:pPr>
        <w:adjustRightInd w:val="0"/>
        <w:snapToGrid w:val="0"/>
        <w:spacing w:line="360" w:lineRule="auto"/>
        <w:ind w:firstLine="480" w:firstLineChars="200"/>
        <w:rPr>
          <w:rFonts w:eastAsiaTheme="majorEastAsia"/>
          <w:sz w:val="24"/>
          <w:szCs w:val="21"/>
        </w:rPr>
      </w:pPr>
      <w:r>
        <w:rPr>
          <w:rFonts w:eastAsiaTheme="majorEastAsia"/>
          <w:sz w:val="24"/>
          <w:szCs w:val="21"/>
        </w:rPr>
        <w:t>投标人对其投标书中所有技术数据真实性负责。如发现不实之处，招标人有权将其按废标处理。如在合同执行中发现不符合投标供应商投标书中的承诺，招标人有权考虑退货并要求重新提供招标人满意的产品，并按有关商务条款惩罚或考虑全部退货并终止合同执行。由此造成的一切损失全部由投标供应商负责。</w:t>
      </w:r>
    </w:p>
    <w:p>
      <w:pPr>
        <w:adjustRightInd w:val="0"/>
        <w:snapToGrid w:val="0"/>
        <w:spacing w:line="360" w:lineRule="auto"/>
        <w:ind w:firstLine="480" w:firstLineChars="200"/>
        <w:rPr>
          <w:rFonts w:eastAsiaTheme="majorEastAsia"/>
          <w:sz w:val="24"/>
          <w:szCs w:val="21"/>
        </w:rPr>
      </w:pPr>
      <w:r>
        <w:rPr>
          <w:rFonts w:eastAsiaTheme="majorEastAsia"/>
          <w:sz w:val="24"/>
          <w:szCs w:val="21"/>
        </w:rPr>
        <w:t>货物的性能指标最低技术水平应满足技术规格汇总表中的参考值或定额。</w:t>
      </w:r>
    </w:p>
    <w:p>
      <w:pPr>
        <w:keepNext/>
        <w:keepLines/>
        <w:adjustRightInd w:val="0"/>
        <w:snapToGrid w:val="0"/>
        <w:spacing w:line="360" w:lineRule="auto"/>
        <w:jc w:val="left"/>
        <w:outlineLvl w:val="0"/>
        <w:rPr>
          <w:rFonts w:eastAsiaTheme="majorEastAsia"/>
          <w:b/>
          <w:bCs/>
          <w:kern w:val="44"/>
          <w:sz w:val="24"/>
          <w:szCs w:val="21"/>
        </w:rPr>
      </w:pPr>
      <w:bookmarkStart w:id="59" w:name="_Toc207900415"/>
      <w:r>
        <w:rPr>
          <w:rFonts w:eastAsiaTheme="majorEastAsia"/>
          <w:b/>
          <w:bCs/>
          <w:kern w:val="44"/>
          <w:sz w:val="24"/>
          <w:szCs w:val="21"/>
        </w:rPr>
        <w:t>3 货物要求</w:t>
      </w:r>
      <w:bookmarkEnd w:id="51"/>
      <w:bookmarkEnd w:id="52"/>
      <w:bookmarkEnd w:id="59"/>
    </w:p>
    <w:p>
      <w:pPr>
        <w:adjustRightInd w:val="0"/>
        <w:snapToGrid w:val="0"/>
        <w:spacing w:line="360" w:lineRule="auto"/>
        <w:ind w:firstLine="480" w:firstLineChars="200"/>
        <w:rPr>
          <w:rFonts w:eastAsiaTheme="majorEastAsia"/>
          <w:sz w:val="24"/>
          <w:szCs w:val="21"/>
        </w:rPr>
      </w:pPr>
      <w:r>
        <w:rPr>
          <w:rFonts w:eastAsiaTheme="majorEastAsia"/>
          <w:sz w:val="24"/>
          <w:szCs w:val="21"/>
        </w:rPr>
        <w:t>（1）中标人提供的货物必须是全新的。中标人提供货物的质量及技术要求均按国家有关标准和行业标准的规定进行制造，且型号规格、数量、质量与本用户需求书规定条件相符。中标人供货设备的规格及技术特征应符合本工程的要求。</w:t>
      </w:r>
    </w:p>
    <w:p>
      <w:pPr>
        <w:adjustRightInd w:val="0"/>
        <w:snapToGrid w:val="0"/>
        <w:spacing w:line="360" w:lineRule="auto"/>
        <w:ind w:firstLine="480" w:firstLineChars="200"/>
        <w:rPr>
          <w:rFonts w:eastAsiaTheme="majorEastAsia"/>
          <w:sz w:val="24"/>
          <w:szCs w:val="21"/>
        </w:rPr>
      </w:pPr>
      <w:r>
        <w:rPr>
          <w:rFonts w:eastAsiaTheme="majorEastAsia"/>
          <w:sz w:val="24"/>
          <w:szCs w:val="21"/>
        </w:rPr>
        <w:t>（2）因货物的质量发生争议，由广东省或东莞市商检部门进行质量鉴定。货物符合质量标准的，鉴定费由招标人承担；货物不符合质量标准的，或使用假冒伪劣产品的，鉴定费由中标人承担，并负责在招标人指定期限内完成退换该货品。</w:t>
      </w:r>
    </w:p>
    <w:p>
      <w:pPr>
        <w:adjustRightInd w:val="0"/>
        <w:snapToGrid w:val="0"/>
        <w:spacing w:line="360" w:lineRule="auto"/>
        <w:ind w:firstLine="480" w:firstLineChars="200"/>
        <w:rPr>
          <w:rFonts w:eastAsiaTheme="majorEastAsia"/>
          <w:sz w:val="24"/>
          <w:szCs w:val="21"/>
        </w:rPr>
      </w:pPr>
      <w:r>
        <w:rPr>
          <w:rFonts w:eastAsiaTheme="majorEastAsia"/>
          <w:sz w:val="24"/>
          <w:szCs w:val="21"/>
        </w:rPr>
        <w:t>（3）招标人如发现实际供应货物与采购单规格不符，中标人负责在招标人指定期限内解决或更换，产生的费用由中标人全部承担。</w:t>
      </w:r>
    </w:p>
    <w:p>
      <w:pPr>
        <w:adjustRightInd w:val="0"/>
        <w:snapToGrid w:val="0"/>
        <w:spacing w:line="360" w:lineRule="auto"/>
        <w:ind w:firstLine="480" w:firstLineChars="200"/>
        <w:rPr>
          <w:rFonts w:eastAsiaTheme="majorEastAsia"/>
          <w:sz w:val="24"/>
          <w:szCs w:val="21"/>
        </w:rPr>
      </w:pPr>
      <w:r>
        <w:rPr>
          <w:rFonts w:eastAsiaTheme="majorEastAsia"/>
          <w:sz w:val="24"/>
          <w:szCs w:val="21"/>
        </w:rPr>
        <w:t>（4）中标人所提供的软件必须为正版软件，需提供官方授权材料。</w:t>
      </w:r>
    </w:p>
    <w:p>
      <w:pPr>
        <w:keepNext/>
        <w:keepLines/>
        <w:adjustRightInd w:val="0"/>
        <w:snapToGrid w:val="0"/>
        <w:spacing w:line="360" w:lineRule="auto"/>
        <w:jc w:val="left"/>
        <w:outlineLvl w:val="0"/>
        <w:rPr>
          <w:rFonts w:eastAsiaTheme="majorEastAsia"/>
          <w:b/>
          <w:bCs/>
          <w:kern w:val="44"/>
          <w:sz w:val="24"/>
          <w:szCs w:val="21"/>
        </w:rPr>
      </w:pPr>
      <w:bookmarkStart w:id="60" w:name="_Toc207900416"/>
      <w:bookmarkStart w:id="61" w:name="_Toc5037"/>
      <w:bookmarkStart w:id="62" w:name="_Toc21230"/>
      <w:r>
        <w:rPr>
          <w:rFonts w:eastAsiaTheme="majorEastAsia"/>
          <w:b/>
          <w:bCs/>
          <w:kern w:val="44"/>
          <w:sz w:val="24"/>
          <w:szCs w:val="21"/>
        </w:rPr>
        <w:t>4 包装要求</w:t>
      </w:r>
      <w:bookmarkEnd w:id="60"/>
      <w:bookmarkEnd w:id="61"/>
      <w:bookmarkEnd w:id="62"/>
    </w:p>
    <w:p>
      <w:pPr>
        <w:adjustRightInd w:val="0"/>
        <w:snapToGrid w:val="0"/>
        <w:spacing w:line="360" w:lineRule="auto"/>
        <w:ind w:firstLine="480" w:firstLineChars="200"/>
        <w:rPr>
          <w:rFonts w:eastAsiaTheme="majorEastAsia"/>
          <w:sz w:val="24"/>
          <w:szCs w:val="21"/>
        </w:rPr>
      </w:pPr>
      <w:r>
        <w:rPr>
          <w:rFonts w:eastAsiaTheme="majorEastAsia"/>
          <w:sz w:val="24"/>
          <w:szCs w:val="21"/>
        </w:rPr>
        <w:t>（1）中标人负责全部货物的包装并承担包装费用，此费用已包含在合同价格中，招标人不另行支付。</w:t>
      </w:r>
    </w:p>
    <w:p>
      <w:pPr>
        <w:adjustRightInd w:val="0"/>
        <w:snapToGrid w:val="0"/>
        <w:spacing w:line="360" w:lineRule="auto"/>
        <w:ind w:firstLine="480" w:firstLineChars="200"/>
        <w:rPr>
          <w:rFonts w:eastAsiaTheme="majorEastAsia"/>
          <w:sz w:val="24"/>
          <w:szCs w:val="21"/>
        </w:rPr>
      </w:pPr>
      <w:r>
        <w:rPr>
          <w:rFonts w:eastAsiaTheme="majorEastAsia"/>
          <w:sz w:val="24"/>
          <w:szCs w:val="21"/>
        </w:rPr>
        <w:t>（2）中标人交付的所有货物都应按与设备及材料相应正确的安装和存储说明进行包装。所有用于运输货物的包装均应符合国家（际）运输包装惯例，能够承受装载/卸载、海洋/陆路/空中运输过程中的搬运以及转运过程中出现的降雨，且适用于多次装卸，并能够在现场室外存放十二个月。包装应保证货物在运输和装、卸箱时不受损害，且应当采取适当的抗震措施。中标人应提供适当的结构支架，以防止合同设备在运输和装、卸箱时，因水平和垂直加速度而引起损害。应根据国家（际）标准采取足够的防雨、防潮、防霉、防腐、防锈和抗震措施，以保护设备从发货日起到完成设备安装调试并通过招标人书面确认验收合格之日前不受任何损害和侵害，安全运送到工程现场。</w:t>
      </w:r>
    </w:p>
    <w:p>
      <w:pPr>
        <w:adjustRightInd w:val="0"/>
        <w:snapToGrid w:val="0"/>
        <w:spacing w:line="360" w:lineRule="auto"/>
        <w:ind w:firstLine="480" w:firstLineChars="200"/>
        <w:rPr>
          <w:rFonts w:eastAsiaTheme="majorEastAsia"/>
          <w:sz w:val="24"/>
          <w:szCs w:val="21"/>
        </w:rPr>
      </w:pPr>
      <w:r>
        <w:rPr>
          <w:rFonts w:eastAsiaTheme="majorEastAsia"/>
          <w:sz w:val="24"/>
          <w:szCs w:val="21"/>
        </w:rPr>
        <w:t>（3）所有的包装材料应崭新、质量优良、干燥和完好且确保符合设备到达地国家和地区的要求。所有的包装和保护应采用即使发生泄漏也不受影响的材料。</w:t>
      </w:r>
    </w:p>
    <w:p>
      <w:pPr>
        <w:adjustRightInd w:val="0"/>
        <w:snapToGrid w:val="0"/>
        <w:spacing w:line="360" w:lineRule="auto"/>
        <w:ind w:firstLine="480" w:firstLineChars="200"/>
        <w:rPr>
          <w:rFonts w:eastAsiaTheme="majorEastAsia"/>
          <w:sz w:val="24"/>
          <w:szCs w:val="21"/>
        </w:rPr>
      </w:pPr>
      <w:r>
        <w:rPr>
          <w:rFonts w:eastAsiaTheme="majorEastAsia"/>
          <w:sz w:val="24"/>
          <w:szCs w:val="21"/>
        </w:rPr>
        <w:t>（4）包装的强度必须始终足以适合于所装材料、设备的重量。</w:t>
      </w:r>
    </w:p>
    <w:p>
      <w:pPr>
        <w:adjustRightInd w:val="0"/>
        <w:snapToGrid w:val="0"/>
        <w:spacing w:line="360" w:lineRule="auto"/>
        <w:ind w:firstLine="480" w:firstLineChars="200"/>
        <w:rPr>
          <w:rFonts w:eastAsiaTheme="majorEastAsia"/>
          <w:sz w:val="24"/>
          <w:szCs w:val="21"/>
        </w:rPr>
      </w:pPr>
      <w:r>
        <w:rPr>
          <w:rFonts w:eastAsiaTheme="majorEastAsia"/>
          <w:sz w:val="24"/>
          <w:szCs w:val="21"/>
        </w:rPr>
        <w:t>（5）中标人必须提供所有专用的起吊架、托架或其它专用的搬运装置，并成套提供正确有效的试验合格证。</w:t>
      </w:r>
    </w:p>
    <w:p>
      <w:pPr>
        <w:adjustRightInd w:val="0"/>
        <w:snapToGrid w:val="0"/>
        <w:spacing w:line="360" w:lineRule="auto"/>
        <w:ind w:firstLine="480" w:firstLineChars="200"/>
        <w:rPr>
          <w:rFonts w:eastAsiaTheme="majorEastAsia"/>
          <w:sz w:val="24"/>
          <w:szCs w:val="21"/>
        </w:rPr>
      </w:pPr>
      <w:r>
        <w:rPr>
          <w:rFonts w:eastAsiaTheme="majorEastAsia"/>
          <w:sz w:val="24"/>
          <w:szCs w:val="21"/>
        </w:rPr>
        <w:t>（6）中标人应负责在必要时将货物涂上防锈漆。容易受腐蚀影响的所有部件应由中标人提供保护，尤其应对这些部件进行排水、漂洗、干燥和保护。</w:t>
      </w:r>
    </w:p>
    <w:p>
      <w:pPr>
        <w:adjustRightInd w:val="0"/>
        <w:snapToGrid w:val="0"/>
        <w:spacing w:line="360" w:lineRule="auto"/>
        <w:ind w:firstLine="480" w:firstLineChars="200"/>
        <w:rPr>
          <w:rFonts w:eastAsiaTheme="majorEastAsia"/>
          <w:sz w:val="24"/>
          <w:szCs w:val="21"/>
        </w:rPr>
      </w:pPr>
      <w:r>
        <w:rPr>
          <w:rFonts w:eastAsiaTheme="majorEastAsia"/>
          <w:sz w:val="24"/>
          <w:szCs w:val="21"/>
        </w:rPr>
        <w:t>（7）包装箱的盖子应用不透水材料衬里，并用胶合板、纤维板或碎木板将盖子固定，或采用其它密闭工艺将盖子固定。为防止结露，应提供排气孔。底部必须便于采用叉车搬运或设置吊索进行起吊。</w:t>
      </w:r>
    </w:p>
    <w:p>
      <w:pPr>
        <w:adjustRightInd w:val="0"/>
        <w:snapToGrid w:val="0"/>
        <w:spacing w:line="360" w:lineRule="auto"/>
        <w:ind w:firstLine="480" w:firstLineChars="200"/>
        <w:rPr>
          <w:rFonts w:eastAsiaTheme="majorEastAsia"/>
          <w:sz w:val="24"/>
          <w:szCs w:val="21"/>
        </w:rPr>
      </w:pPr>
      <w:r>
        <w:rPr>
          <w:rFonts w:eastAsiaTheme="majorEastAsia"/>
          <w:sz w:val="24"/>
          <w:szCs w:val="21"/>
        </w:rPr>
        <w:t>（8）中标人应对材料、设备的突出部分进行保护，防止可能损坏密封外壳。</w:t>
      </w:r>
    </w:p>
    <w:p>
      <w:pPr>
        <w:adjustRightInd w:val="0"/>
        <w:snapToGrid w:val="0"/>
        <w:spacing w:line="360" w:lineRule="auto"/>
        <w:ind w:firstLine="480" w:firstLineChars="200"/>
        <w:rPr>
          <w:rFonts w:eastAsiaTheme="majorEastAsia"/>
          <w:sz w:val="24"/>
          <w:szCs w:val="21"/>
        </w:rPr>
      </w:pPr>
      <w:r>
        <w:rPr>
          <w:rFonts w:eastAsiaTheme="majorEastAsia"/>
          <w:sz w:val="24"/>
          <w:szCs w:val="21"/>
        </w:rPr>
        <w:t>（9）每个包装中应包括材料、设备的名称、数量、价格（根据招标人通知填写）、设备号、图纸号等和详细装箱单以及证书。质量合格证书和技术说明也应附在包装中。</w:t>
      </w:r>
    </w:p>
    <w:p>
      <w:pPr>
        <w:adjustRightInd w:val="0"/>
        <w:snapToGrid w:val="0"/>
        <w:spacing w:line="360" w:lineRule="auto"/>
        <w:ind w:firstLine="480" w:firstLineChars="200"/>
        <w:rPr>
          <w:rFonts w:eastAsiaTheme="majorEastAsia"/>
          <w:sz w:val="24"/>
          <w:szCs w:val="21"/>
        </w:rPr>
      </w:pPr>
      <w:r>
        <w:rPr>
          <w:rFonts w:eastAsiaTheme="majorEastAsia"/>
          <w:sz w:val="24"/>
          <w:szCs w:val="21"/>
        </w:rPr>
        <w:t>（10）合同设备的备品备件应单独包装，并在外包装中注明。</w:t>
      </w:r>
    </w:p>
    <w:p>
      <w:pPr>
        <w:adjustRightInd w:val="0"/>
        <w:snapToGrid w:val="0"/>
        <w:spacing w:line="360" w:lineRule="auto"/>
        <w:ind w:firstLine="480" w:firstLineChars="200"/>
        <w:rPr>
          <w:rFonts w:eastAsiaTheme="majorEastAsia"/>
          <w:sz w:val="24"/>
          <w:szCs w:val="21"/>
        </w:rPr>
      </w:pPr>
      <w:r>
        <w:rPr>
          <w:rFonts w:eastAsiaTheme="majorEastAsia"/>
          <w:sz w:val="24"/>
          <w:szCs w:val="21"/>
        </w:rPr>
        <w:t>（11）中标人应在所有设备上使用保护层或其他措施。</w:t>
      </w:r>
    </w:p>
    <w:p>
      <w:pPr>
        <w:adjustRightInd w:val="0"/>
        <w:snapToGrid w:val="0"/>
        <w:spacing w:line="360" w:lineRule="auto"/>
        <w:ind w:firstLine="480" w:firstLineChars="200"/>
        <w:rPr>
          <w:rFonts w:eastAsiaTheme="majorEastAsia"/>
          <w:sz w:val="24"/>
          <w:szCs w:val="21"/>
        </w:rPr>
      </w:pPr>
      <w:r>
        <w:rPr>
          <w:rFonts w:eastAsiaTheme="majorEastAsia"/>
          <w:sz w:val="24"/>
          <w:szCs w:val="21"/>
        </w:rPr>
        <w:t>（12）中标人提供的技术文件应妥善包装并应能适应长距离的运输，多次装卸、防雨和防潮。</w:t>
      </w:r>
    </w:p>
    <w:p>
      <w:pPr>
        <w:adjustRightInd w:val="0"/>
        <w:snapToGrid w:val="0"/>
        <w:spacing w:line="360" w:lineRule="auto"/>
        <w:ind w:firstLine="480" w:firstLineChars="200"/>
        <w:rPr>
          <w:rFonts w:eastAsiaTheme="majorEastAsia"/>
          <w:sz w:val="24"/>
          <w:szCs w:val="21"/>
        </w:rPr>
      </w:pPr>
      <w:r>
        <w:rPr>
          <w:rFonts w:eastAsiaTheme="majorEastAsia"/>
          <w:sz w:val="24"/>
          <w:szCs w:val="21"/>
        </w:rPr>
        <w:t>（13）因中标人包装和存储不当引起的合同设备/材料任何短缺和损害，中标人应无偿进行修理或更换。</w:t>
      </w:r>
    </w:p>
    <w:p>
      <w:pPr>
        <w:adjustRightInd w:val="0"/>
        <w:snapToGrid w:val="0"/>
        <w:spacing w:line="360" w:lineRule="auto"/>
        <w:ind w:firstLine="480" w:firstLineChars="200"/>
        <w:rPr>
          <w:rFonts w:eastAsiaTheme="majorEastAsia"/>
          <w:sz w:val="24"/>
          <w:szCs w:val="21"/>
        </w:rPr>
      </w:pPr>
      <w:r>
        <w:rPr>
          <w:rFonts w:eastAsiaTheme="majorEastAsia"/>
          <w:sz w:val="24"/>
          <w:szCs w:val="21"/>
        </w:rPr>
        <w:t>（14）所有运至现场的设备、材料、部件的备品备件或工具，不论是在集装箱内或是单独装在盒子、捆在板箱里，每种设备或部件都应附有鉴别标签。标签应标示出部件名称、型号、规格、数量，以便区分。</w:t>
      </w:r>
    </w:p>
    <w:p>
      <w:pPr>
        <w:adjustRightInd w:val="0"/>
        <w:snapToGrid w:val="0"/>
        <w:spacing w:line="360" w:lineRule="auto"/>
        <w:ind w:firstLine="480" w:firstLineChars="200"/>
        <w:rPr>
          <w:rFonts w:eastAsiaTheme="majorEastAsia"/>
          <w:sz w:val="24"/>
          <w:szCs w:val="21"/>
        </w:rPr>
      </w:pPr>
      <w:r>
        <w:rPr>
          <w:rFonts w:eastAsiaTheme="majorEastAsia"/>
          <w:sz w:val="24"/>
          <w:szCs w:val="21"/>
        </w:rPr>
        <w:t>（15）根据合同规定，发运到指定地点的所有包裹、包装箱、捆装和散装材料等，中标人有责任将详细的清单在设备/材料发运前 3 个工作日提交给招标人。</w:t>
      </w:r>
    </w:p>
    <w:p>
      <w:pPr>
        <w:keepNext/>
        <w:keepLines/>
        <w:adjustRightInd w:val="0"/>
        <w:snapToGrid w:val="0"/>
        <w:spacing w:line="360" w:lineRule="auto"/>
        <w:jc w:val="left"/>
        <w:outlineLvl w:val="0"/>
        <w:rPr>
          <w:rFonts w:eastAsiaTheme="majorEastAsia"/>
          <w:b/>
          <w:bCs/>
          <w:kern w:val="44"/>
          <w:sz w:val="24"/>
          <w:szCs w:val="21"/>
        </w:rPr>
      </w:pPr>
      <w:bookmarkStart w:id="63" w:name="_Toc20711"/>
      <w:bookmarkStart w:id="64" w:name="_Toc207900417"/>
      <w:bookmarkStart w:id="65" w:name="_Toc23768"/>
      <w:r>
        <w:rPr>
          <w:rFonts w:eastAsiaTheme="majorEastAsia"/>
          <w:b/>
          <w:bCs/>
          <w:kern w:val="44"/>
          <w:sz w:val="24"/>
          <w:szCs w:val="21"/>
        </w:rPr>
        <w:t>5 交货要求</w:t>
      </w:r>
      <w:bookmarkEnd w:id="63"/>
      <w:bookmarkEnd w:id="64"/>
      <w:bookmarkEnd w:id="65"/>
      <w:bookmarkStart w:id="66" w:name="_Toc18486"/>
      <w:bookmarkStart w:id="67" w:name="_Toc21229"/>
    </w:p>
    <w:p>
      <w:pPr>
        <w:keepNext/>
        <w:keepLines/>
        <w:spacing w:line="360" w:lineRule="auto"/>
        <w:outlineLvl w:val="1"/>
        <w:rPr>
          <w:rFonts w:eastAsiaTheme="majorEastAsia"/>
          <w:b/>
          <w:bCs/>
          <w:sz w:val="24"/>
          <w:szCs w:val="21"/>
        </w:rPr>
      </w:pPr>
      <w:bookmarkStart w:id="68" w:name="_Toc207900418"/>
      <w:r>
        <w:rPr>
          <w:rFonts w:eastAsiaTheme="majorEastAsia"/>
          <w:b/>
          <w:bCs/>
          <w:sz w:val="24"/>
          <w:szCs w:val="21"/>
        </w:rPr>
        <w:t>5.1交货地点</w:t>
      </w:r>
      <w:bookmarkEnd w:id="66"/>
      <w:bookmarkEnd w:id="67"/>
      <w:bookmarkEnd w:id="68"/>
    </w:p>
    <w:p>
      <w:pPr>
        <w:adjustRightInd w:val="0"/>
        <w:snapToGrid w:val="0"/>
        <w:spacing w:line="360" w:lineRule="auto"/>
        <w:ind w:firstLine="480" w:firstLineChars="200"/>
        <w:rPr>
          <w:rFonts w:eastAsiaTheme="majorEastAsia"/>
          <w:sz w:val="24"/>
          <w:szCs w:val="21"/>
        </w:rPr>
      </w:pPr>
      <w:r>
        <w:rPr>
          <w:rFonts w:eastAsiaTheme="majorEastAsia"/>
          <w:sz w:val="24"/>
          <w:szCs w:val="21"/>
        </w:rPr>
        <w:t>招标人指定的仓库或工地现场。卸车的费用由中标人负责。</w:t>
      </w:r>
    </w:p>
    <w:p>
      <w:pPr>
        <w:keepNext/>
        <w:keepLines/>
        <w:spacing w:line="360" w:lineRule="auto"/>
        <w:outlineLvl w:val="1"/>
        <w:rPr>
          <w:rFonts w:eastAsiaTheme="majorEastAsia"/>
          <w:b/>
          <w:bCs/>
          <w:sz w:val="24"/>
          <w:szCs w:val="21"/>
        </w:rPr>
      </w:pPr>
      <w:bookmarkStart w:id="69" w:name="_Toc15984"/>
      <w:bookmarkStart w:id="70" w:name="_Toc207900419"/>
      <w:bookmarkStart w:id="71" w:name="_Toc29818"/>
      <w:r>
        <w:rPr>
          <w:rFonts w:eastAsiaTheme="majorEastAsia"/>
          <w:b/>
          <w:bCs/>
          <w:sz w:val="24"/>
          <w:szCs w:val="21"/>
        </w:rPr>
        <w:t>5.2交货时间</w:t>
      </w:r>
      <w:bookmarkEnd w:id="69"/>
      <w:bookmarkEnd w:id="70"/>
      <w:bookmarkEnd w:id="71"/>
    </w:p>
    <w:p>
      <w:pPr>
        <w:adjustRightInd w:val="0"/>
        <w:snapToGrid w:val="0"/>
        <w:spacing w:line="360" w:lineRule="auto"/>
        <w:ind w:firstLine="480" w:firstLineChars="200"/>
        <w:rPr>
          <w:rFonts w:eastAsiaTheme="majorEastAsia"/>
          <w:sz w:val="24"/>
          <w:szCs w:val="21"/>
        </w:rPr>
      </w:pPr>
      <w:r>
        <w:rPr>
          <w:rFonts w:eastAsiaTheme="majorEastAsia"/>
          <w:sz w:val="24"/>
          <w:szCs w:val="21"/>
        </w:rPr>
        <w:t>中标人应在招标人发出书面供货通知之日起90天内将所有货物运至交货地点并完成交接验收，交接验收后30天内完成货物的安装及指导安装、单机试运转，并按合同约定完成初步验收合格。</w:t>
      </w:r>
    </w:p>
    <w:p>
      <w:pPr>
        <w:keepNext/>
        <w:keepLines/>
        <w:spacing w:line="360" w:lineRule="auto"/>
        <w:outlineLvl w:val="1"/>
        <w:rPr>
          <w:rFonts w:eastAsiaTheme="majorEastAsia"/>
          <w:b/>
          <w:bCs/>
          <w:sz w:val="24"/>
          <w:szCs w:val="21"/>
        </w:rPr>
      </w:pPr>
      <w:bookmarkStart w:id="72" w:name="_Toc19443"/>
      <w:bookmarkStart w:id="73" w:name="_Toc207900420"/>
      <w:bookmarkStart w:id="74" w:name="_Toc1700"/>
      <w:r>
        <w:rPr>
          <w:rFonts w:eastAsiaTheme="majorEastAsia"/>
          <w:b/>
          <w:bCs/>
          <w:sz w:val="24"/>
          <w:szCs w:val="21"/>
        </w:rPr>
        <w:t>5.3交货内容</w:t>
      </w:r>
      <w:bookmarkEnd w:id="72"/>
      <w:bookmarkEnd w:id="73"/>
      <w:bookmarkEnd w:id="74"/>
    </w:p>
    <w:p>
      <w:pPr>
        <w:adjustRightInd w:val="0"/>
        <w:snapToGrid w:val="0"/>
        <w:spacing w:line="360" w:lineRule="auto"/>
        <w:ind w:firstLine="480" w:firstLineChars="200"/>
        <w:rPr>
          <w:rFonts w:eastAsiaTheme="majorEastAsia"/>
          <w:sz w:val="24"/>
          <w:szCs w:val="21"/>
        </w:rPr>
      </w:pPr>
      <w:r>
        <w:rPr>
          <w:rFonts w:eastAsiaTheme="majorEastAsia"/>
          <w:sz w:val="24"/>
          <w:szCs w:val="21"/>
        </w:rPr>
        <w:t>（1）中标人应在收到招标人通知后5个工作日内发货，备品备件和专用工具随产品交货时提供。中标人应在货物启运3个工作日前，将货物名称、数量、重量、尺寸、金额、运输方式、预计到货期、装卸及保管注意事项等通知招标人，并在货物启运后24小时内正式通知招标人。</w:t>
      </w:r>
    </w:p>
    <w:p>
      <w:pPr>
        <w:adjustRightInd w:val="0"/>
        <w:snapToGrid w:val="0"/>
        <w:spacing w:line="360" w:lineRule="auto"/>
        <w:ind w:firstLine="480" w:firstLineChars="200"/>
        <w:rPr>
          <w:rFonts w:eastAsiaTheme="majorEastAsia"/>
          <w:sz w:val="24"/>
          <w:szCs w:val="21"/>
        </w:rPr>
      </w:pPr>
      <w:r>
        <w:rPr>
          <w:rFonts w:eastAsiaTheme="majorEastAsia"/>
          <w:sz w:val="24"/>
          <w:szCs w:val="21"/>
        </w:rPr>
        <w:t>（2）中标人应安排发运设备所需要的运输工具计划并有责任提前通知招标人。中标人负责办理发运合同货物所需要的运输手续及合同货物交付前的运输，合同货物运抵并卸至合同约定交货地点完成安装调试并经招标人验收合格前的一切质量和安全方面的风险责任和费用均由中标人承担。</w:t>
      </w:r>
    </w:p>
    <w:p>
      <w:pPr>
        <w:adjustRightInd w:val="0"/>
        <w:snapToGrid w:val="0"/>
        <w:spacing w:line="360" w:lineRule="auto"/>
        <w:ind w:firstLine="480" w:firstLineChars="200"/>
        <w:rPr>
          <w:rFonts w:eastAsiaTheme="majorEastAsia"/>
          <w:sz w:val="24"/>
          <w:szCs w:val="21"/>
        </w:rPr>
      </w:pPr>
      <w:r>
        <w:rPr>
          <w:rFonts w:eastAsiaTheme="majorEastAsia"/>
          <w:sz w:val="24"/>
          <w:szCs w:val="21"/>
        </w:rPr>
        <w:t>（3）交货时中标人需一同提交该批次货物的发货清单、实验证明、检验检测报告、质量合格证等资料的原件。资料不齐全、有损坏的，招标人有权拒收该批次产品，直到中标人补齐为止。中标人应自行承担补齐资料所发生的费用。</w:t>
      </w:r>
    </w:p>
    <w:p>
      <w:pPr>
        <w:adjustRightInd w:val="0"/>
        <w:snapToGrid w:val="0"/>
        <w:spacing w:line="360" w:lineRule="auto"/>
        <w:ind w:firstLine="480" w:firstLineChars="200"/>
        <w:rPr>
          <w:rFonts w:eastAsiaTheme="majorEastAsia"/>
          <w:sz w:val="24"/>
          <w:szCs w:val="21"/>
        </w:rPr>
      </w:pPr>
      <w:r>
        <w:rPr>
          <w:rFonts w:eastAsiaTheme="majorEastAsia"/>
          <w:sz w:val="24"/>
          <w:szCs w:val="21"/>
        </w:rPr>
        <w:t>（4）每批合同设备交货日期以全部设备和相应的技术资料到达指定交货地点完成安装调试并经招标人验收合格时的接收记录为准。此日期作为本合同项下计算迟交货物违约金的依据。若出现修理/更换/补齐短缺部件的情况，最终以所有合格的货物、技术资料到达交货地点完成安装调试并经招标人验收合格的时间为该货物的实际交货期，并以此作为计算中标人迟交货物违约金的依据。</w:t>
      </w:r>
    </w:p>
    <w:p>
      <w:pPr>
        <w:adjustRightInd w:val="0"/>
        <w:snapToGrid w:val="0"/>
        <w:spacing w:line="360" w:lineRule="auto"/>
        <w:ind w:firstLine="480" w:firstLineChars="200"/>
        <w:rPr>
          <w:rFonts w:eastAsiaTheme="majorEastAsia"/>
          <w:sz w:val="24"/>
          <w:szCs w:val="21"/>
        </w:rPr>
      </w:pPr>
      <w:r>
        <w:rPr>
          <w:rFonts w:eastAsiaTheme="majorEastAsia"/>
          <w:sz w:val="24"/>
          <w:szCs w:val="21"/>
        </w:rPr>
        <w:t>（5）所有设备报验资料由中标人派专业资料员现场进行上报。</w:t>
      </w:r>
    </w:p>
    <w:p>
      <w:pPr>
        <w:adjustRightInd w:val="0"/>
        <w:snapToGrid w:val="0"/>
        <w:spacing w:line="360" w:lineRule="auto"/>
        <w:ind w:firstLine="480" w:firstLineChars="200"/>
        <w:rPr>
          <w:rFonts w:eastAsiaTheme="majorEastAsia"/>
          <w:sz w:val="24"/>
          <w:szCs w:val="21"/>
        </w:rPr>
      </w:pPr>
      <w:r>
        <w:rPr>
          <w:rFonts w:eastAsiaTheme="majorEastAsia"/>
          <w:sz w:val="24"/>
          <w:szCs w:val="21"/>
        </w:rPr>
        <w:t>（6）在设备安装开始前，中标人应提供合同设备的相关操作说明书一式肆份给招标人。</w:t>
      </w:r>
    </w:p>
    <w:p>
      <w:pPr>
        <w:adjustRightInd w:val="0"/>
        <w:snapToGrid w:val="0"/>
        <w:spacing w:line="360" w:lineRule="auto"/>
        <w:ind w:firstLine="480" w:firstLineChars="200"/>
        <w:rPr>
          <w:rFonts w:eastAsiaTheme="majorEastAsia"/>
          <w:sz w:val="24"/>
          <w:szCs w:val="21"/>
        </w:rPr>
      </w:pPr>
      <w:r>
        <w:rPr>
          <w:rFonts w:eastAsiaTheme="majorEastAsia"/>
          <w:sz w:val="24"/>
          <w:szCs w:val="21"/>
        </w:rPr>
        <w:t>（7）中标人应向招标人提供满足设计、监造、安装、试验、检验、培训、单机调试、性能验收试验、试运行、竣工验收、质保期内维修等要求的技术资料，并应分别列出上述技术资料的清单。中标人保证所交付的技术资料是完整统一、内容正确的，能够满足合同设备的设计、安装、调试、运行和维修的要求。</w:t>
      </w:r>
    </w:p>
    <w:p>
      <w:pPr>
        <w:adjustRightInd w:val="0"/>
        <w:snapToGrid w:val="0"/>
        <w:spacing w:line="360" w:lineRule="auto"/>
        <w:ind w:firstLine="480" w:firstLineChars="200"/>
        <w:rPr>
          <w:rFonts w:eastAsiaTheme="majorEastAsia"/>
          <w:sz w:val="24"/>
          <w:szCs w:val="21"/>
        </w:rPr>
      </w:pPr>
      <w:r>
        <w:rPr>
          <w:rFonts w:eastAsiaTheme="majorEastAsia"/>
          <w:sz w:val="24"/>
          <w:szCs w:val="21"/>
        </w:rPr>
        <w:t>（8）如果技术资料经招标人检查后发现中标人提供的原始文件中有缺少或损坏，中标人应在收到招标人通知后7天内免费将补充提供的缺少或损坏的部分送达工程现场。补充提供技术资料不得影响中标人按照本合同约定应交付技术资料的时间。</w:t>
      </w:r>
    </w:p>
    <w:p>
      <w:pPr>
        <w:adjustRightInd w:val="0"/>
        <w:snapToGrid w:val="0"/>
        <w:spacing w:line="360" w:lineRule="auto"/>
        <w:ind w:firstLine="480" w:firstLineChars="200"/>
        <w:rPr>
          <w:rFonts w:eastAsiaTheme="majorEastAsia"/>
          <w:sz w:val="24"/>
          <w:szCs w:val="21"/>
        </w:rPr>
      </w:pPr>
      <w:r>
        <w:rPr>
          <w:rFonts w:eastAsiaTheme="majorEastAsia"/>
          <w:sz w:val="24"/>
          <w:szCs w:val="21"/>
        </w:rPr>
        <w:t>（9）中标人应严格按招标人要求交货，如果由于招标人原因要求中标人提前交货，中标人应尽力予以合作，但招标人必须提前通知中标人。</w:t>
      </w:r>
    </w:p>
    <w:p>
      <w:pPr>
        <w:keepNext/>
        <w:keepLines/>
        <w:spacing w:line="360" w:lineRule="auto"/>
        <w:outlineLvl w:val="1"/>
        <w:rPr>
          <w:rFonts w:eastAsiaTheme="majorEastAsia"/>
          <w:b/>
          <w:bCs/>
          <w:sz w:val="24"/>
          <w:szCs w:val="21"/>
        </w:rPr>
      </w:pPr>
      <w:bookmarkStart w:id="75" w:name="_Toc18242"/>
      <w:bookmarkStart w:id="76" w:name="_Toc25252"/>
      <w:bookmarkStart w:id="77" w:name="_Toc207900421"/>
      <w:r>
        <w:rPr>
          <w:rFonts w:eastAsiaTheme="majorEastAsia"/>
          <w:b/>
          <w:bCs/>
          <w:sz w:val="24"/>
          <w:szCs w:val="21"/>
        </w:rPr>
        <w:t>5.4装卸要求</w:t>
      </w:r>
      <w:bookmarkEnd w:id="75"/>
      <w:bookmarkEnd w:id="76"/>
      <w:bookmarkEnd w:id="77"/>
    </w:p>
    <w:p>
      <w:pPr>
        <w:adjustRightInd w:val="0"/>
        <w:snapToGrid w:val="0"/>
        <w:spacing w:line="360" w:lineRule="auto"/>
        <w:ind w:firstLine="480" w:firstLineChars="200"/>
        <w:rPr>
          <w:rFonts w:eastAsiaTheme="majorEastAsia"/>
          <w:sz w:val="24"/>
          <w:szCs w:val="21"/>
        </w:rPr>
      </w:pPr>
      <w:r>
        <w:rPr>
          <w:rFonts w:eastAsiaTheme="majorEastAsia"/>
          <w:sz w:val="24"/>
          <w:szCs w:val="21"/>
        </w:rPr>
        <w:t>（1）运输</w:t>
      </w:r>
    </w:p>
    <w:p>
      <w:pPr>
        <w:adjustRightInd w:val="0"/>
        <w:snapToGrid w:val="0"/>
        <w:spacing w:line="360" w:lineRule="auto"/>
        <w:ind w:firstLine="480" w:firstLineChars="200"/>
        <w:rPr>
          <w:rFonts w:eastAsiaTheme="majorEastAsia"/>
          <w:sz w:val="24"/>
          <w:szCs w:val="21"/>
        </w:rPr>
      </w:pPr>
      <w:r>
        <w:rPr>
          <w:rFonts w:eastAsiaTheme="majorEastAsia"/>
          <w:sz w:val="24"/>
          <w:szCs w:val="21"/>
        </w:rPr>
        <w:t>所有货物均由中标人按招标人要求运输至对应的安装现场旁的道路处进行交接。货物的装卸机械以及由此产生的费用由中标人负责。</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①</w:t>
      </w:r>
      <w:r>
        <w:rPr>
          <w:rFonts w:eastAsiaTheme="majorEastAsia"/>
          <w:sz w:val="24"/>
          <w:szCs w:val="21"/>
        </w:rPr>
        <w:t>货物应稳定地安放在运输车辆上。</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②</w:t>
      </w:r>
      <w:r>
        <w:rPr>
          <w:rFonts w:eastAsiaTheme="majorEastAsia"/>
          <w:sz w:val="24"/>
          <w:szCs w:val="21"/>
        </w:rPr>
        <w:t>待发运的货物应做好保护，货物发运应视货物大小、数量多少确定。</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③</w:t>
      </w:r>
      <w:r>
        <w:rPr>
          <w:rFonts w:eastAsiaTheme="majorEastAsia"/>
          <w:sz w:val="24"/>
          <w:szCs w:val="21"/>
        </w:rPr>
        <w:t>货物运输时，应货物保持一定距离。严禁在运输过程中发生货物之间的碰撞。</w:t>
      </w:r>
    </w:p>
    <w:p>
      <w:pPr>
        <w:adjustRightInd w:val="0"/>
        <w:snapToGrid w:val="0"/>
        <w:spacing w:line="360" w:lineRule="auto"/>
        <w:ind w:firstLine="480" w:firstLineChars="200"/>
        <w:rPr>
          <w:rFonts w:eastAsiaTheme="majorEastAsia"/>
          <w:sz w:val="24"/>
          <w:szCs w:val="21"/>
        </w:rPr>
      </w:pPr>
      <w:r>
        <w:rPr>
          <w:rFonts w:eastAsiaTheme="majorEastAsia"/>
          <w:sz w:val="24"/>
          <w:szCs w:val="21"/>
        </w:rPr>
        <w:t>（2）装卸</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①</w:t>
      </w:r>
      <w:r>
        <w:rPr>
          <w:rFonts w:eastAsiaTheme="majorEastAsia"/>
          <w:sz w:val="24"/>
          <w:szCs w:val="21"/>
        </w:rPr>
        <w:t>货物在装卸过程中应轻装轻放，严禁摔跌或撞击。货物装卸机具的工作位置和机具的起吊能力应稳定、安全可靠。</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②</w:t>
      </w:r>
      <w:r>
        <w:rPr>
          <w:rFonts w:eastAsiaTheme="majorEastAsia"/>
          <w:sz w:val="24"/>
          <w:szCs w:val="21"/>
        </w:rPr>
        <w:t>装卸时吊索应用柔韧的、较宽的皮带、吊带或绳，不得用钢丝绳或铁链直接接触吊装货物。</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③</w:t>
      </w:r>
      <w:r>
        <w:rPr>
          <w:rFonts w:eastAsiaTheme="majorEastAsia"/>
          <w:sz w:val="24"/>
          <w:szCs w:val="21"/>
        </w:rPr>
        <w:t>堆放货物的地面要平坦，严禁放在尖锐的硬物上。</w:t>
      </w:r>
    </w:p>
    <w:p>
      <w:pPr>
        <w:keepNext/>
        <w:keepLines/>
        <w:adjustRightInd w:val="0"/>
        <w:snapToGrid w:val="0"/>
        <w:spacing w:line="360" w:lineRule="auto"/>
        <w:jc w:val="left"/>
        <w:outlineLvl w:val="0"/>
        <w:rPr>
          <w:rFonts w:eastAsiaTheme="majorEastAsia"/>
          <w:b/>
          <w:bCs/>
          <w:kern w:val="44"/>
          <w:sz w:val="24"/>
          <w:szCs w:val="21"/>
        </w:rPr>
      </w:pPr>
      <w:bookmarkStart w:id="78" w:name="_Toc19579"/>
      <w:bookmarkStart w:id="79" w:name="_Toc207900422"/>
      <w:bookmarkStart w:id="80" w:name="_Toc29276"/>
      <w:r>
        <w:rPr>
          <w:rFonts w:eastAsiaTheme="majorEastAsia"/>
          <w:b/>
          <w:bCs/>
          <w:kern w:val="44"/>
          <w:sz w:val="24"/>
          <w:szCs w:val="21"/>
        </w:rPr>
        <w:t>6 技术服务</w:t>
      </w:r>
      <w:bookmarkEnd w:id="78"/>
      <w:bookmarkEnd w:id="79"/>
      <w:bookmarkEnd w:id="80"/>
    </w:p>
    <w:p>
      <w:pPr>
        <w:keepNext/>
        <w:keepLines/>
        <w:adjustRightInd w:val="0"/>
        <w:snapToGrid w:val="0"/>
        <w:spacing w:line="360" w:lineRule="auto"/>
        <w:outlineLvl w:val="1"/>
        <w:rPr>
          <w:rFonts w:eastAsiaTheme="majorEastAsia"/>
          <w:b/>
          <w:bCs/>
          <w:sz w:val="24"/>
          <w:szCs w:val="21"/>
        </w:rPr>
      </w:pPr>
      <w:bookmarkStart w:id="81" w:name="_Toc207900423"/>
      <w:r>
        <w:rPr>
          <w:rFonts w:eastAsiaTheme="majorEastAsia"/>
          <w:b/>
          <w:bCs/>
          <w:sz w:val="24"/>
          <w:szCs w:val="21"/>
        </w:rPr>
        <w:t>6.1技术服务</w:t>
      </w:r>
      <w:bookmarkEnd w:id="81"/>
    </w:p>
    <w:p>
      <w:pPr>
        <w:adjustRightInd w:val="0"/>
        <w:snapToGrid w:val="0"/>
        <w:spacing w:line="360" w:lineRule="auto"/>
        <w:ind w:firstLine="480" w:firstLineChars="200"/>
        <w:rPr>
          <w:rFonts w:eastAsiaTheme="majorEastAsia"/>
          <w:sz w:val="24"/>
          <w:szCs w:val="21"/>
        </w:rPr>
      </w:pPr>
      <w:r>
        <w:rPr>
          <w:rFonts w:eastAsiaTheme="majorEastAsia"/>
          <w:sz w:val="24"/>
          <w:szCs w:val="21"/>
        </w:rPr>
        <w:t>（1）投标人负责所有设备安装、调试的具体实施费用。</w:t>
      </w:r>
    </w:p>
    <w:p>
      <w:pPr>
        <w:adjustRightInd w:val="0"/>
        <w:snapToGrid w:val="0"/>
        <w:spacing w:line="360" w:lineRule="auto"/>
        <w:ind w:firstLine="480" w:firstLineChars="200"/>
        <w:rPr>
          <w:rFonts w:eastAsiaTheme="majorEastAsia"/>
          <w:sz w:val="24"/>
          <w:szCs w:val="21"/>
        </w:rPr>
      </w:pPr>
      <w:r>
        <w:rPr>
          <w:rFonts w:eastAsiaTheme="majorEastAsia"/>
          <w:sz w:val="24"/>
          <w:szCs w:val="21"/>
        </w:rPr>
        <w:t>（2）投标人负责对招标人操作人员进行设备操作培训，培训包括设备的操作、日常维护等内容，培训完成后操作人员可独立、熟练操作设备，相关培训资料由投标人提供。设备操作培训应在交付使用后一个月内完成，培训次数2次，每次1天，每次参加培训人员10人。费用全部由投标人承担。</w:t>
      </w:r>
    </w:p>
    <w:p>
      <w:pPr>
        <w:adjustRightInd w:val="0"/>
        <w:snapToGrid w:val="0"/>
        <w:spacing w:line="360" w:lineRule="auto"/>
        <w:ind w:firstLine="480" w:firstLineChars="200"/>
        <w:rPr>
          <w:rFonts w:eastAsiaTheme="majorEastAsia"/>
          <w:sz w:val="24"/>
          <w:szCs w:val="21"/>
        </w:rPr>
      </w:pPr>
      <w:r>
        <w:rPr>
          <w:rFonts w:eastAsiaTheme="majorEastAsia"/>
          <w:sz w:val="24"/>
          <w:szCs w:val="21"/>
        </w:rPr>
        <w:t>（3）投标人应提供全部安装、调试过程中需要的特殊工具、润滑剂、易损件，并自带专用仪器、仪表，费用全部由投标人承担。</w:t>
      </w:r>
    </w:p>
    <w:p>
      <w:pPr>
        <w:spacing w:line="460" w:lineRule="exact"/>
        <w:ind w:left="353" w:hanging="352" w:hangingChars="147"/>
      </w:pPr>
      <w:r>
        <w:rPr>
          <w:rFonts w:eastAsiaTheme="majorEastAsia"/>
          <w:sz w:val="24"/>
          <w:szCs w:val="21"/>
        </w:rPr>
        <w:t>（4）设备在保质期内出现故障的，投标人须在接到招标人通知后</w:t>
      </w:r>
      <w:r>
        <w:rPr>
          <w:rFonts w:hint="eastAsia"/>
          <w:u w:val="single"/>
        </w:rPr>
        <w:t xml:space="preserve"> </w:t>
      </w:r>
      <w:r>
        <w:rPr>
          <w:rFonts w:hint="eastAsia"/>
          <w:b/>
          <w:u w:val="single"/>
        </w:rPr>
        <w:t>2</w:t>
      </w:r>
      <w:r>
        <w:rPr>
          <w:rFonts w:hint="eastAsia"/>
        </w:rPr>
        <w:t>小时内响应招标人的故障通知</w:t>
      </w:r>
      <w:r>
        <w:rPr>
          <w:rFonts w:eastAsiaTheme="majorEastAsia"/>
          <w:sz w:val="24"/>
          <w:szCs w:val="21"/>
        </w:rPr>
        <w:t>，</w:t>
      </w:r>
      <w:r>
        <w:rPr>
          <w:rFonts w:hint="eastAsia"/>
        </w:rPr>
        <w:t>，24小时内派遣有经验的技术人员携带必备的工具盒资料无条件到场服务，逾期处理的，甲方有权自行或委托第三方处理，费用由乙方支付。</w:t>
      </w:r>
    </w:p>
    <w:p>
      <w:pPr>
        <w:adjustRightInd w:val="0"/>
        <w:snapToGrid w:val="0"/>
        <w:spacing w:line="360" w:lineRule="auto"/>
        <w:ind w:firstLine="480" w:firstLineChars="200"/>
        <w:rPr>
          <w:rFonts w:eastAsiaTheme="majorEastAsia"/>
          <w:sz w:val="24"/>
          <w:szCs w:val="21"/>
        </w:rPr>
      </w:pPr>
      <w:r>
        <w:rPr>
          <w:rFonts w:eastAsiaTheme="majorEastAsia"/>
          <w:sz w:val="24"/>
          <w:szCs w:val="21"/>
        </w:rPr>
        <w:t>（5）投标人每年至少派技术人员到现场进行2次现场设备检查和维护技术服务</w:t>
      </w:r>
      <w:r>
        <w:rPr>
          <w:rFonts w:hint="eastAsia" w:eastAsiaTheme="majorEastAsia"/>
          <w:sz w:val="24"/>
          <w:szCs w:val="21"/>
        </w:rPr>
        <w:t>（</w:t>
      </w:r>
      <w:r>
        <w:rPr>
          <w:rFonts w:eastAsiaTheme="majorEastAsia"/>
          <w:sz w:val="24"/>
          <w:szCs w:val="21"/>
        </w:rPr>
        <w:t>二年内免费</w:t>
      </w:r>
      <w:r>
        <w:rPr>
          <w:rFonts w:hint="eastAsia" w:eastAsiaTheme="majorEastAsia"/>
          <w:sz w:val="24"/>
          <w:szCs w:val="21"/>
        </w:rPr>
        <w:t>）</w:t>
      </w:r>
      <w:r>
        <w:rPr>
          <w:rFonts w:eastAsiaTheme="majorEastAsia"/>
          <w:sz w:val="24"/>
          <w:szCs w:val="21"/>
        </w:rPr>
        <w:t>。</w:t>
      </w:r>
    </w:p>
    <w:p>
      <w:pPr>
        <w:adjustRightInd w:val="0"/>
        <w:snapToGrid w:val="0"/>
        <w:spacing w:line="360" w:lineRule="auto"/>
        <w:ind w:firstLine="480" w:firstLineChars="200"/>
        <w:rPr>
          <w:rFonts w:eastAsiaTheme="majorEastAsia"/>
          <w:sz w:val="24"/>
          <w:szCs w:val="21"/>
        </w:rPr>
      </w:pPr>
      <w:r>
        <w:rPr>
          <w:rFonts w:eastAsiaTheme="majorEastAsia"/>
          <w:sz w:val="24"/>
          <w:szCs w:val="21"/>
        </w:rPr>
        <w:t>（6）凡是由投标人配套提供的设备，均应由投标人对该设备的质量、保修负责。</w:t>
      </w:r>
    </w:p>
    <w:p>
      <w:pPr>
        <w:adjustRightInd w:val="0"/>
        <w:snapToGrid w:val="0"/>
        <w:spacing w:line="360" w:lineRule="auto"/>
        <w:ind w:firstLine="480" w:firstLineChars="200"/>
        <w:rPr>
          <w:rFonts w:eastAsiaTheme="majorEastAsia"/>
          <w:sz w:val="24"/>
          <w:szCs w:val="21"/>
        </w:rPr>
      </w:pPr>
      <w:r>
        <w:rPr>
          <w:rFonts w:eastAsiaTheme="majorEastAsia"/>
          <w:sz w:val="24"/>
          <w:szCs w:val="21"/>
        </w:rPr>
        <w:t>（7）质保期：投标人须提供不少于2年的免费质保，质保期自设备验收签字之日算起，设备终生维修。在质保期间所有需更换的零配件、易损件由投标人免费提供。投标时，投标人需提供质保期承诺函和售后服务承诺函。投标人同时需提供设备生产厂家的质保期承诺函和售后服务承诺函。</w:t>
      </w:r>
    </w:p>
    <w:p>
      <w:pPr>
        <w:keepNext/>
        <w:keepLines/>
        <w:adjustRightInd w:val="0"/>
        <w:snapToGrid w:val="0"/>
        <w:spacing w:line="360" w:lineRule="auto"/>
        <w:outlineLvl w:val="1"/>
        <w:rPr>
          <w:rFonts w:eastAsiaTheme="majorEastAsia"/>
          <w:b/>
          <w:bCs/>
          <w:sz w:val="24"/>
          <w:szCs w:val="21"/>
        </w:rPr>
      </w:pPr>
      <w:bookmarkStart w:id="82" w:name="_Toc207900424"/>
      <w:r>
        <w:rPr>
          <w:rFonts w:eastAsiaTheme="majorEastAsia"/>
          <w:b/>
          <w:bCs/>
          <w:sz w:val="24"/>
          <w:szCs w:val="21"/>
        </w:rPr>
        <w:t>6.2安装与试调</w:t>
      </w:r>
      <w:bookmarkEnd w:id="82"/>
    </w:p>
    <w:p>
      <w:pPr>
        <w:adjustRightInd w:val="0"/>
        <w:snapToGrid w:val="0"/>
        <w:spacing w:line="360" w:lineRule="auto"/>
        <w:ind w:firstLine="480" w:firstLineChars="200"/>
        <w:rPr>
          <w:rFonts w:eastAsiaTheme="majorEastAsia"/>
          <w:sz w:val="24"/>
          <w:szCs w:val="21"/>
        </w:rPr>
      </w:pPr>
      <w:r>
        <w:rPr>
          <w:rFonts w:eastAsiaTheme="majorEastAsia"/>
          <w:sz w:val="24"/>
          <w:szCs w:val="21"/>
        </w:rPr>
        <w:t>（1）投标人负责设备安装工作及调试。</w:t>
      </w:r>
    </w:p>
    <w:p>
      <w:pPr>
        <w:adjustRightInd w:val="0"/>
        <w:snapToGrid w:val="0"/>
        <w:spacing w:line="360" w:lineRule="auto"/>
        <w:ind w:firstLine="480" w:firstLineChars="200"/>
        <w:rPr>
          <w:rFonts w:eastAsiaTheme="majorEastAsia"/>
          <w:sz w:val="24"/>
          <w:szCs w:val="21"/>
        </w:rPr>
      </w:pPr>
      <w:r>
        <w:rPr>
          <w:rFonts w:eastAsiaTheme="majorEastAsia"/>
          <w:sz w:val="24"/>
          <w:szCs w:val="21"/>
        </w:rPr>
        <w:t>（2）设备在现场安装后，投标人应进行现场调试测试，调试专用工具由投标人自备。调试测试内容及结果应满足标书的各项指标和技术要求，调试测试记录交由招标人确认。</w:t>
      </w:r>
    </w:p>
    <w:p>
      <w:pPr>
        <w:adjustRightInd w:val="0"/>
        <w:snapToGrid w:val="0"/>
        <w:spacing w:line="360" w:lineRule="auto"/>
        <w:ind w:firstLine="480" w:firstLineChars="200"/>
        <w:rPr>
          <w:rFonts w:eastAsiaTheme="majorEastAsia"/>
          <w:sz w:val="24"/>
          <w:szCs w:val="21"/>
        </w:rPr>
      </w:pPr>
      <w:r>
        <w:rPr>
          <w:rFonts w:eastAsiaTheme="majorEastAsia"/>
          <w:sz w:val="24"/>
          <w:szCs w:val="21"/>
        </w:rPr>
        <w:t>（3）所有设备调试完成后，投标人即可就设备验收签订验收文件。当任一供货设备验收试验达不到技术要求，如属于投标人方面原因，投标人应在招标人同意的时间内负责修理或更换。</w:t>
      </w:r>
    </w:p>
    <w:p>
      <w:pPr>
        <w:adjustRightInd w:val="0"/>
        <w:snapToGrid w:val="0"/>
        <w:spacing w:line="360" w:lineRule="auto"/>
        <w:ind w:firstLine="480" w:firstLineChars="200"/>
        <w:rPr>
          <w:rFonts w:eastAsiaTheme="majorEastAsia"/>
          <w:sz w:val="24"/>
          <w:szCs w:val="21"/>
        </w:rPr>
      </w:pPr>
      <w:r>
        <w:rPr>
          <w:rFonts w:eastAsiaTheme="majorEastAsia"/>
          <w:sz w:val="24"/>
          <w:szCs w:val="21"/>
        </w:rPr>
        <w:t>（4）若招标人要求中标人对设备进行安装调试，中标人必须按照投标人要求的时间到现场对设备进行安装调试。投标报价应包含安装调试费用。</w:t>
      </w:r>
    </w:p>
    <w:p>
      <w:pPr>
        <w:adjustRightInd w:val="0"/>
        <w:snapToGrid w:val="0"/>
        <w:spacing w:line="360" w:lineRule="auto"/>
        <w:ind w:firstLine="480" w:firstLineChars="200"/>
        <w:rPr>
          <w:rFonts w:eastAsiaTheme="majorEastAsia"/>
          <w:sz w:val="24"/>
          <w:szCs w:val="21"/>
        </w:rPr>
      </w:pPr>
      <w:r>
        <w:rPr>
          <w:rFonts w:eastAsiaTheme="majorEastAsia"/>
          <w:sz w:val="24"/>
          <w:szCs w:val="21"/>
        </w:rPr>
        <w:t>（5）中标人应负责供货范围内的协调工作（包括但不限于）：</w:t>
      </w:r>
      <w:r>
        <w:rPr>
          <w:rFonts w:hint="eastAsia" w:eastAsiaTheme="majorEastAsia"/>
          <w:sz w:val="24"/>
          <w:szCs w:val="21"/>
        </w:rPr>
        <w:t>①</w:t>
      </w:r>
      <w:r>
        <w:rPr>
          <w:rFonts w:eastAsiaTheme="majorEastAsia"/>
          <w:sz w:val="24"/>
          <w:szCs w:val="21"/>
        </w:rPr>
        <w:t>系统供货设备与土建的配合；</w:t>
      </w:r>
      <w:r>
        <w:rPr>
          <w:rFonts w:hint="eastAsia" w:eastAsiaTheme="majorEastAsia"/>
          <w:sz w:val="24"/>
          <w:szCs w:val="21"/>
        </w:rPr>
        <w:t>②</w:t>
      </w:r>
      <w:r>
        <w:rPr>
          <w:rFonts w:eastAsiaTheme="majorEastAsia"/>
          <w:sz w:val="24"/>
          <w:szCs w:val="21"/>
        </w:rPr>
        <w:t>与自动化监控系统进行技术接口协调、与各类控制柜通讯接口的协调。</w:t>
      </w:r>
      <w:r>
        <w:rPr>
          <w:rFonts w:hint="eastAsia" w:eastAsiaTheme="majorEastAsia"/>
          <w:sz w:val="24"/>
          <w:szCs w:val="21"/>
        </w:rPr>
        <w:t>③</w:t>
      </w:r>
      <w:r>
        <w:rPr>
          <w:rFonts w:eastAsiaTheme="majorEastAsia"/>
          <w:sz w:val="24"/>
          <w:szCs w:val="21"/>
        </w:rPr>
        <w:t>提供可编辑的BIM模型，BIM应模型采用revit进行设计，模型外形尺寸应与设备实际尺寸一致。</w:t>
      </w:r>
    </w:p>
    <w:p>
      <w:pPr>
        <w:adjustRightInd w:val="0"/>
        <w:snapToGrid w:val="0"/>
        <w:spacing w:line="360" w:lineRule="auto"/>
        <w:ind w:firstLine="480" w:firstLineChars="200"/>
        <w:rPr>
          <w:rFonts w:eastAsiaTheme="majorEastAsia"/>
          <w:sz w:val="24"/>
          <w:szCs w:val="21"/>
        </w:rPr>
      </w:pPr>
      <w:r>
        <w:rPr>
          <w:rFonts w:eastAsiaTheme="majorEastAsia"/>
          <w:sz w:val="24"/>
          <w:szCs w:val="21"/>
        </w:rPr>
        <w:t>（6）中标人须自签订合同之日起90日历天完成供货安装调试（具体供货时间根据甲方订单确定）。</w:t>
      </w:r>
    </w:p>
    <w:p>
      <w:pPr>
        <w:pStyle w:val="14"/>
        <w:rPr>
          <w:rFonts w:eastAsiaTheme="majorEastAsia"/>
          <w:highlight w:val="yellow"/>
        </w:rPr>
        <w:sectPr>
          <w:pgSz w:w="11906" w:h="16838"/>
          <w:pgMar w:top="1440" w:right="1800" w:bottom="1440" w:left="1800" w:header="851" w:footer="992" w:gutter="0"/>
          <w:cols w:space="720" w:num="1"/>
          <w:docGrid w:type="lines" w:linePitch="312" w:charSpace="0"/>
        </w:sectPr>
      </w:pPr>
    </w:p>
    <w:p>
      <w:pPr>
        <w:pStyle w:val="49"/>
        <w:pageBreakBefore w:val="0"/>
        <w:numPr>
          <w:ilvl w:val="0"/>
          <w:numId w:val="3"/>
        </w:numPr>
        <w:tabs>
          <w:tab w:val="left" w:pos="3686"/>
        </w:tabs>
        <w:adjustRightInd w:val="0"/>
        <w:spacing w:before="0" w:after="0"/>
        <w:jc w:val="center"/>
        <w:rPr>
          <w:rFonts w:eastAsiaTheme="majorEastAsia"/>
          <w:sz w:val="24"/>
          <w:szCs w:val="21"/>
        </w:rPr>
      </w:pPr>
      <w:bookmarkStart w:id="83" w:name="_Toc207900425"/>
      <w:r>
        <w:rPr>
          <w:rFonts w:eastAsiaTheme="majorEastAsia"/>
          <w:sz w:val="24"/>
          <w:szCs w:val="21"/>
        </w:rPr>
        <w:t>技术要求</w:t>
      </w:r>
      <w:bookmarkEnd w:id="83"/>
    </w:p>
    <w:p>
      <w:pPr>
        <w:keepNext/>
        <w:keepLines/>
        <w:adjustRightInd w:val="0"/>
        <w:snapToGrid w:val="0"/>
        <w:spacing w:line="360" w:lineRule="auto"/>
        <w:jc w:val="left"/>
        <w:outlineLvl w:val="0"/>
        <w:rPr>
          <w:rFonts w:eastAsiaTheme="majorEastAsia"/>
          <w:b/>
          <w:bCs/>
          <w:kern w:val="44"/>
          <w:sz w:val="24"/>
          <w:szCs w:val="21"/>
        </w:rPr>
      </w:pPr>
      <w:bookmarkStart w:id="84" w:name="_Toc207900426"/>
      <w:r>
        <w:rPr>
          <w:rFonts w:eastAsiaTheme="majorEastAsia"/>
          <w:b/>
          <w:bCs/>
          <w:kern w:val="44"/>
          <w:sz w:val="24"/>
          <w:szCs w:val="21"/>
        </w:rPr>
        <w:t>1 技术描述</w:t>
      </w:r>
      <w:bookmarkEnd w:id="84"/>
    </w:p>
    <w:p>
      <w:pPr>
        <w:adjustRightInd w:val="0"/>
        <w:snapToGrid w:val="0"/>
        <w:spacing w:line="360" w:lineRule="auto"/>
        <w:ind w:firstLine="480" w:firstLineChars="200"/>
        <w:rPr>
          <w:rFonts w:eastAsiaTheme="majorEastAsia"/>
          <w:sz w:val="24"/>
          <w:szCs w:val="21"/>
        </w:rPr>
      </w:pPr>
      <w:r>
        <w:rPr>
          <w:rFonts w:eastAsiaTheme="majorEastAsia"/>
          <w:sz w:val="24"/>
          <w:szCs w:val="21"/>
        </w:rPr>
        <w:t>本工程的设备需求包括包括工程项目的设备供货、安装、调试、设备与自控等内容。厂站的污泥处理量设计为120td（含水率约80%）。设计每天工作8小时，每小时处理能力为15t/h。</w:t>
      </w:r>
    </w:p>
    <w:p>
      <w:pPr>
        <w:adjustRightInd w:val="0"/>
        <w:snapToGrid w:val="0"/>
        <w:spacing w:line="360" w:lineRule="auto"/>
        <w:ind w:firstLine="480" w:firstLineChars="200"/>
        <w:rPr>
          <w:rFonts w:eastAsiaTheme="majorEastAsia"/>
          <w:sz w:val="24"/>
          <w:szCs w:val="21"/>
        </w:rPr>
      </w:pPr>
      <w:r>
        <w:rPr>
          <w:rFonts w:eastAsiaTheme="majorEastAsia"/>
          <w:sz w:val="24"/>
          <w:szCs w:val="21"/>
        </w:rPr>
        <w:t>排水管通沟污泥处理技术须采用的是预处理和回收利用的方法，该工艺应首先对排水管通沟污泥进行分类，通过筛分、洗涤和过滤等预处理手段，将其分为粗大物质、有机栅渣、砂砾、细砂、泥饼及污水等部分。</w:t>
      </w:r>
    </w:p>
    <w:p>
      <w:pPr>
        <w:keepNext/>
        <w:keepLines/>
        <w:adjustRightInd w:val="0"/>
        <w:snapToGrid w:val="0"/>
        <w:spacing w:line="360" w:lineRule="auto"/>
        <w:jc w:val="left"/>
        <w:outlineLvl w:val="0"/>
        <w:rPr>
          <w:rFonts w:eastAsiaTheme="majorEastAsia"/>
          <w:b/>
          <w:bCs/>
          <w:kern w:val="44"/>
          <w:sz w:val="24"/>
          <w:szCs w:val="21"/>
        </w:rPr>
      </w:pPr>
      <w:bookmarkStart w:id="85" w:name="_Toc207900427"/>
      <w:r>
        <w:rPr>
          <w:rFonts w:eastAsiaTheme="majorEastAsia"/>
          <w:b/>
          <w:bCs/>
          <w:kern w:val="44"/>
          <w:sz w:val="24"/>
          <w:szCs w:val="21"/>
        </w:rPr>
        <w:t>2 通沟污泥处置系统技术要求</w:t>
      </w:r>
      <w:bookmarkEnd w:id="85"/>
    </w:p>
    <w:p>
      <w:pPr>
        <w:adjustRightInd w:val="0"/>
        <w:snapToGrid w:val="0"/>
        <w:spacing w:line="360" w:lineRule="auto"/>
        <w:ind w:firstLine="480" w:firstLineChars="200"/>
        <w:rPr>
          <w:rFonts w:eastAsiaTheme="majorEastAsia"/>
          <w:sz w:val="24"/>
          <w:szCs w:val="21"/>
        </w:rPr>
      </w:pPr>
      <w:r>
        <w:rPr>
          <w:rFonts w:eastAsiaTheme="majorEastAsia"/>
          <w:sz w:val="24"/>
          <w:szCs w:val="21"/>
        </w:rPr>
        <w:t>通沟污泥处置系统主要包括以下工艺阶段及：</w:t>
      </w:r>
    </w:p>
    <w:tbl>
      <w:tblPr>
        <w:tblStyle w:val="27"/>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24"/>
        <w:gridCol w:w="2577"/>
        <w:gridCol w:w="1524"/>
        <w:gridCol w:w="1202"/>
        <w:gridCol w:w="14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917" w:type="pct"/>
            <w:shd w:val="clear" w:color="auto" w:fill="auto"/>
            <w:vAlign w:val="center"/>
          </w:tcPr>
          <w:p>
            <w:pPr>
              <w:pStyle w:val="60"/>
              <w:widowControl w:val="0"/>
              <w:jc w:val="center"/>
              <w:rPr>
                <w:rFonts w:ascii="Times New Roman" w:hAnsi="Times New Roman" w:cs="Times New Roman" w:eastAsiaTheme="majorEastAsia"/>
                <w:sz w:val="21"/>
                <w:szCs w:val="21"/>
              </w:rPr>
            </w:pPr>
            <w:r>
              <w:rPr>
                <w:rFonts w:ascii="Times New Roman" w:hAnsi="Times New Roman" w:cs="Times New Roman" w:eastAsiaTheme="majorEastAsia"/>
                <w:b/>
                <w:bCs/>
                <w:spacing w:val="-5"/>
                <w:sz w:val="21"/>
                <w:szCs w:val="21"/>
              </w:rPr>
              <w:t>工艺阶段</w:t>
            </w:r>
          </w:p>
        </w:tc>
        <w:tc>
          <w:tcPr>
            <w:tcW w:w="1550" w:type="pct"/>
            <w:shd w:val="clear" w:color="auto" w:fill="auto"/>
            <w:vAlign w:val="center"/>
          </w:tcPr>
          <w:p>
            <w:pPr>
              <w:pStyle w:val="60"/>
              <w:widowControl w:val="0"/>
              <w:jc w:val="center"/>
              <w:rPr>
                <w:rFonts w:ascii="Times New Roman" w:hAnsi="Times New Roman" w:cs="Times New Roman" w:eastAsiaTheme="majorEastAsia"/>
                <w:sz w:val="21"/>
                <w:szCs w:val="21"/>
                <w:lang w:eastAsia="zh-CN"/>
              </w:rPr>
            </w:pPr>
            <w:r>
              <w:rPr>
                <w:rFonts w:ascii="Times New Roman" w:hAnsi="Times New Roman" w:cs="Times New Roman" w:eastAsiaTheme="majorEastAsia"/>
                <w:b/>
                <w:bCs/>
                <w:spacing w:val="-6"/>
                <w:sz w:val="21"/>
                <w:szCs w:val="21"/>
                <w:lang w:eastAsia="zh-CN"/>
              </w:rPr>
              <w:t>设备名称（仅作为参考）</w:t>
            </w:r>
          </w:p>
        </w:tc>
        <w:tc>
          <w:tcPr>
            <w:tcW w:w="917" w:type="pct"/>
            <w:shd w:val="clear" w:color="auto" w:fill="auto"/>
            <w:vAlign w:val="center"/>
          </w:tcPr>
          <w:p>
            <w:pPr>
              <w:pStyle w:val="60"/>
              <w:widowControl w:val="0"/>
              <w:jc w:val="center"/>
              <w:rPr>
                <w:rFonts w:ascii="Times New Roman" w:hAnsi="Times New Roman" w:cs="Times New Roman" w:eastAsiaTheme="majorEastAsia"/>
                <w:sz w:val="21"/>
                <w:szCs w:val="21"/>
              </w:rPr>
            </w:pPr>
            <w:r>
              <w:rPr>
                <w:rFonts w:ascii="Times New Roman" w:hAnsi="Times New Roman" w:cs="Times New Roman" w:eastAsiaTheme="majorEastAsia"/>
                <w:b/>
                <w:bCs/>
                <w:spacing w:val="-5"/>
                <w:sz w:val="21"/>
                <w:szCs w:val="21"/>
              </w:rPr>
              <w:t>产物类型</w:t>
            </w:r>
          </w:p>
        </w:tc>
        <w:tc>
          <w:tcPr>
            <w:tcW w:w="723" w:type="pct"/>
            <w:shd w:val="clear" w:color="auto" w:fill="auto"/>
            <w:vAlign w:val="center"/>
          </w:tcPr>
          <w:p>
            <w:pPr>
              <w:pStyle w:val="60"/>
              <w:widowControl w:val="0"/>
              <w:jc w:val="center"/>
              <w:rPr>
                <w:rFonts w:ascii="Times New Roman" w:hAnsi="Times New Roman" w:cs="Times New Roman" w:eastAsiaTheme="majorEastAsia"/>
                <w:sz w:val="21"/>
                <w:szCs w:val="21"/>
              </w:rPr>
            </w:pPr>
            <w:r>
              <w:rPr>
                <w:rFonts w:ascii="Times New Roman" w:hAnsi="Times New Roman" w:cs="Times New Roman" w:eastAsiaTheme="majorEastAsia"/>
                <w:b/>
                <w:bCs/>
                <w:spacing w:val="-6"/>
                <w:sz w:val="21"/>
                <w:szCs w:val="21"/>
              </w:rPr>
              <w:t>含水率</w:t>
            </w:r>
          </w:p>
        </w:tc>
        <w:tc>
          <w:tcPr>
            <w:tcW w:w="893" w:type="pct"/>
            <w:shd w:val="clear" w:color="auto" w:fill="auto"/>
            <w:vAlign w:val="center"/>
          </w:tcPr>
          <w:p>
            <w:pPr>
              <w:pStyle w:val="60"/>
              <w:widowControl w:val="0"/>
              <w:jc w:val="center"/>
              <w:rPr>
                <w:rFonts w:ascii="Times New Roman" w:hAnsi="Times New Roman" w:cs="Times New Roman" w:eastAsiaTheme="majorEastAsia"/>
                <w:sz w:val="21"/>
                <w:szCs w:val="21"/>
              </w:rPr>
            </w:pPr>
            <w:r>
              <w:rPr>
                <w:rFonts w:ascii="Times New Roman" w:hAnsi="Times New Roman" w:cs="Times New Roman" w:eastAsiaTheme="majorEastAsia"/>
                <w:b/>
                <w:bCs/>
                <w:spacing w:val="-4"/>
                <w:sz w:val="21"/>
                <w:szCs w:val="21"/>
              </w:rPr>
              <w:t>有机物含量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917" w:type="pct"/>
            <w:shd w:val="clear" w:color="auto" w:fill="auto"/>
            <w:vAlign w:val="center"/>
          </w:tcPr>
          <w:p>
            <w:pPr>
              <w:pStyle w:val="60"/>
              <w:widowControl w:val="0"/>
              <w:jc w:val="center"/>
              <w:rPr>
                <w:rFonts w:ascii="Times New Roman" w:hAnsi="Times New Roman" w:cs="Times New Roman" w:eastAsiaTheme="majorEastAsia"/>
                <w:sz w:val="21"/>
                <w:szCs w:val="21"/>
              </w:rPr>
            </w:pPr>
            <w:r>
              <w:rPr>
                <w:rFonts w:ascii="Times New Roman" w:hAnsi="Times New Roman" w:cs="Times New Roman" w:eastAsiaTheme="majorEastAsia"/>
                <w:spacing w:val="-2"/>
                <w:sz w:val="21"/>
                <w:szCs w:val="21"/>
              </w:rPr>
              <w:t>进料格栅</w:t>
            </w:r>
          </w:p>
        </w:tc>
        <w:tc>
          <w:tcPr>
            <w:tcW w:w="1550" w:type="pct"/>
            <w:shd w:val="clear" w:color="auto" w:fill="auto"/>
            <w:vAlign w:val="center"/>
          </w:tcPr>
          <w:p>
            <w:pPr>
              <w:pStyle w:val="60"/>
              <w:widowControl w:val="0"/>
              <w:jc w:val="center"/>
              <w:rPr>
                <w:rFonts w:ascii="Times New Roman" w:hAnsi="Times New Roman" w:cs="Times New Roman" w:eastAsiaTheme="majorEastAsia"/>
                <w:sz w:val="21"/>
                <w:szCs w:val="21"/>
              </w:rPr>
            </w:pPr>
            <w:r>
              <w:rPr>
                <w:rFonts w:ascii="Times New Roman" w:hAnsi="Times New Roman" w:cs="Times New Roman" w:eastAsiaTheme="majorEastAsia"/>
                <w:spacing w:val="-2"/>
                <w:sz w:val="21"/>
                <w:szCs w:val="21"/>
                <w:lang w:eastAsia="zh-CN"/>
              </w:rPr>
              <w:t>振动</w:t>
            </w:r>
            <w:r>
              <w:rPr>
                <w:rFonts w:ascii="Times New Roman" w:hAnsi="Times New Roman" w:cs="Times New Roman" w:eastAsiaTheme="majorEastAsia"/>
                <w:spacing w:val="-2"/>
                <w:sz w:val="21"/>
                <w:szCs w:val="21"/>
              </w:rPr>
              <w:t>格栅</w:t>
            </w:r>
          </w:p>
        </w:tc>
        <w:tc>
          <w:tcPr>
            <w:tcW w:w="917" w:type="pct"/>
            <w:shd w:val="clear" w:color="auto" w:fill="auto"/>
            <w:vAlign w:val="center"/>
          </w:tcPr>
          <w:p>
            <w:pPr>
              <w:pStyle w:val="60"/>
              <w:widowControl w:val="0"/>
              <w:jc w:val="center"/>
              <w:rPr>
                <w:rFonts w:ascii="Times New Roman" w:hAnsi="Times New Roman" w:cs="Times New Roman" w:eastAsiaTheme="majorEastAsia"/>
                <w:sz w:val="21"/>
                <w:szCs w:val="21"/>
              </w:rPr>
            </w:pPr>
            <w:r>
              <w:rPr>
                <w:rFonts w:ascii="Times New Roman" w:hAnsi="Times New Roman" w:cs="Times New Roman" w:eastAsiaTheme="majorEastAsia"/>
                <w:spacing w:val="-4"/>
                <w:sz w:val="21"/>
                <w:szCs w:val="21"/>
              </w:rPr>
              <w:t>大块垃圾</w:t>
            </w:r>
          </w:p>
        </w:tc>
        <w:tc>
          <w:tcPr>
            <w:tcW w:w="723" w:type="pct"/>
            <w:shd w:val="clear" w:color="auto" w:fill="auto"/>
            <w:vAlign w:val="center"/>
          </w:tcPr>
          <w:p>
            <w:pPr>
              <w:pStyle w:val="60"/>
              <w:widowControl w:val="0"/>
              <w:jc w:val="center"/>
              <w:rPr>
                <w:rFonts w:ascii="Times New Roman" w:hAnsi="Times New Roman" w:cs="Times New Roman" w:eastAsiaTheme="majorEastAsia"/>
                <w:sz w:val="21"/>
                <w:szCs w:val="21"/>
              </w:rPr>
            </w:pPr>
            <w:r>
              <w:rPr>
                <w:rFonts w:ascii="Times New Roman" w:hAnsi="Times New Roman" w:cs="Times New Roman" w:eastAsiaTheme="majorEastAsia"/>
                <w:spacing w:val="23"/>
                <w:sz w:val="21"/>
                <w:szCs w:val="21"/>
              </w:rPr>
              <w:t>&lt;30%</w:t>
            </w:r>
          </w:p>
        </w:tc>
        <w:tc>
          <w:tcPr>
            <w:tcW w:w="893" w:type="pct"/>
            <w:shd w:val="clear" w:color="auto" w:fill="auto"/>
            <w:vAlign w:val="center"/>
          </w:tcPr>
          <w:p>
            <w:pPr>
              <w:jc w:val="center"/>
              <w:rPr>
                <w:rFonts w:eastAsiaTheme="majorEastAsia"/>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917" w:type="pct"/>
            <w:shd w:val="clear" w:color="auto" w:fill="auto"/>
            <w:vAlign w:val="center"/>
          </w:tcPr>
          <w:p>
            <w:pPr>
              <w:jc w:val="center"/>
              <w:rPr>
                <w:rFonts w:eastAsiaTheme="majorEastAsia"/>
                <w:szCs w:val="21"/>
              </w:rPr>
            </w:pPr>
            <w:r>
              <w:rPr>
                <w:rFonts w:eastAsiaTheme="majorEastAsia"/>
                <w:szCs w:val="21"/>
              </w:rPr>
              <w:t>洗涤</w:t>
            </w:r>
          </w:p>
        </w:tc>
        <w:tc>
          <w:tcPr>
            <w:tcW w:w="1550" w:type="pct"/>
            <w:shd w:val="clear" w:color="auto" w:fill="auto"/>
            <w:vAlign w:val="center"/>
          </w:tcPr>
          <w:p>
            <w:pPr>
              <w:jc w:val="center"/>
              <w:rPr>
                <w:rFonts w:eastAsiaTheme="majorEastAsia"/>
                <w:szCs w:val="21"/>
              </w:rPr>
            </w:pPr>
            <w:r>
              <w:rPr>
                <w:rFonts w:eastAsiaTheme="majorEastAsia"/>
                <w:szCs w:val="21"/>
              </w:rPr>
              <w:t>10mm转鼓格栅</w:t>
            </w:r>
          </w:p>
        </w:tc>
        <w:tc>
          <w:tcPr>
            <w:tcW w:w="917" w:type="pct"/>
            <w:shd w:val="clear" w:color="auto" w:fill="auto"/>
            <w:vAlign w:val="center"/>
          </w:tcPr>
          <w:p>
            <w:pPr>
              <w:jc w:val="center"/>
              <w:rPr>
                <w:rFonts w:eastAsiaTheme="majorEastAsia"/>
                <w:szCs w:val="21"/>
              </w:rPr>
            </w:pPr>
            <w:r>
              <w:rPr>
                <w:rFonts w:eastAsiaTheme="majorEastAsia"/>
                <w:szCs w:val="21"/>
              </w:rPr>
              <w:t>粗大物料</w:t>
            </w:r>
          </w:p>
        </w:tc>
        <w:tc>
          <w:tcPr>
            <w:tcW w:w="723" w:type="pct"/>
            <w:shd w:val="clear" w:color="auto" w:fill="auto"/>
            <w:vAlign w:val="center"/>
          </w:tcPr>
          <w:p>
            <w:pPr>
              <w:jc w:val="center"/>
              <w:rPr>
                <w:rFonts w:eastAsiaTheme="majorEastAsia"/>
                <w:szCs w:val="21"/>
              </w:rPr>
            </w:pPr>
            <w:r>
              <w:rPr>
                <w:rFonts w:eastAsiaTheme="majorEastAsia"/>
                <w:szCs w:val="21"/>
              </w:rPr>
              <w:t>&lt;35%</w:t>
            </w:r>
          </w:p>
        </w:tc>
        <w:tc>
          <w:tcPr>
            <w:tcW w:w="893" w:type="pct"/>
            <w:shd w:val="clear" w:color="auto" w:fill="auto"/>
            <w:vAlign w:val="center"/>
          </w:tcPr>
          <w:p>
            <w:pPr>
              <w:jc w:val="center"/>
              <w:rPr>
                <w:rFonts w:eastAsiaTheme="majorEastAsia"/>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917" w:type="pct"/>
            <w:shd w:val="clear" w:color="auto" w:fill="auto"/>
            <w:vAlign w:val="center"/>
          </w:tcPr>
          <w:p>
            <w:pPr>
              <w:jc w:val="center"/>
              <w:rPr>
                <w:rFonts w:eastAsiaTheme="majorEastAsia"/>
                <w:szCs w:val="21"/>
              </w:rPr>
            </w:pPr>
            <w:r>
              <w:rPr>
                <w:rFonts w:eastAsiaTheme="majorEastAsia"/>
                <w:szCs w:val="21"/>
              </w:rPr>
              <w:t>洗砂</w:t>
            </w:r>
          </w:p>
        </w:tc>
        <w:tc>
          <w:tcPr>
            <w:tcW w:w="1550" w:type="pct"/>
            <w:shd w:val="clear" w:color="auto" w:fill="auto"/>
            <w:vAlign w:val="center"/>
          </w:tcPr>
          <w:p>
            <w:pPr>
              <w:jc w:val="center"/>
              <w:rPr>
                <w:rFonts w:eastAsiaTheme="majorEastAsia"/>
                <w:szCs w:val="21"/>
              </w:rPr>
            </w:pPr>
            <w:r>
              <w:rPr>
                <w:rFonts w:eastAsiaTheme="majorEastAsia"/>
                <w:szCs w:val="21"/>
              </w:rPr>
              <w:t>砂水分离器（洗涤型）</w:t>
            </w:r>
          </w:p>
        </w:tc>
        <w:tc>
          <w:tcPr>
            <w:tcW w:w="917" w:type="pct"/>
            <w:shd w:val="clear" w:color="auto" w:fill="auto"/>
            <w:vAlign w:val="center"/>
          </w:tcPr>
          <w:p>
            <w:pPr>
              <w:jc w:val="center"/>
              <w:rPr>
                <w:rFonts w:eastAsiaTheme="majorEastAsia"/>
                <w:szCs w:val="21"/>
              </w:rPr>
            </w:pPr>
            <w:r>
              <w:rPr>
                <w:rFonts w:eastAsiaTheme="majorEastAsia"/>
                <w:szCs w:val="21"/>
              </w:rPr>
              <w:t>砂砾</w:t>
            </w:r>
          </w:p>
        </w:tc>
        <w:tc>
          <w:tcPr>
            <w:tcW w:w="723" w:type="pct"/>
            <w:shd w:val="clear" w:color="auto" w:fill="auto"/>
            <w:vAlign w:val="center"/>
          </w:tcPr>
          <w:p>
            <w:pPr>
              <w:jc w:val="center"/>
              <w:rPr>
                <w:rFonts w:eastAsiaTheme="majorEastAsia"/>
                <w:szCs w:val="21"/>
              </w:rPr>
            </w:pPr>
            <w:r>
              <w:rPr>
                <w:rFonts w:eastAsiaTheme="majorEastAsia"/>
                <w:szCs w:val="21"/>
              </w:rPr>
              <w:t>&lt;18%</w:t>
            </w:r>
          </w:p>
        </w:tc>
        <w:tc>
          <w:tcPr>
            <w:tcW w:w="893" w:type="pct"/>
            <w:shd w:val="clear" w:color="auto" w:fill="auto"/>
            <w:vAlign w:val="center"/>
          </w:tcPr>
          <w:p>
            <w:pPr>
              <w:jc w:val="center"/>
              <w:rPr>
                <w:rFonts w:eastAsiaTheme="majorEastAsia"/>
                <w:szCs w:val="21"/>
              </w:rPr>
            </w:pPr>
            <w:r>
              <w:rPr>
                <w:rFonts w:eastAsiaTheme="majorEastAsia"/>
                <w:szCs w:val="21"/>
              </w:rPr>
              <w:t>&lt;5%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917" w:type="pct"/>
            <w:shd w:val="clear" w:color="auto" w:fill="auto"/>
            <w:vAlign w:val="center"/>
          </w:tcPr>
          <w:p>
            <w:pPr>
              <w:jc w:val="center"/>
              <w:rPr>
                <w:rFonts w:eastAsiaTheme="majorEastAsia"/>
                <w:szCs w:val="21"/>
              </w:rPr>
            </w:pPr>
            <w:r>
              <w:rPr>
                <w:rFonts w:eastAsiaTheme="majorEastAsia"/>
                <w:szCs w:val="21"/>
              </w:rPr>
              <w:t>精细过滤</w:t>
            </w:r>
          </w:p>
        </w:tc>
        <w:tc>
          <w:tcPr>
            <w:tcW w:w="1550" w:type="pct"/>
            <w:shd w:val="clear" w:color="auto" w:fill="auto"/>
            <w:vAlign w:val="center"/>
          </w:tcPr>
          <w:p>
            <w:pPr>
              <w:jc w:val="center"/>
              <w:rPr>
                <w:rFonts w:eastAsiaTheme="majorEastAsia"/>
                <w:szCs w:val="21"/>
              </w:rPr>
            </w:pPr>
            <w:r>
              <w:rPr>
                <w:rFonts w:eastAsiaTheme="majorEastAsia"/>
                <w:szCs w:val="21"/>
              </w:rPr>
              <w:t>3mm转鼓格栅</w:t>
            </w:r>
          </w:p>
        </w:tc>
        <w:tc>
          <w:tcPr>
            <w:tcW w:w="917" w:type="pct"/>
            <w:shd w:val="clear" w:color="auto" w:fill="auto"/>
            <w:vAlign w:val="center"/>
          </w:tcPr>
          <w:p>
            <w:pPr>
              <w:jc w:val="center"/>
              <w:rPr>
                <w:rFonts w:eastAsiaTheme="majorEastAsia"/>
                <w:szCs w:val="21"/>
              </w:rPr>
            </w:pPr>
            <w:r>
              <w:rPr>
                <w:rFonts w:eastAsiaTheme="majorEastAsia"/>
                <w:szCs w:val="21"/>
              </w:rPr>
              <w:t>有机浮渣</w:t>
            </w:r>
          </w:p>
        </w:tc>
        <w:tc>
          <w:tcPr>
            <w:tcW w:w="723" w:type="pct"/>
            <w:shd w:val="clear" w:color="auto" w:fill="auto"/>
            <w:vAlign w:val="center"/>
          </w:tcPr>
          <w:p>
            <w:pPr>
              <w:jc w:val="center"/>
              <w:rPr>
                <w:rFonts w:eastAsiaTheme="majorEastAsia"/>
                <w:szCs w:val="21"/>
              </w:rPr>
            </w:pPr>
            <w:r>
              <w:rPr>
                <w:rFonts w:eastAsiaTheme="majorEastAsia"/>
                <w:szCs w:val="21"/>
              </w:rPr>
              <w:t>&lt;65%</w:t>
            </w:r>
          </w:p>
        </w:tc>
        <w:tc>
          <w:tcPr>
            <w:tcW w:w="893" w:type="pct"/>
            <w:shd w:val="clear" w:color="auto" w:fill="auto"/>
            <w:vAlign w:val="center"/>
          </w:tcPr>
          <w:p>
            <w:pPr>
              <w:jc w:val="center"/>
              <w:rPr>
                <w:rFonts w:eastAsiaTheme="majorEastAsia"/>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917" w:type="pct"/>
            <w:shd w:val="clear" w:color="auto" w:fill="auto"/>
            <w:vAlign w:val="center"/>
          </w:tcPr>
          <w:p>
            <w:pPr>
              <w:jc w:val="center"/>
              <w:rPr>
                <w:rFonts w:eastAsiaTheme="majorEastAsia"/>
                <w:szCs w:val="21"/>
              </w:rPr>
            </w:pPr>
            <w:r>
              <w:rPr>
                <w:rFonts w:eastAsiaTheme="majorEastAsia"/>
                <w:szCs w:val="21"/>
              </w:rPr>
              <w:t>超细砂分离</w:t>
            </w:r>
          </w:p>
        </w:tc>
        <w:tc>
          <w:tcPr>
            <w:tcW w:w="1550" w:type="pct"/>
            <w:shd w:val="clear" w:color="auto" w:fill="auto"/>
            <w:vAlign w:val="center"/>
          </w:tcPr>
          <w:p>
            <w:pPr>
              <w:jc w:val="center"/>
              <w:rPr>
                <w:rFonts w:eastAsiaTheme="majorEastAsia"/>
                <w:szCs w:val="21"/>
              </w:rPr>
            </w:pPr>
            <w:r>
              <w:rPr>
                <w:rFonts w:eastAsiaTheme="majorEastAsia"/>
                <w:szCs w:val="21"/>
              </w:rPr>
              <w:t>砂水分离器（超细砂型）</w:t>
            </w:r>
          </w:p>
        </w:tc>
        <w:tc>
          <w:tcPr>
            <w:tcW w:w="917" w:type="pct"/>
            <w:shd w:val="clear" w:color="auto" w:fill="auto"/>
            <w:vAlign w:val="center"/>
          </w:tcPr>
          <w:p>
            <w:pPr>
              <w:jc w:val="center"/>
              <w:rPr>
                <w:rFonts w:eastAsiaTheme="majorEastAsia"/>
                <w:szCs w:val="21"/>
              </w:rPr>
            </w:pPr>
            <w:r>
              <w:rPr>
                <w:rFonts w:eastAsiaTheme="majorEastAsia"/>
                <w:szCs w:val="21"/>
              </w:rPr>
              <w:t>超细砂</w:t>
            </w:r>
          </w:p>
        </w:tc>
        <w:tc>
          <w:tcPr>
            <w:tcW w:w="723" w:type="pct"/>
            <w:shd w:val="clear" w:color="auto" w:fill="auto"/>
            <w:vAlign w:val="center"/>
          </w:tcPr>
          <w:p>
            <w:pPr>
              <w:jc w:val="center"/>
              <w:rPr>
                <w:rFonts w:eastAsiaTheme="majorEastAsia"/>
                <w:szCs w:val="21"/>
              </w:rPr>
            </w:pPr>
            <w:r>
              <w:rPr>
                <w:rFonts w:eastAsiaTheme="majorEastAsia"/>
                <w:szCs w:val="21"/>
              </w:rPr>
              <w:t>&lt;50%</w:t>
            </w:r>
          </w:p>
        </w:tc>
        <w:tc>
          <w:tcPr>
            <w:tcW w:w="893" w:type="pct"/>
            <w:shd w:val="clear" w:color="auto" w:fill="auto"/>
            <w:vAlign w:val="center"/>
          </w:tcPr>
          <w:p>
            <w:pPr>
              <w:jc w:val="center"/>
              <w:rPr>
                <w:rFonts w:eastAsiaTheme="majorEastAsia"/>
                <w:szCs w:val="21"/>
              </w:rPr>
            </w:pPr>
            <w:r>
              <w:rPr>
                <w:rFonts w:eastAsiaTheme="majorEastAsia"/>
                <w:szCs w:val="21"/>
              </w:rPr>
              <w:t>&lt;5%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917" w:type="pct"/>
            <w:shd w:val="clear" w:color="auto" w:fill="auto"/>
            <w:vAlign w:val="center"/>
          </w:tcPr>
          <w:p>
            <w:pPr>
              <w:jc w:val="center"/>
              <w:rPr>
                <w:rFonts w:eastAsiaTheme="majorEastAsia"/>
                <w:szCs w:val="21"/>
              </w:rPr>
            </w:pPr>
            <w:r>
              <w:rPr>
                <w:rFonts w:eastAsiaTheme="majorEastAsia"/>
                <w:szCs w:val="21"/>
              </w:rPr>
              <w:t>污泥脱水</w:t>
            </w:r>
          </w:p>
        </w:tc>
        <w:tc>
          <w:tcPr>
            <w:tcW w:w="1550" w:type="pct"/>
            <w:shd w:val="clear" w:color="auto" w:fill="auto"/>
            <w:vAlign w:val="center"/>
          </w:tcPr>
          <w:p>
            <w:pPr>
              <w:jc w:val="center"/>
              <w:rPr>
                <w:rFonts w:eastAsiaTheme="majorEastAsia"/>
                <w:szCs w:val="21"/>
              </w:rPr>
            </w:pPr>
            <w:r>
              <w:rPr>
                <w:rFonts w:eastAsiaTheme="majorEastAsia"/>
                <w:szCs w:val="21"/>
              </w:rPr>
              <w:t>浓缩机+板框</w:t>
            </w:r>
          </w:p>
        </w:tc>
        <w:tc>
          <w:tcPr>
            <w:tcW w:w="917" w:type="pct"/>
            <w:shd w:val="clear" w:color="auto" w:fill="auto"/>
            <w:vAlign w:val="center"/>
          </w:tcPr>
          <w:p>
            <w:pPr>
              <w:jc w:val="center"/>
              <w:rPr>
                <w:rFonts w:eastAsiaTheme="majorEastAsia"/>
                <w:szCs w:val="21"/>
              </w:rPr>
            </w:pPr>
            <w:r>
              <w:rPr>
                <w:rFonts w:eastAsiaTheme="majorEastAsia"/>
                <w:szCs w:val="21"/>
              </w:rPr>
              <w:t>脱水污泥</w:t>
            </w:r>
          </w:p>
        </w:tc>
        <w:tc>
          <w:tcPr>
            <w:tcW w:w="723" w:type="pct"/>
            <w:shd w:val="clear" w:color="auto" w:fill="auto"/>
            <w:vAlign w:val="center"/>
          </w:tcPr>
          <w:p>
            <w:pPr>
              <w:jc w:val="center"/>
              <w:rPr>
                <w:rFonts w:eastAsiaTheme="majorEastAsia"/>
                <w:szCs w:val="21"/>
              </w:rPr>
            </w:pPr>
            <w:r>
              <w:rPr>
                <w:rFonts w:eastAsiaTheme="majorEastAsia"/>
                <w:szCs w:val="21"/>
              </w:rPr>
              <w:t>&lt;60%</w:t>
            </w:r>
          </w:p>
        </w:tc>
        <w:tc>
          <w:tcPr>
            <w:tcW w:w="893" w:type="pct"/>
            <w:shd w:val="clear" w:color="auto" w:fill="auto"/>
            <w:vAlign w:val="center"/>
          </w:tcPr>
          <w:p>
            <w:pPr>
              <w:jc w:val="center"/>
              <w:rPr>
                <w:rFonts w:eastAsiaTheme="majorEastAsia"/>
                <w:szCs w:val="21"/>
              </w:rPr>
            </w:pPr>
          </w:p>
        </w:tc>
      </w:tr>
    </w:tbl>
    <w:p>
      <w:pPr>
        <w:adjustRightInd w:val="0"/>
        <w:snapToGrid w:val="0"/>
        <w:spacing w:line="360" w:lineRule="auto"/>
        <w:ind w:firstLine="480" w:firstLineChars="200"/>
        <w:rPr>
          <w:rFonts w:eastAsiaTheme="majorEastAsia"/>
          <w:sz w:val="24"/>
          <w:szCs w:val="21"/>
        </w:rPr>
      </w:pPr>
      <w:r>
        <w:rPr>
          <w:rFonts w:eastAsiaTheme="majorEastAsia"/>
          <w:sz w:val="24"/>
          <w:szCs w:val="21"/>
        </w:rPr>
        <w:t>所有供货设备需满足的总体要求如下：</w:t>
      </w:r>
    </w:p>
    <w:p>
      <w:pPr>
        <w:adjustRightInd w:val="0"/>
        <w:snapToGrid w:val="0"/>
        <w:spacing w:line="360" w:lineRule="auto"/>
        <w:ind w:firstLine="480" w:firstLineChars="200"/>
        <w:rPr>
          <w:rFonts w:eastAsiaTheme="majorEastAsia"/>
          <w:sz w:val="24"/>
          <w:szCs w:val="21"/>
        </w:rPr>
      </w:pPr>
      <w:r>
        <w:rPr>
          <w:rFonts w:eastAsiaTheme="majorEastAsia"/>
          <w:sz w:val="24"/>
          <w:szCs w:val="21"/>
        </w:rPr>
        <w:t>1）供货设备应安全、平稳、可靠，噪声符合技术要求。</w:t>
      </w:r>
    </w:p>
    <w:p>
      <w:pPr>
        <w:adjustRightInd w:val="0"/>
        <w:snapToGrid w:val="0"/>
        <w:spacing w:line="360" w:lineRule="auto"/>
        <w:ind w:firstLine="480" w:firstLineChars="200"/>
        <w:rPr>
          <w:rFonts w:eastAsiaTheme="majorEastAsia"/>
          <w:sz w:val="24"/>
          <w:szCs w:val="21"/>
        </w:rPr>
      </w:pPr>
      <w:r>
        <w:rPr>
          <w:rFonts w:eastAsiaTheme="majorEastAsia"/>
          <w:sz w:val="24"/>
          <w:szCs w:val="21"/>
        </w:rPr>
        <w:t>2）供货设备须符合国际、国内标准。</w:t>
      </w:r>
    </w:p>
    <w:p>
      <w:pPr>
        <w:adjustRightInd w:val="0"/>
        <w:snapToGrid w:val="0"/>
        <w:spacing w:line="360" w:lineRule="auto"/>
        <w:ind w:firstLine="480" w:firstLineChars="200"/>
        <w:rPr>
          <w:rFonts w:eastAsiaTheme="majorEastAsia"/>
          <w:sz w:val="24"/>
          <w:szCs w:val="21"/>
        </w:rPr>
      </w:pPr>
      <w:r>
        <w:rPr>
          <w:rFonts w:eastAsiaTheme="majorEastAsia"/>
          <w:sz w:val="24"/>
          <w:szCs w:val="21"/>
        </w:rPr>
        <w:t>3）设备性能应能满足使用要求，并保证运行安全可靠，密封性能良好。</w:t>
      </w:r>
    </w:p>
    <w:p>
      <w:pPr>
        <w:adjustRightInd w:val="0"/>
        <w:snapToGrid w:val="0"/>
        <w:spacing w:line="360" w:lineRule="auto"/>
        <w:ind w:firstLine="480" w:firstLineChars="200"/>
        <w:rPr>
          <w:rFonts w:eastAsiaTheme="majorEastAsia"/>
          <w:sz w:val="24"/>
          <w:szCs w:val="21"/>
        </w:rPr>
      </w:pPr>
      <w:r>
        <w:rPr>
          <w:rFonts w:eastAsiaTheme="majorEastAsia"/>
          <w:sz w:val="24"/>
          <w:szCs w:val="21"/>
        </w:rPr>
        <w:t>4）设备所用机油应为国内通用机油型号。</w:t>
      </w:r>
    </w:p>
    <w:p>
      <w:pPr>
        <w:adjustRightInd w:val="0"/>
        <w:snapToGrid w:val="0"/>
        <w:spacing w:line="360" w:lineRule="auto"/>
        <w:ind w:firstLine="480" w:firstLineChars="200"/>
        <w:rPr>
          <w:rFonts w:eastAsiaTheme="majorEastAsia"/>
          <w:sz w:val="24"/>
          <w:szCs w:val="21"/>
        </w:rPr>
      </w:pPr>
      <w:r>
        <w:rPr>
          <w:rFonts w:eastAsiaTheme="majorEastAsia"/>
          <w:sz w:val="24"/>
          <w:szCs w:val="21"/>
        </w:rPr>
        <w:t>5）提供设备详细的中文使用维护说明书、管道安装图等资料。</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6）中标单位可根据自身设备情况进行供货，供货需满足通沟污泥筛分的需求及产物含水率、有机物含量等相关的标准要求。</w:t>
      </w:r>
    </w:p>
    <w:p>
      <w:pPr>
        <w:keepNext/>
        <w:keepLines/>
        <w:spacing w:line="360" w:lineRule="auto"/>
        <w:outlineLvl w:val="1"/>
        <w:rPr>
          <w:rFonts w:eastAsiaTheme="majorEastAsia"/>
          <w:b/>
          <w:bCs/>
          <w:sz w:val="24"/>
          <w:szCs w:val="21"/>
        </w:rPr>
      </w:pPr>
      <w:bookmarkStart w:id="86" w:name="_Toc207900428"/>
      <w:r>
        <w:rPr>
          <w:rFonts w:eastAsiaTheme="majorEastAsia"/>
          <w:b/>
          <w:bCs/>
          <w:sz w:val="24"/>
          <w:szCs w:val="21"/>
        </w:rPr>
        <w:t>2.1振动筛技术要求</w:t>
      </w:r>
      <w:bookmarkEnd w:id="86"/>
    </w:p>
    <w:p>
      <w:pPr>
        <w:adjustRightInd w:val="0"/>
        <w:snapToGrid w:val="0"/>
        <w:spacing w:line="360" w:lineRule="auto"/>
        <w:ind w:firstLine="480" w:firstLineChars="200"/>
        <w:rPr>
          <w:rFonts w:eastAsiaTheme="majorEastAsia"/>
          <w:sz w:val="24"/>
          <w:szCs w:val="21"/>
        </w:rPr>
      </w:pPr>
      <w:bookmarkStart w:id="87" w:name="_Toc18071599"/>
      <w:bookmarkStart w:id="88" w:name="_Toc18071601"/>
      <w:bookmarkStart w:id="89" w:name="_Toc21925582"/>
      <w:bookmarkStart w:id="90" w:name="_Toc21925580"/>
      <w:bookmarkStart w:id="91" w:name="_Toc23229559"/>
      <w:bookmarkStart w:id="92" w:name="_Toc335807741"/>
      <w:bookmarkStart w:id="93" w:name="_Toc26497"/>
      <w:bookmarkStart w:id="94" w:name="_Toc13565"/>
      <w:bookmarkStart w:id="95" w:name="_Toc335808655"/>
      <w:bookmarkStart w:id="96" w:name="_Toc332006550"/>
      <w:r>
        <w:rPr>
          <w:rFonts w:eastAsiaTheme="majorEastAsia"/>
          <w:sz w:val="24"/>
          <w:szCs w:val="21"/>
        </w:rPr>
        <w:t>（1）形式与功能</w:t>
      </w:r>
    </w:p>
    <w:p>
      <w:pPr>
        <w:adjustRightInd w:val="0"/>
        <w:snapToGrid w:val="0"/>
        <w:spacing w:line="360" w:lineRule="auto"/>
        <w:ind w:firstLine="480" w:firstLineChars="200"/>
        <w:rPr>
          <w:rFonts w:eastAsiaTheme="majorEastAsia"/>
          <w:sz w:val="24"/>
          <w:szCs w:val="21"/>
        </w:rPr>
      </w:pPr>
      <w:r>
        <w:rPr>
          <w:rFonts w:eastAsiaTheme="majorEastAsia"/>
          <w:sz w:val="24"/>
          <w:szCs w:val="21"/>
        </w:rPr>
        <w:t>振动筛采用双振动电机驱动，当两台振动电机做同步、反向旋转时，其偏心块所产生的激振力在平行于电机轴线的方向相互抵消，在垂直于电机轴的方向叠为一合力，因此筛机的运动轨迹为一直线。其两电机轴相对筛面有一倾角，在激振力和物料自重力的合力作用下，物料在筛面上被抛起跳跃式向前作直线运动，从而达到对物料进行筛选和分级的目的。设备结构需尽量简单、易维修。本项目所用筛分机必须能承受污泥运输车自动卸料时的冲击负荷而不过载，并能迅速实现污泥和杂质的分离。</w:t>
      </w:r>
    </w:p>
    <w:p>
      <w:pPr>
        <w:adjustRightInd w:val="0"/>
        <w:snapToGrid w:val="0"/>
        <w:spacing w:line="360" w:lineRule="auto"/>
        <w:ind w:firstLine="480" w:firstLineChars="200"/>
        <w:rPr>
          <w:rFonts w:eastAsiaTheme="majorEastAsia"/>
          <w:sz w:val="24"/>
          <w:szCs w:val="21"/>
        </w:rPr>
      </w:pPr>
      <w:r>
        <w:rPr>
          <w:rFonts w:eastAsiaTheme="majorEastAsia"/>
          <w:sz w:val="24"/>
          <w:szCs w:val="21"/>
        </w:rPr>
        <w:t>（2）技术参数</w:t>
      </w:r>
    </w:p>
    <w:p>
      <w:pPr>
        <w:adjustRightInd w:val="0"/>
        <w:snapToGrid w:val="0"/>
        <w:spacing w:line="360" w:lineRule="auto"/>
        <w:ind w:firstLine="480" w:firstLineChars="200"/>
        <w:rPr>
          <w:rFonts w:eastAsiaTheme="majorEastAsia"/>
          <w:sz w:val="24"/>
          <w:szCs w:val="21"/>
        </w:rPr>
      </w:pPr>
      <w:r>
        <w:rPr>
          <w:rFonts w:eastAsiaTheme="majorEastAsia"/>
          <w:sz w:val="24"/>
          <w:szCs w:val="21"/>
        </w:rPr>
        <w:t>栅隙100×100mm，尺寸4000×2000mm，水平倾角20°，参考功率15kW。</w:t>
      </w:r>
    </w:p>
    <w:p>
      <w:pPr>
        <w:adjustRightInd w:val="0"/>
        <w:snapToGrid w:val="0"/>
        <w:spacing w:line="360" w:lineRule="auto"/>
        <w:ind w:firstLine="480" w:firstLineChars="200"/>
        <w:rPr>
          <w:rFonts w:eastAsiaTheme="majorEastAsia"/>
          <w:sz w:val="24"/>
          <w:szCs w:val="21"/>
        </w:rPr>
      </w:pPr>
      <w:r>
        <w:rPr>
          <w:rFonts w:eastAsiaTheme="majorEastAsia"/>
          <w:sz w:val="24"/>
          <w:szCs w:val="21"/>
        </w:rPr>
        <w:t>与物料接触为（SUS304）不锈钢材质；支腿、电机板为（Q235）碳钢外防腐；</w:t>
      </w:r>
    </w:p>
    <w:p>
      <w:pPr>
        <w:adjustRightInd w:val="0"/>
        <w:snapToGrid w:val="0"/>
        <w:spacing w:line="360" w:lineRule="auto"/>
        <w:ind w:firstLine="480" w:firstLineChars="200"/>
        <w:rPr>
          <w:rFonts w:eastAsiaTheme="majorEastAsia"/>
          <w:sz w:val="24"/>
          <w:szCs w:val="21"/>
        </w:rPr>
      </w:pPr>
      <w:r>
        <w:rPr>
          <w:rFonts w:eastAsiaTheme="majorEastAsia"/>
          <w:sz w:val="24"/>
          <w:szCs w:val="21"/>
        </w:rPr>
        <w:t>直线振动筛网架采用：冲孔板结构；</w:t>
      </w:r>
    </w:p>
    <w:p>
      <w:pPr>
        <w:adjustRightInd w:val="0"/>
        <w:snapToGrid w:val="0"/>
        <w:spacing w:line="360" w:lineRule="auto"/>
        <w:ind w:firstLine="480" w:firstLineChars="200"/>
        <w:rPr>
          <w:rFonts w:eastAsiaTheme="majorEastAsia"/>
          <w:sz w:val="24"/>
          <w:szCs w:val="21"/>
        </w:rPr>
      </w:pPr>
      <w:r>
        <w:rPr>
          <w:rFonts w:eastAsiaTheme="majorEastAsia"/>
          <w:sz w:val="24"/>
          <w:szCs w:val="21"/>
        </w:rPr>
        <w:t>板材厚度：槽体≥8mm；</w:t>
      </w:r>
    </w:p>
    <w:p>
      <w:pPr>
        <w:adjustRightInd w:val="0"/>
        <w:snapToGrid w:val="0"/>
        <w:spacing w:line="360" w:lineRule="auto"/>
        <w:ind w:firstLine="480" w:firstLineChars="200"/>
        <w:rPr>
          <w:rFonts w:eastAsiaTheme="majorEastAsia"/>
          <w:sz w:val="24"/>
          <w:szCs w:val="21"/>
        </w:rPr>
      </w:pPr>
      <w:r>
        <w:rPr>
          <w:rFonts w:eastAsiaTheme="majorEastAsia"/>
          <w:sz w:val="24"/>
          <w:szCs w:val="21"/>
        </w:rPr>
        <w:t>筛网厚度：≥10mm；</w:t>
      </w:r>
    </w:p>
    <w:p>
      <w:pPr>
        <w:adjustRightInd w:val="0"/>
        <w:snapToGrid w:val="0"/>
        <w:spacing w:line="360" w:lineRule="auto"/>
        <w:ind w:firstLine="480" w:firstLineChars="200"/>
        <w:rPr>
          <w:rFonts w:eastAsiaTheme="majorEastAsia"/>
          <w:sz w:val="24"/>
          <w:szCs w:val="21"/>
        </w:rPr>
      </w:pPr>
      <w:r>
        <w:rPr>
          <w:rFonts w:eastAsiaTheme="majorEastAsia"/>
          <w:sz w:val="24"/>
          <w:szCs w:val="21"/>
        </w:rPr>
        <w:t>减震簧：刚性弹簧，外径≥90mm,钢丝直径大于等于10mm；</w:t>
      </w:r>
    </w:p>
    <w:p>
      <w:pPr>
        <w:adjustRightInd w:val="0"/>
        <w:snapToGrid w:val="0"/>
        <w:spacing w:line="360" w:lineRule="auto"/>
        <w:ind w:firstLine="480" w:firstLineChars="200"/>
        <w:rPr>
          <w:rFonts w:eastAsiaTheme="majorEastAsia"/>
          <w:sz w:val="24"/>
        </w:rPr>
      </w:pPr>
      <w:r>
        <w:rPr>
          <w:rFonts w:eastAsiaTheme="majorEastAsia"/>
          <w:sz w:val="24"/>
          <w:szCs w:val="21"/>
        </w:rPr>
        <w:t>振动电机应体积小、重量轻、安装方便、运行费用低、激振力可调；振频稳定、效率高，采用全封闭结构，选用于各种</w:t>
      </w:r>
      <w:r>
        <w:rPr>
          <w:rFonts w:eastAsiaTheme="majorEastAsia"/>
          <w:sz w:val="24"/>
        </w:rPr>
        <w:t>粉尘较多、水喷溅的场合。</w:t>
      </w:r>
    </w:p>
    <w:p>
      <w:pPr>
        <w:adjustRightInd w:val="0"/>
        <w:snapToGrid w:val="0"/>
        <w:spacing w:line="360" w:lineRule="auto"/>
        <w:ind w:firstLine="482" w:firstLineChars="200"/>
        <w:rPr>
          <w:color w:val="FF0000"/>
        </w:rPr>
      </w:pPr>
      <w:bookmarkStart w:id="97" w:name="OLE_LINK11"/>
      <w:r>
        <w:rPr>
          <w:rFonts w:eastAsiaTheme="majorEastAsia"/>
          <w:b/>
          <w:color w:val="FF0000"/>
          <w:sz w:val="24"/>
          <w:szCs w:val="21"/>
        </w:rPr>
        <w:t>注意：</w:t>
      </w:r>
      <w:r>
        <w:rPr>
          <w:rFonts w:hint="eastAsia" w:eastAsiaTheme="majorEastAsia"/>
          <w:b/>
          <w:color w:val="FF0000"/>
          <w:sz w:val="24"/>
          <w:szCs w:val="21"/>
        </w:rPr>
        <w:t>中标单位可根据自身设备情况进行供货，设备供货装置及参数仅作为通用设备参考标准，中标单位供货设备满足通沟污泥筛分的需求、处理量的需求、产物含水率及有机物含量等相关的标准要求即可。</w:t>
      </w:r>
    </w:p>
    <w:bookmarkEnd w:id="97"/>
    <w:p>
      <w:pPr>
        <w:keepNext/>
        <w:keepLines/>
        <w:spacing w:line="360" w:lineRule="auto"/>
        <w:outlineLvl w:val="1"/>
        <w:rPr>
          <w:rFonts w:eastAsiaTheme="majorEastAsia"/>
          <w:b/>
          <w:bCs/>
          <w:sz w:val="24"/>
          <w:szCs w:val="21"/>
        </w:rPr>
      </w:pPr>
      <w:bookmarkStart w:id="98" w:name="_Toc207900429"/>
      <w:r>
        <w:rPr>
          <w:rFonts w:eastAsiaTheme="majorEastAsia"/>
          <w:b/>
          <w:bCs/>
          <w:sz w:val="24"/>
          <w:szCs w:val="21"/>
        </w:rPr>
        <w:t>2.2喂料装置技术要求</w:t>
      </w:r>
      <w:bookmarkEnd w:id="98"/>
    </w:p>
    <w:p>
      <w:pPr>
        <w:adjustRightInd w:val="0"/>
        <w:snapToGrid w:val="0"/>
        <w:spacing w:line="360" w:lineRule="auto"/>
        <w:ind w:firstLine="480" w:firstLineChars="200"/>
        <w:rPr>
          <w:rFonts w:eastAsiaTheme="majorEastAsia"/>
          <w:sz w:val="24"/>
          <w:szCs w:val="21"/>
        </w:rPr>
      </w:pPr>
      <w:r>
        <w:rPr>
          <w:rFonts w:eastAsiaTheme="majorEastAsia"/>
          <w:sz w:val="24"/>
          <w:szCs w:val="21"/>
        </w:rPr>
        <w:t>（1）功能</w:t>
      </w:r>
    </w:p>
    <w:p>
      <w:pPr>
        <w:adjustRightInd w:val="0"/>
        <w:snapToGrid w:val="0"/>
        <w:spacing w:line="360" w:lineRule="auto"/>
        <w:ind w:firstLine="480" w:firstLineChars="200"/>
        <w:rPr>
          <w:rFonts w:eastAsiaTheme="majorEastAsia"/>
          <w:sz w:val="24"/>
          <w:szCs w:val="21"/>
        </w:rPr>
      </w:pPr>
      <w:r>
        <w:rPr>
          <w:rFonts w:eastAsiaTheme="majorEastAsia"/>
          <w:sz w:val="24"/>
          <w:szCs w:val="21"/>
        </w:rPr>
        <w:t>喂料装置应该由喂料缓存仓和喂料螺旋、螺旋驱动电机等部位组成；通过储泥池上方的抓斗将污泥抓入喂料仓，喂料仓底部装有一个可电控调节的螺旋喂料系统，以便喂料仓中的污泥可以定量、连续的进入后端的洗涤转鼓中。喂料装置需配置卸料防溅挡板和进料滴落滑槽。</w:t>
      </w:r>
    </w:p>
    <w:p>
      <w:pPr>
        <w:adjustRightInd w:val="0"/>
        <w:snapToGrid w:val="0"/>
        <w:spacing w:line="360" w:lineRule="auto"/>
        <w:ind w:firstLine="480" w:firstLineChars="200"/>
        <w:rPr>
          <w:rFonts w:eastAsiaTheme="majorEastAsia"/>
          <w:sz w:val="24"/>
          <w:szCs w:val="21"/>
        </w:rPr>
      </w:pPr>
      <w:r>
        <w:rPr>
          <w:rFonts w:eastAsiaTheme="majorEastAsia"/>
          <w:sz w:val="24"/>
          <w:szCs w:val="21"/>
        </w:rPr>
        <w:t>（2）技术参数：</w:t>
      </w:r>
    </w:p>
    <w:p>
      <w:pPr>
        <w:adjustRightInd w:val="0"/>
        <w:snapToGrid w:val="0"/>
        <w:spacing w:line="360" w:lineRule="auto"/>
        <w:ind w:firstLine="480" w:firstLineChars="200"/>
        <w:rPr>
          <w:rFonts w:eastAsiaTheme="majorEastAsia"/>
          <w:sz w:val="24"/>
          <w:szCs w:val="21"/>
        </w:rPr>
      </w:pPr>
      <w:r>
        <w:rPr>
          <w:rFonts w:eastAsiaTheme="majorEastAsia"/>
          <w:sz w:val="24"/>
          <w:szCs w:val="21"/>
        </w:rPr>
        <w:t>有效储存容积：3m³</w:t>
      </w:r>
    </w:p>
    <w:p>
      <w:pPr>
        <w:adjustRightInd w:val="0"/>
        <w:snapToGrid w:val="0"/>
        <w:spacing w:line="360" w:lineRule="auto"/>
        <w:ind w:firstLine="480" w:firstLineChars="200"/>
        <w:rPr>
          <w:rFonts w:eastAsiaTheme="majorEastAsia"/>
          <w:sz w:val="24"/>
          <w:szCs w:val="21"/>
        </w:rPr>
      </w:pPr>
      <w:r>
        <w:rPr>
          <w:rFonts w:eastAsiaTheme="majorEastAsia"/>
          <w:sz w:val="24"/>
          <w:szCs w:val="21"/>
        </w:rPr>
        <w:t>料仓材料材质：不锈钢304</w:t>
      </w:r>
    </w:p>
    <w:p>
      <w:pPr>
        <w:adjustRightInd w:val="0"/>
        <w:snapToGrid w:val="0"/>
        <w:spacing w:line="360" w:lineRule="auto"/>
        <w:ind w:firstLine="480" w:firstLineChars="200"/>
        <w:rPr>
          <w:rFonts w:eastAsiaTheme="majorEastAsia"/>
          <w:sz w:val="24"/>
          <w:szCs w:val="21"/>
        </w:rPr>
      </w:pPr>
      <w:r>
        <w:rPr>
          <w:rFonts w:eastAsiaTheme="majorEastAsia"/>
          <w:sz w:val="24"/>
          <w:szCs w:val="21"/>
        </w:rPr>
        <w:t>螺杆长度：约1900mm（不含延伸段）</w:t>
      </w:r>
    </w:p>
    <w:p>
      <w:pPr>
        <w:adjustRightInd w:val="0"/>
        <w:snapToGrid w:val="0"/>
        <w:spacing w:line="360" w:lineRule="auto"/>
        <w:ind w:firstLine="480" w:firstLineChars="200"/>
        <w:rPr>
          <w:rFonts w:eastAsiaTheme="majorEastAsia"/>
          <w:sz w:val="24"/>
          <w:szCs w:val="21"/>
        </w:rPr>
      </w:pPr>
      <w:r>
        <w:rPr>
          <w:rFonts w:eastAsiaTheme="majorEastAsia"/>
          <w:sz w:val="24"/>
          <w:szCs w:val="21"/>
        </w:rPr>
        <w:t>螺杆直径：约324mm</w:t>
      </w:r>
    </w:p>
    <w:p>
      <w:pPr>
        <w:adjustRightInd w:val="0"/>
        <w:snapToGrid w:val="0"/>
        <w:spacing w:line="360" w:lineRule="auto"/>
        <w:ind w:firstLine="480" w:firstLineChars="200"/>
        <w:rPr>
          <w:rFonts w:eastAsiaTheme="majorEastAsia"/>
          <w:sz w:val="24"/>
          <w:szCs w:val="21"/>
        </w:rPr>
      </w:pPr>
      <w:r>
        <w:rPr>
          <w:rFonts w:eastAsiaTheme="majorEastAsia"/>
          <w:sz w:val="24"/>
          <w:szCs w:val="21"/>
        </w:rPr>
        <w:t>电机连接功率：约1.1kW</w:t>
      </w:r>
    </w:p>
    <w:p>
      <w:pPr>
        <w:adjustRightInd w:val="0"/>
        <w:snapToGrid w:val="0"/>
        <w:spacing w:line="360" w:lineRule="auto"/>
        <w:ind w:firstLine="480" w:firstLineChars="200"/>
        <w:rPr>
          <w:rFonts w:eastAsiaTheme="majorEastAsia"/>
          <w:sz w:val="24"/>
          <w:szCs w:val="21"/>
        </w:rPr>
      </w:pPr>
      <w:r>
        <w:rPr>
          <w:rFonts w:eastAsiaTheme="majorEastAsia"/>
          <w:sz w:val="24"/>
          <w:szCs w:val="21"/>
        </w:rPr>
        <w:t>电压：380V</w:t>
      </w:r>
    </w:p>
    <w:p>
      <w:pPr>
        <w:adjustRightInd w:val="0"/>
        <w:snapToGrid w:val="0"/>
        <w:spacing w:line="360" w:lineRule="auto"/>
        <w:ind w:firstLine="480" w:firstLineChars="200"/>
        <w:rPr>
          <w:rFonts w:eastAsiaTheme="majorEastAsia"/>
          <w:sz w:val="24"/>
          <w:szCs w:val="21"/>
        </w:rPr>
      </w:pPr>
      <w:r>
        <w:rPr>
          <w:rFonts w:eastAsiaTheme="majorEastAsia"/>
          <w:sz w:val="24"/>
          <w:szCs w:val="21"/>
        </w:rPr>
        <w:t>保护等级：IP65</w:t>
      </w:r>
    </w:p>
    <w:p>
      <w:pPr>
        <w:adjustRightInd w:val="0"/>
        <w:snapToGrid w:val="0"/>
        <w:spacing w:line="360" w:lineRule="auto"/>
        <w:ind w:firstLine="480" w:firstLineChars="200"/>
        <w:rPr>
          <w:rFonts w:eastAsiaTheme="majorEastAsia"/>
          <w:sz w:val="24"/>
          <w:szCs w:val="21"/>
        </w:rPr>
      </w:pPr>
      <w:r>
        <w:rPr>
          <w:rFonts w:eastAsiaTheme="majorEastAsia"/>
          <w:sz w:val="24"/>
          <w:szCs w:val="21"/>
        </w:rPr>
        <w:t>输出转速：5.4min</w:t>
      </w:r>
      <w:r>
        <w:rPr>
          <w:rFonts w:eastAsiaTheme="majorEastAsia"/>
          <w:sz w:val="24"/>
          <w:szCs w:val="21"/>
          <w:vertAlign w:val="superscript"/>
        </w:rPr>
        <w:t>-1</w:t>
      </w:r>
    </w:p>
    <w:p>
      <w:pPr>
        <w:adjustRightInd w:val="0"/>
        <w:snapToGrid w:val="0"/>
        <w:spacing w:line="360" w:lineRule="auto"/>
        <w:ind w:firstLine="480" w:firstLineChars="200"/>
        <w:rPr>
          <w:rFonts w:eastAsiaTheme="majorEastAsia"/>
          <w:sz w:val="24"/>
          <w:szCs w:val="21"/>
        </w:rPr>
      </w:pPr>
      <w:r>
        <w:rPr>
          <w:rFonts w:eastAsiaTheme="majorEastAsia"/>
          <w:sz w:val="24"/>
          <w:szCs w:val="21"/>
        </w:rPr>
        <w:t>材质：SS304</w:t>
      </w:r>
    </w:p>
    <w:p>
      <w:pPr>
        <w:adjustRightInd w:val="0"/>
        <w:snapToGrid w:val="0"/>
        <w:spacing w:line="360" w:lineRule="auto"/>
        <w:ind w:firstLine="482" w:firstLineChars="200"/>
        <w:rPr>
          <w:color w:val="FF0000"/>
        </w:rPr>
      </w:pPr>
      <w:r>
        <w:rPr>
          <w:rFonts w:eastAsiaTheme="majorEastAsia"/>
          <w:b/>
          <w:color w:val="FF0000"/>
          <w:sz w:val="24"/>
          <w:szCs w:val="21"/>
        </w:rPr>
        <w:t>注意：</w:t>
      </w:r>
      <w:r>
        <w:rPr>
          <w:rFonts w:hint="eastAsia" w:eastAsiaTheme="majorEastAsia"/>
          <w:b/>
          <w:color w:val="FF0000"/>
          <w:sz w:val="24"/>
          <w:szCs w:val="21"/>
        </w:rPr>
        <w:t>中标单位可根据自身设备情况进行供货，设备供货装置及参数仅作为通用设备参考标准，中标单位供货设备满足通沟污泥筛分的需求、处理量的需求、产物含水率及有机物含量等相关的标准要求即可。</w:t>
      </w:r>
    </w:p>
    <w:p>
      <w:pPr>
        <w:keepNext/>
        <w:keepLines/>
        <w:spacing w:line="360" w:lineRule="auto"/>
        <w:outlineLvl w:val="1"/>
        <w:rPr>
          <w:rFonts w:eastAsiaTheme="majorEastAsia"/>
          <w:b/>
          <w:bCs/>
          <w:sz w:val="24"/>
          <w:szCs w:val="21"/>
        </w:rPr>
      </w:pPr>
      <w:bookmarkStart w:id="99" w:name="_Toc478545807"/>
      <w:bookmarkStart w:id="100" w:name="_Toc207900430"/>
      <w:r>
        <w:rPr>
          <w:rFonts w:eastAsiaTheme="majorEastAsia"/>
          <w:b/>
          <w:bCs/>
          <w:sz w:val="24"/>
          <w:szCs w:val="21"/>
        </w:rPr>
        <w:t>2.3洗涤转鼓</w:t>
      </w:r>
      <w:bookmarkEnd w:id="99"/>
      <w:r>
        <w:rPr>
          <w:rFonts w:eastAsiaTheme="majorEastAsia"/>
          <w:b/>
          <w:bCs/>
          <w:sz w:val="24"/>
          <w:szCs w:val="21"/>
        </w:rPr>
        <w:t>技术要求</w:t>
      </w:r>
      <w:bookmarkEnd w:id="100"/>
    </w:p>
    <w:p>
      <w:pPr>
        <w:adjustRightInd w:val="0"/>
        <w:snapToGrid w:val="0"/>
        <w:spacing w:line="360" w:lineRule="auto"/>
        <w:ind w:firstLine="480" w:firstLineChars="200"/>
        <w:rPr>
          <w:rFonts w:eastAsiaTheme="majorEastAsia"/>
          <w:sz w:val="24"/>
          <w:szCs w:val="21"/>
        </w:rPr>
      </w:pPr>
      <w:r>
        <w:rPr>
          <w:rFonts w:eastAsiaTheme="majorEastAsia"/>
          <w:sz w:val="24"/>
          <w:szCs w:val="21"/>
        </w:rPr>
        <w:t>（1）功能要求</w:t>
      </w:r>
    </w:p>
    <w:p>
      <w:pPr>
        <w:adjustRightInd w:val="0"/>
        <w:snapToGrid w:val="0"/>
        <w:spacing w:line="360" w:lineRule="auto"/>
        <w:ind w:firstLine="480" w:firstLineChars="200"/>
        <w:rPr>
          <w:rFonts w:eastAsiaTheme="majorEastAsia"/>
          <w:sz w:val="24"/>
          <w:szCs w:val="21"/>
        </w:rPr>
      </w:pPr>
      <w:r>
        <w:rPr>
          <w:rFonts w:eastAsiaTheme="majorEastAsia"/>
          <w:sz w:val="24"/>
          <w:szCs w:val="21"/>
        </w:rPr>
        <w:t>1）洗涤转鼓应该由密封的外框架、带有圆形孔的洗涤转鼓、洗涤转鼓驱动电机、带有冲洗喷嘴的冲洗棒等部位组成。</w:t>
      </w:r>
    </w:p>
    <w:p>
      <w:pPr>
        <w:adjustRightInd w:val="0"/>
        <w:snapToGrid w:val="0"/>
        <w:spacing w:line="360" w:lineRule="auto"/>
        <w:ind w:firstLine="480" w:firstLineChars="200"/>
        <w:rPr>
          <w:rFonts w:eastAsiaTheme="majorEastAsia"/>
          <w:sz w:val="24"/>
          <w:szCs w:val="21"/>
        </w:rPr>
      </w:pPr>
      <w:r>
        <w:rPr>
          <w:rFonts w:eastAsiaTheme="majorEastAsia"/>
          <w:sz w:val="24"/>
          <w:szCs w:val="21"/>
        </w:rPr>
        <w:t>2）当设备开始启动后，洗涤转鼓将前端进入的带有大颗粒杂质的污泥进行不停的转动冲洗，转鼓中应带有螺旋，以便转鼓在转动的过程中可以将物料慢慢的运输至&gt;10mm大颗粒物质出料口。在此过程中，洗涤和运输须同步进行。</w:t>
      </w:r>
    </w:p>
    <w:p>
      <w:pPr>
        <w:adjustRightInd w:val="0"/>
        <w:snapToGrid w:val="0"/>
        <w:spacing w:line="360" w:lineRule="auto"/>
        <w:ind w:firstLine="480" w:firstLineChars="200"/>
        <w:rPr>
          <w:rFonts w:eastAsiaTheme="majorEastAsia"/>
          <w:sz w:val="24"/>
          <w:szCs w:val="21"/>
        </w:rPr>
      </w:pPr>
      <w:r>
        <w:rPr>
          <w:rFonts w:eastAsiaTheme="majorEastAsia"/>
          <w:sz w:val="24"/>
          <w:szCs w:val="21"/>
        </w:rPr>
        <w:t>3）冲洗水对污泥进行无死角的冲洗，从而是从出料口排除的大颗粒物料是干净的、无异味的的。冲洗水与被冲洗下来的杂质须通过设备地段的排污口排至后续的洗砂机处理设备中。</w:t>
      </w:r>
    </w:p>
    <w:p>
      <w:pPr>
        <w:adjustRightInd w:val="0"/>
        <w:snapToGrid w:val="0"/>
        <w:spacing w:line="360" w:lineRule="auto"/>
        <w:ind w:firstLine="480" w:firstLineChars="200"/>
        <w:rPr>
          <w:rFonts w:eastAsiaTheme="majorEastAsia"/>
          <w:sz w:val="24"/>
          <w:szCs w:val="21"/>
        </w:rPr>
      </w:pPr>
      <w:r>
        <w:rPr>
          <w:rFonts w:eastAsiaTheme="majorEastAsia"/>
          <w:sz w:val="24"/>
          <w:szCs w:val="21"/>
        </w:rPr>
        <w:t>4）此设备应是全封闭装置、无臭味外泄。</w:t>
      </w:r>
    </w:p>
    <w:p>
      <w:pPr>
        <w:adjustRightInd w:val="0"/>
        <w:snapToGrid w:val="0"/>
        <w:spacing w:line="360" w:lineRule="auto"/>
        <w:ind w:firstLine="480" w:firstLineChars="200"/>
        <w:rPr>
          <w:rFonts w:eastAsiaTheme="majorEastAsia"/>
          <w:sz w:val="24"/>
          <w:szCs w:val="21"/>
        </w:rPr>
      </w:pPr>
      <w:r>
        <w:rPr>
          <w:rFonts w:eastAsiaTheme="majorEastAsia"/>
          <w:sz w:val="24"/>
          <w:szCs w:val="21"/>
        </w:rPr>
        <w:t>（2）技术参数：</w:t>
      </w:r>
    </w:p>
    <w:p>
      <w:pPr>
        <w:adjustRightInd w:val="0"/>
        <w:snapToGrid w:val="0"/>
        <w:spacing w:line="360" w:lineRule="auto"/>
        <w:ind w:firstLine="480" w:firstLineChars="200"/>
        <w:rPr>
          <w:rFonts w:eastAsiaTheme="majorEastAsia"/>
          <w:sz w:val="24"/>
          <w:szCs w:val="21"/>
        </w:rPr>
      </w:pPr>
      <w:bookmarkStart w:id="101" w:name="_Toc472545337"/>
      <w:r>
        <w:rPr>
          <w:rFonts w:eastAsiaTheme="majorEastAsia"/>
          <w:sz w:val="24"/>
          <w:szCs w:val="21"/>
        </w:rPr>
        <w:t>干固体处理能力：2m</w:t>
      </w:r>
      <w:r>
        <w:rPr>
          <w:rFonts w:eastAsiaTheme="majorEastAsia"/>
          <w:sz w:val="24"/>
          <w:szCs w:val="21"/>
          <w:vertAlign w:val="superscript"/>
        </w:rPr>
        <w:t>3</w:t>
      </w:r>
      <w:r>
        <w:rPr>
          <w:rFonts w:eastAsiaTheme="majorEastAsia"/>
          <w:sz w:val="24"/>
          <w:szCs w:val="21"/>
        </w:rPr>
        <w:t>/h</w:t>
      </w:r>
    </w:p>
    <w:p>
      <w:pPr>
        <w:adjustRightInd w:val="0"/>
        <w:snapToGrid w:val="0"/>
        <w:spacing w:line="360" w:lineRule="auto"/>
        <w:ind w:firstLine="480" w:firstLineChars="200"/>
        <w:rPr>
          <w:rFonts w:eastAsiaTheme="majorEastAsia"/>
          <w:sz w:val="24"/>
          <w:szCs w:val="21"/>
        </w:rPr>
      </w:pPr>
      <w:r>
        <w:rPr>
          <w:rFonts w:eastAsiaTheme="majorEastAsia"/>
          <w:sz w:val="24"/>
          <w:szCs w:val="21"/>
        </w:rPr>
        <w:t>材质：不锈钢304</w:t>
      </w:r>
    </w:p>
    <w:p>
      <w:pPr>
        <w:adjustRightInd w:val="0"/>
        <w:snapToGrid w:val="0"/>
        <w:spacing w:line="360" w:lineRule="auto"/>
        <w:ind w:firstLine="480" w:firstLineChars="200"/>
        <w:rPr>
          <w:rFonts w:eastAsiaTheme="majorEastAsia"/>
          <w:sz w:val="24"/>
          <w:szCs w:val="21"/>
        </w:rPr>
      </w:pPr>
      <w:r>
        <w:rPr>
          <w:rFonts w:eastAsiaTheme="majorEastAsia"/>
          <w:sz w:val="24"/>
          <w:szCs w:val="21"/>
        </w:rPr>
        <w:t>筛网筐的筛孔孔径：10mm</w:t>
      </w:r>
    </w:p>
    <w:p>
      <w:pPr>
        <w:adjustRightInd w:val="0"/>
        <w:snapToGrid w:val="0"/>
        <w:spacing w:line="360" w:lineRule="auto"/>
        <w:ind w:firstLine="480" w:firstLineChars="200"/>
        <w:rPr>
          <w:rFonts w:eastAsiaTheme="majorEastAsia"/>
          <w:sz w:val="24"/>
          <w:szCs w:val="21"/>
        </w:rPr>
      </w:pPr>
      <w:r>
        <w:rPr>
          <w:rFonts w:eastAsiaTheme="majorEastAsia"/>
          <w:sz w:val="24"/>
          <w:szCs w:val="21"/>
        </w:rPr>
        <w:t>冲洗水量：≤40m³/h</w:t>
      </w:r>
    </w:p>
    <w:p>
      <w:pPr>
        <w:adjustRightInd w:val="0"/>
        <w:snapToGrid w:val="0"/>
        <w:spacing w:line="360" w:lineRule="auto"/>
        <w:ind w:firstLine="480" w:firstLineChars="200"/>
        <w:rPr>
          <w:rFonts w:eastAsiaTheme="majorEastAsia"/>
          <w:sz w:val="24"/>
          <w:szCs w:val="21"/>
        </w:rPr>
      </w:pPr>
      <w:r>
        <w:rPr>
          <w:rFonts w:eastAsiaTheme="majorEastAsia"/>
          <w:sz w:val="24"/>
          <w:szCs w:val="21"/>
        </w:rPr>
        <w:t>电机功率：3kW</w:t>
      </w:r>
    </w:p>
    <w:p>
      <w:pPr>
        <w:adjustRightInd w:val="0"/>
        <w:snapToGrid w:val="0"/>
        <w:spacing w:line="360" w:lineRule="auto"/>
        <w:ind w:firstLine="480" w:firstLineChars="200"/>
        <w:rPr>
          <w:rFonts w:eastAsiaTheme="majorEastAsia"/>
          <w:sz w:val="24"/>
          <w:szCs w:val="21"/>
        </w:rPr>
      </w:pPr>
      <w:r>
        <w:rPr>
          <w:rFonts w:eastAsiaTheme="majorEastAsia"/>
          <w:sz w:val="24"/>
          <w:szCs w:val="21"/>
        </w:rPr>
        <w:t>进料口：DN350</w:t>
      </w:r>
    </w:p>
    <w:p>
      <w:pPr>
        <w:adjustRightInd w:val="0"/>
        <w:snapToGrid w:val="0"/>
        <w:spacing w:line="360" w:lineRule="auto"/>
        <w:ind w:firstLine="480" w:firstLineChars="200"/>
        <w:rPr>
          <w:rFonts w:eastAsiaTheme="majorEastAsia"/>
          <w:sz w:val="24"/>
          <w:szCs w:val="21"/>
        </w:rPr>
      </w:pPr>
      <w:r>
        <w:rPr>
          <w:rFonts w:eastAsiaTheme="majorEastAsia"/>
          <w:sz w:val="24"/>
          <w:szCs w:val="21"/>
        </w:rPr>
        <w:t>出料口：DN150</w:t>
      </w:r>
    </w:p>
    <w:p>
      <w:pPr>
        <w:adjustRightInd w:val="0"/>
        <w:snapToGrid w:val="0"/>
        <w:spacing w:line="360" w:lineRule="auto"/>
        <w:ind w:firstLine="480" w:firstLineChars="200"/>
        <w:rPr>
          <w:rFonts w:eastAsiaTheme="majorEastAsia"/>
          <w:sz w:val="24"/>
          <w:szCs w:val="21"/>
        </w:rPr>
      </w:pPr>
      <w:r>
        <w:rPr>
          <w:rFonts w:eastAsiaTheme="majorEastAsia"/>
          <w:sz w:val="24"/>
          <w:szCs w:val="21"/>
        </w:rPr>
        <w:t>冲洗水接口：DN80</w:t>
      </w:r>
    </w:p>
    <w:p>
      <w:pPr>
        <w:adjustRightInd w:val="0"/>
        <w:snapToGrid w:val="0"/>
        <w:spacing w:line="360" w:lineRule="auto"/>
        <w:ind w:firstLine="482" w:firstLineChars="200"/>
        <w:rPr>
          <w:rFonts w:eastAsiaTheme="majorEastAsia"/>
          <w:b/>
          <w:sz w:val="24"/>
          <w:szCs w:val="21"/>
        </w:rPr>
      </w:pPr>
      <w:r>
        <w:rPr>
          <w:rFonts w:eastAsiaTheme="majorEastAsia"/>
          <w:b/>
          <w:color w:val="FF0000"/>
          <w:sz w:val="24"/>
          <w:szCs w:val="21"/>
        </w:rPr>
        <w:t>注意：</w:t>
      </w:r>
      <w:r>
        <w:rPr>
          <w:rFonts w:hint="eastAsia" w:eastAsiaTheme="majorEastAsia"/>
          <w:b/>
          <w:color w:val="FF0000"/>
          <w:sz w:val="24"/>
          <w:szCs w:val="21"/>
        </w:rPr>
        <w:t>中标单位可根据自身设备情况进行供货，设备供货装置及参数仅作为通用设备参考标准，中标单位供货设备满足通沟污泥筛分的需求、处理量的需求、产物含水率及有机物含量等相关的标准要求即可。</w:t>
      </w:r>
    </w:p>
    <w:p>
      <w:pPr>
        <w:keepNext/>
        <w:keepLines/>
        <w:spacing w:line="360" w:lineRule="auto"/>
        <w:outlineLvl w:val="1"/>
        <w:rPr>
          <w:rFonts w:eastAsiaTheme="majorEastAsia"/>
          <w:b/>
          <w:bCs/>
          <w:sz w:val="24"/>
          <w:szCs w:val="21"/>
        </w:rPr>
      </w:pPr>
      <w:bookmarkStart w:id="102" w:name="_Toc207900431"/>
      <w:r>
        <w:rPr>
          <w:rFonts w:eastAsiaTheme="majorEastAsia"/>
          <w:b/>
          <w:bCs/>
          <w:sz w:val="24"/>
          <w:szCs w:val="21"/>
        </w:rPr>
        <w:t>2.4洗砂装置</w:t>
      </w:r>
      <w:bookmarkEnd w:id="101"/>
      <w:r>
        <w:rPr>
          <w:rFonts w:eastAsiaTheme="majorEastAsia"/>
          <w:b/>
          <w:bCs/>
          <w:sz w:val="24"/>
          <w:szCs w:val="21"/>
        </w:rPr>
        <w:t>技术要求</w:t>
      </w:r>
      <w:bookmarkEnd w:id="102"/>
    </w:p>
    <w:p>
      <w:pPr>
        <w:adjustRightInd w:val="0"/>
        <w:snapToGrid w:val="0"/>
        <w:spacing w:line="360" w:lineRule="auto"/>
        <w:ind w:firstLine="480" w:firstLineChars="200"/>
        <w:rPr>
          <w:rFonts w:eastAsiaTheme="majorEastAsia"/>
          <w:sz w:val="24"/>
          <w:szCs w:val="21"/>
        </w:rPr>
      </w:pPr>
      <w:r>
        <w:rPr>
          <w:rFonts w:eastAsiaTheme="majorEastAsia"/>
          <w:sz w:val="24"/>
          <w:szCs w:val="21"/>
        </w:rPr>
        <w:t>（1）功能要求</w:t>
      </w:r>
    </w:p>
    <w:p>
      <w:pPr>
        <w:adjustRightInd w:val="0"/>
        <w:snapToGrid w:val="0"/>
        <w:spacing w:line="360" w:lineRule="auto"/>
        <w:ind w:firstLine="480" w:firstLineChars="200"/>
        <w:rPr>
          <w:rFonts w:eastAsiaTheme="majorEastAsia"/>
          <w:sz w:val="24"/>
          <w:szCs w:val="21"/>
        </w:rPr>
      </w:pPr>
      <w:r>
        <w:rPr>
          <w:rFonts w:eastAsiaTheme="majorEastAsia"/>
          <w:sz w:val="24"/>
          <w:szCs w:val="21"/>
        </w:rPr>
        <w:t>1）洗砂装置应该由涡流管腔、进料喇叭管、搅拌器电机、搅拌器、排砂螺杆，排砂螺杆驱动电机、排空管等部件组成。</w:t>
      </w:r>
    </w:p>
    <w:p>
      <w:pPr>
        <w:adjustRightInd w:val="0"/>
        <w:snapToGrid w:val="0"/>
        <w:spacing w:line="360" w:lineRule="auto"/>
        <w:ind w:firstLine="480" w:firstLineChars="200"/>
        <w:rPr>
          <w:rFonts w:eastAsiaTheme="majorEastAsia"/>
          <w:sz w:val="24"/>
          <w:szCs w:val="21"/>
        </w:rPr>
      </w:pPr>
      <w:r>
        <w:rPr>
          <w:rFonts w:eastAsiaTheme="majorEastAsia"/>
          <w:sz w:val="24"/>
          <w:szCs w:val="21"/>
        </w:rPr>
        <w:t>2）前端的洗涤转鼓排出的冲洗水与小于10mm的杂质通过涡流管腔进入洗砂装置中，通过附壁效应，改变进水混合物的水流方向，使其均匀分布装置内部的相依。从而使细小的砂子分布于装置的底端。</w:t>
      </w:r>
    </w:p>
    <w:p>
      <w:pPr>
        <w:adjustRightInd w:val="0"/>
        <w:snapToGrid w:val="0"/>
        <w:spacing w:line="360" w:lineRule="auto"/>
        <w:ind w:firstLine="480" w:firstLineChars="200"/>
        <w:rPr>
          <w:rFonts w:eastAsiaTheme="majorEastAsia"/>
          <w:sz w:val="24"/>
          <w:szCs w:val="21"/>
        </w:rPr>
      </w:pPr>
      <w:r>
        <w:rPr>
          <w:rFonts w:eastAsiaTheme="majorEastAsia"/>
          <w:sz w:val="24"/>
          <w:szCs w:val="21"/>
        </w:rPr>
        <w:t>3）装置底部须留有冲洗水装置，从而可以使装置底部引入上冲水流，在箱体底部形成流化砂床，从而是对砂子进行进一步的清洗。</w:t>
      </w:r>
    </w:p>
    <w:p>
      <w:pPr>
        <w:adjustRightInd w:val="0"/>
        <w:snapToGrid w:val="0"/>
        <w:spacing w:line="360" w:lineRule="auto"/>
        <w:ind w:firstLine="480" w:firstLineChars="200"/>
        <w:rPr>
          <w:rFonts w:eastAsiaTheme="majorEastAsia"/>
          <w:sz w:val="24"/>
          <w:szCs w:val="21"/>
        </w:rPr>
      </w:pPr>
      <w:r>
        <w:rPr>
          <w:rFonts w:eastAsiaTheme="majorEastAsia"/>
          <w:sz w:val="24"/>
          <w:szCs w:val="21"/>
        </w:rPr>
        <w:t>4）装置须装有搅拌器对上部混合液进行转动搅拌，以便砂、有机物混合液更好的进行密度分层。</w:t>
      </w:r>
    </w:p>
    <w:p>
      <w:pPr>
        <w:adjustRightInd w:val="0"/>
        <w:snapToGrid w:val="0"/>
        <w:spacing w:line="360" w:lineRule="auto"/>
        <w:ind w:firstLine="480" w:firstLineChars="200"/>
        <w:rPr>
          <w:rFonts w:eastAsiaTheme="majorEastAsia"/>
          <w:sz w:val="24"/>
          <w:szCs w:val="21"/>
        </w:rPr>
      </w:pPr>
      <w:r>
        <w:rPr>
          <w:rFonts w:eastAsiaTheme="majorEastAsia"/>
          <w:sz w:val="24"/>
          <w:szCs w:val="21"/>
        </w:rPr>
        <w:t>5）当装置内砂到设定量后，排砂螺杆开始转动将干净的洗砂排出。</w:t>
      </w:r>
    </w:p>
    <w:p>
      <w:pPr>
        <w:adjustRightInd w:val="0"/>
        <w:snapToGrid w:val="0"/>
        <w:spacing w:line="360" w:lineRule="auto"/>
        <w:ind w:firstLine="480" w:firstLineChars="200"/>
        <w:rPr>
          <w:rFonts w:eastAsiaTheme="majorEastAsia"/>
          <w:sz w:val="24"/>
          <w:szCs w:val="21"/>
        </w:rPr>
      </w:pPr>
      <w:r>
        <w:rPr>
          <w:rFonts w:eastAsiaTheme="majorEastAsia"/>
          <w:sz w:val="24"/>
          <w:szCs w:val="21"/>
        </w:rPr>
        <w:t>6）所有和产品相接触的部件是由不锈钢材料304制成。</w:t>
      </w:r>
    </w:p>
    <w:p>
      <w:pPr>
        <w:adjustRightInd w:val="0"/>
        <w:snapToGrid w:val="0"/>
        <w:spacing w:line="360" w:lineRule="auto"/>
        <w:ind w:firstLine="480" w:firstLineChars="200"/>
        <w:rPr>
          <w:rFonts w:eastAsiaTheme="majorEastAsia"/>
          <w:sz w:val="24"/>
          <w:szCs w:val="21"/>
        </w:rPr>
      </w:pPr>
      <w:r>
        <w:rPr>
          <w:rFonts w:eastAsiaTheme="majorEastAsia"/>
          <w:sz w:val="24"/>
          <w:szCs w:val="21"/>
        </w:rPr>
        <w:t>（2）技术参数</w:t>
      </w:r>
    </w:p>
    <w:p>
      <w:pPr>
        <w:adjustRightInd w:val="0"/>
        <w:snapToGrid w:val="0"/>
        <w:spacing w:line="360" w:lineRule="auto"/>
        <w:ind w:firstLine="480" w:firstLineChars="200"/>
        <w:rPr>
          <w:rFonts w:eastAsiaTheme="majorEastAsia"/>
          <w:sz w:val="24"/>
          <w:szCs w:val="21"/>
        </w:rPr>
      </w:pPr>
      <w:r>
        <w:rPr>
          <w:rFonts w:eastAsiaTheme="majorEastAsia"/>
          <w:sz w:val="24"/>
          <w:szCs w:val="21"/>
        </w:rPr>
        <w:t>砂水混和液的进料流量：16L/s</w:t>
      </w:r>
    </w:p>
    <w:p>
      <w:pPr>
        <w:adjustRightInd w:val="0"/>
        <w:snapToGrid w:val="0"/>
        <w:spacing w:line="360" w:lineRule="auto"/>
        <w:ind w:firstLine="480" w:firstLineChars="200"/>
        <w:rPr>
          <w:rFonts w:eastAsiaTheme="majorEastAsia"/>
          <w:sz w:val="24"/>
          <w:szCs w:val="21"/>
        </w:rPr>
      </w:pPr>
      <w:r>
        <w:rPr>
          <w:rFonts w:eastAsiaTheme="majorEastAsia"/>
          <w:sz w:val="24"/>
          <w:szCs w:val="21"/>
        </w:rPr>
        <w:t>砂石杂物最大处理流量：3t/（处理量和砂石污染程度有关）</w:t>
      </w:r>
    </w:p>
    <w:p>
      <w:pPr>
        <w:adjustRightInd w:val="0"/>
        <w:snapToGrid w:val="0"/>
        <w:spacing w:line="360" w:lineRule="auto"/>
        <w:ind w:firstLine="480" w:firstLineChars="200"/>
        <w:rPr>
          <w:rFonts w:eastAsiaTheme="majorEastAsia"/>
          <w:sz w:val="24"/>
          <w:szCs w:val="21"/>
        </w:rPr>
      </w:pPr>
      <w:r>
        <w:rPr>
          <w:rFonts w:eastAsiaTheme="majorEastAsia"/>
          <w:sz w:val="24"/>
          <w:szCs w:val="21"/>
        </w:rPr>
        <w:t>处理后保证值：</w:t>
      </w:r>
    </w:p>
    <w:p>
      <w:pPr>
        <w:adjustRightInd w:val="0"/>
        <w:snapToGrid w:val="0"/>
        <w:spacing w:line="360" w:lineRule="auto"/>
        <w:ind w:firstLine="480" w:firstLineChars="200"/>
        <w:rPr>
          <w:rFonts w:eastAsiaTheme="majorEastAsia"/>
          <w:sz w:val="24"/>
          <w:szCs w:val="21"/>
        </w:rPr>
      </w:pPr>
      <w:r>
        <w:rPr>
          <w:rFonts w:eastAsiaTheme="majorEastAsia"/>
          <w:sz w:val="24"/>
          <w:szCs w:val="21"/>
        </w:rPr>
        <w:t>砂中可燃有机物成分：</w:t>
      </w:r>
      <w:r>
        <w:rPr>
          <w:rFonts w:eastAsiaTheme="majorEastAsia"/>
          <w:sz w:val="24"/>
          <w:szCs w:val="21"/>
        </w:rPr>
        <w:sym w:font="Symbol" w:char="F0A3"/>
      </w:r>
      <w:r>
        <w:rPr>
          <w:rFonts w:eastAsiaTheme="majorEastAsia"/>
          <w:sz w:val="24"/>
          <w:szCs w:val="21"/>
        </w:rPr>
        <w:t>5%烧失值</w:t>
      </w:r>
    </w:p>
    <w:p>
      <w:pPr>
        <w:adjustRightInd w:val="0"/>
        <w:snapToGrid w:val="0"/>
        <w:spacing w:line="360" w:lineRule="auto"/>
        <w:ind w:firstLine="480" w:firstLineChars="200"/>
        <w:rPr>
          <w:rFonts w:eastAsiaTheme="majorEastAsia"/>
          <w:sz w:val="24"/>
          <w:szCs w:val="21"/>
        </w:rPr>
      </w:pPr>
      <w:r>
        <w:rPr>
          <w:rFonts w:eastAsiaTheme="majorEastAsia"/>
          <w:sz w:val="24"/>
          <w:szCs w:val="21"/>
        </w:rPr>
        <w:t>砂水分离效率：95%（细砂直径为≥0.2mm）</w:t>
      </w:r>
    </w:p>
    <w:p>
      <w:pPr>
        <w:adjustRightInd w:val="0"/>
        <w:snapToGrid w:val="0"/>
        <w:spacing w:line="360" w:lineRule="auto"/>
        <w:ind w:firstLine="480" w:firstLineChars="200"/>
        <w:rPr>
          <w:rFonts w:eastAsiaTheme="majorEastAsia"/>
          <w:sz w:val="24"/>
          <w:szCs w:val="21"/>
        </w:rPr>
      </w:pPr>
      <w:r>
        <w:rPr>
          <w:rFonts w:eastAsiaTheme="majorEastAsia"/>
          <w:sz w:val="24"/>
          <w:szCs w:val="21"/>
        </w:rPr>
        <w:t>冲洗水量：11m³/h（2~4bar）（回用水）</w:t>
      </w:r>
    </w:p>
    <w:p>
      <w:pPr>
        <w:adjustRightInd w:val="0"/>
        <w:snapToGrid w:val="0"/>
        <w:spacing w:line="360" w:lineRule="auto"/>
        <w:ind w:firstLine="480" w:firstLineChars="200"/>
        <w:rPr>
          <w:rFonts w:eastAsiaTheme="majorEastAsia"/>
          <w:sz w:val="24"/>
          <w:szCs w:val="21"/>
        </w:rPr>
      </w:pPr>
      <w:r>
        <w:rPr>
          <w:rFonts w:eastAsiaTheme="majorEastAsia"/>
          <w:sz w:val="24"/>
          <w:szCs w:val="21"/>
        </w:rPr>
        <w:t>进口：DN150</w:t>
      </w:r>
    </w:p>
    <w:p>
      <w:pPr>
        <w:adjustRightInd w:val="0"/>
        <w:snapToGrid w:val="0"/>
        <w:spacing w:line="360" w:lineRule="auto"/>
        <w:ind w:firstLine="480" w:firstLineChars="200"/>
        <w:rPr>
          <w:rFonts w:eastAsiaTheme="majorEastAsia"/>
          <w:sz w:val="24"/>
          <w:szCs w:val="21"/>
        </w:rPr>
      </w:pPr>
      <w:r>
        <w:rPr>
          <w:rFonts w:eastAsiaTheme="majorEastAsia"/>
          <w:sz w:val="24"/>
          <w:szCs w:val="21"/>
        </w:rPr>
        <w:t>出口：DN200</w:t>
      </w:r>
    </w:p>
    <w:p>
      <w:pPr>
        <w:adjustRightInd w:val="0"/>
        <w:snapToGrid w:val="0"/>
        <w:spacing w:line="360" w:lineRule="auto"/>
        <w:ind w:firstLine="480" w:firstLineChars="200"/>
        <w:rPr>
          <w:rFonts w:eastAsiaTheme="majorEastAsia"/>
          <w:sz w:val="24"/>
          <w:szCs w:val="21"/>
        </w:rPr>
      </w:pPr>
      <w:r>
        <w:rPr>
          <w:rFonts w:eastAsiaTheme="majorEastAsia"/>
          <w:sz w:val="24"/>
          <w:szCs w:val="21"/>
        </w:rPr>
        <w:t>冲洗水：DN32</w:t>
      </w:r>
    </w:p>
    <w:p>
      <w:pPr>
        <w:adjustRightInd w:val="0"/>
        <w:snapToGrid w:val="0"/>
        <w:spacing w:line="360" w:lineRule="auto"/>
        <w:ind w:firstLine="480" w:firstLineChars="200"/>
        <w:rPr>
          <w:rFonts w:eastAsiaTheme="majorEastAsia"/>
          <w:sz w:val="24"/>
          <w:szCs w:val="21"/>
        </w:rPr>
      </w:pPr>
      <w:r>
        <w:rPr>
          <w:rFonts w:eastAsiaTheme="majorEastAsia"/>
          <w:sz w:val="24"/>
          <w:szCs w:val="21"/>
        </w:rPr>
        <w:t>1）提砂电机：</w:t>
      </w:r>
    </w:p>
    <w:p>
      <w:pPr>
        <w:adjustRightInd w:val="0"/>
        <w:snapToGrid w:val="0"/>
        <w:spacing w:line="360" w:lineRule="auto"/>
        <w:ind w:firstLine="480" w:firstLineChars="200"/>
        <w:rPr>
          <w:rFonts w:eastAsiaTheme="majorEastAsia"/>
          <w:sz w:val="24"/>
          <w:szCs w:val="21"/>
        </w:rPr>
      </w:pPr>
      <w:r>
        <w:rPr>
          <w:rFonts w:eastAsiaTheme="majorEastAsia"/>
          <w:sz w:val="24"/>
          <w:szCs w:val="21"/>
        </w:rPr>
        <w:t>功率：约4kW</w:t>
      </w:r>
    </w:p>
    <w:p>
      <w:pPr>
        <w:adjustRightInd w:val="0"/>
        <w:snapToGrid w:val="0"/>
        <w:spacing w:line="360" w:lineRule="auto"/>
        <w:ind w:firstLine="480" w:firstLineChars="200"/>
        <w:rPr>
          <w:rFonts w:eastAsiaTheme="majorEastAsia"/>
          <w:sz w:val="24"/>
          <w:szCs w:val="21"/>
        </w:rPr>
      </w:pPr>
      <w:r>
        <w:rPr>
          <w:rFonts w:eastAsiaTheme="majorEastAsia"/>
          <w:sz w:val="24"/>
          <w:szCs w:val="21"/>
        </w:rPr>
        <w:t>电压：380V</w:t>
      </w:r>
    </w:p>
    <w:p>
      <w:pPr>
        <w:adjustRightInd w:val="0"/>
        <w:snapToGrid w:val="0"/>
        <w:spacing w:line="360" w:lineRule="auto"/>
        <w:ind w:firstLine="480" w:firstLineChars="200"/>
        <w:rPr>
          <w:rFonts w:eastAsiaTheme="majorEastAsia"/>
          <w:sz w:val="24"/>
          <w:szCs w:val="21"/>
        </w:rPr>
      </w:pPr>
      <w:r>
        <w:rPr>
          <w:rFonts w:eastAsiaTheme="majorEastAsia"/>
          <w:sz w:val="24"/>
          <w:szCs w:val="21"/>
        </w:rPr>
        <w:t>频率：50Hz</w:t>
      </w:r>
    </w:p>
    <w:p>
      <w:pPr>
        <w:adjustRightInd w:val="0"/>
        <w:snapToGrid w:val="0"/>
        <w:spacing w:line="360" w:lineRule="auto"/>
        <w:ind w:firstLine="480" w:firstLineChars="200"/>
        <w:rPr>
          <w:rFonts w:eastAsiaTheme="majorEastAsia"/>
          <w:sz w:val="24"/>
          <w:szCs w:val="21"/>
        </w:rPr>
      </w:pPr>
      <w:r>
        <w:rPr>
          <w:rFonts w:eastAsiaTheme="majorEastAsia"/>
          <w:sz w:val="24"/>
          <w:szCs w:val="21"/>
        </w:rPr>
        <w:t>输出转速：9.4min</w:t>
      </w:r>
      <w:r>
        <w:rPr>
          <w:rFonts w:eastAsiaTheme="majorEastAsia"/>
          <w:sz w:val="24"/>
          <w:szCs w:val="21"/>
          <w:vertAlign w:val="superscript"/>
        </w:rPr>
        <w:t>-1</w:t>
      </w:r>
    </w:p>
    <w:p>
      <w:pPr>
        <w:adjustRightInd w:val="0"/>
        <w:snapToGrid w:val="0"/>
        <w:spacing w:line="360" w:lineRule="auto"/>
        <w:ind w:firstLine="480" w:firstLineChars="200"/>
        <w:rPr>
          <w:rFonts w:eastAsiaTheme="majorEastAsia"/>
          <w:sz w:val="24"/>
          <w:szCs w:val="21"/>
        </w:rPr>
      </w:pPr>
      <w:r>
        <w:rPr>
          <w:rFonts w:eastAsiaTheme="majorEastAsia"/>
          <w:sz w:val="24"/>
          <w:szCs w:val="21"/>
        </w:rPr>
        <w:t>保护等级：IP65</w:t>
      </w:r>
    </w:p>
    <w:p>
      <w:pPr>
        <w:adjustRightInd w:val="0"/>
        <w:snapToGrid w:val="0"/>
        <w:spacing w:line="360" w:lineRule="auto"/>
        <w:ind w:firstLine="480" w:firstLineChars="200"/>
        <w:rPr>
          <w:rFonts w:eastAsiaTheme="majorEastAsia"/>
          <w:sz w:val="24"/>
          <w:szCs w:val="21"/>
        </w:rPr>
      </w:pPr>
      <w:r>
        <w:rPr>
          <w:rFonts w:eastAsiaTheme="majorEastAsia"/>
          <w:sz w:val="24"/>
          <w:szCs w:val="21"/>
        </w:rPr>
        <w:t>2）旋流电机：</w:t>
      </w:r>
    </w:p>
    <w:p>
      <w:pPr>
        <w:adjustRightInd w:val="0"/>
        <w:snapToGrid w:val="0"/>
        <w:spacing w:line="360" w:lineRule="auto"/>
        <w:ind w:firstLine="480" w:firstLineChars="200"/>
        <w:rPr>
          <w:rFonts w:eastAsiaTheme="majorEastAsia"/>
          <w:sz w:val="24"/>
          <w:szCs w:val="21"/>
        </w:rPr>
      </w:pPr>
      <w:r>
        <w:rPr>
          <w:rFonts w:eastAsiaTheme="majorEastAsia"/>
          <w:sz w:val="24"/>
          <w:szCs w:val="21"/>
        </w:rPr>
        <w:t>功率：约0.75kW</w:t>
      </w:r>
    </w:p>
    <w:p>
      <w:pPr>
        <w:adjustRightInd w:val="0"/>
        <w:snapToGrid w:val="0"/>
        <w:spacing w:line="360" w:lineRule="auto"/>
        <w:ind w:firstLine="480" w:firstLineChars="200"/>
        <w:rPr>
          <w:rFonts w:eastAsiaTheme="majorEastAsia"/>
          <w:sz w:val="24"/>
          <w:szCs w:val="21"/>
        </w:rPr>
      </w:pPr>
      <w:r>
        <w:rPr>
          <w:rFonts w:eastAsiaTheme="majorEastAsia"/>
          <w:sz w:val="24"/>
          <w:szCs w:val="21"/>
        </w:rPr>
        <w:t>电压：380V</w:t>
      </w:r>
    </w:p>
    <w:p>
      <w:pPr>
        <w:adjustRightInd w:val="0"/>
        <w:snapToGrid w:val="0"/>
        <w:spacing w:line="360" w:lineRule="auto"/>
        <w:ind w:firstLine="480" w:firstLineChars="200"/>
        <w:rPr>
          <w:rFonts w:eastAsiaTheme="majorEastAsia"/>
          <w:sz w:val="24"/>
          <w:szCs w:val="21"/>
        </w:rPr>
      </w:pPr>
      <w:bookmarkStart w:id="103" w:name="_Toc472545338"/>
      <w:r>
        <w:rPr>
          <w:rFonts w:eastAsiaTheme="majorEastAsia"/>
          <w:sz w:val="24"/>
          <w:szCs w:val="21"/>
        </w:rPr>
        <w:t>频率：50Hz</w:t>
      </w:r>
    </w:p>
    <w:p>
      <w:pPr>
        <w:adjustRightInd w:val="0"/>
        <w:snapToGrid w:val="0"/>
        <w:spacing w:line="360" w:lineRule="auto"/>
        <w:ind w:firstLine="480" w:firstLineChars="200"/>
        <w:rPr>
          <w:rFonts w:eastAsiaTheme="majorEastAsia"/>
          <w:sz w:val="24"/>
          <w:szCs w:val="21"/>
        </w:rPr>
      </w:pPr>
      <w:r>
        <w:rPr>
          <w:rFonts w:eastAsiaTheme="majorEastAsia"/>
          <w:sz w:val="24"/>
          <w:szCs w:val="21"/>
        </w:rPr>
        <w:t>输出转速：4.8min</w:t>
      </w:r>
      <w:r>
        <w:rPr>
          <w:rFonts w:eastAsiaTheme="majorEastAsia"/>
          <w:sz w:val="24"/>
          <w:szCs w:val="21"/>
          <w:vertAlign w:val="superscript"/>
        </w:rPr>
        <w:t>-1</w:t>
      </w:r>
    </w:p>
    <w:p>
      <w:pPr>
        <w:adjustRightInd w:val="0"/>
        <w:snapToGrid w:val="0"/>
        <w:spacing w:line="360" w:lineRule="auto"/>
        <w:ind w:firstLine="480" w:firstLineChars="200"/>
        <w:rPr>
          <w:rFonts w:eastAsiaTheme="majorEastAsia"/>
          <w:sz w:val="24"/>
          <w:szCs w:val="21"/>
        </w:rPr>
      </w:pPr>
      <w:r>
        <w:rPr>
          <w:rFonts w:eastAsiaTheme="majorEastAsia"/>
          <w:sz w:val="24"/>
          <w:szCs w:val="21"/>
        </w:rPr>
        <w:t>保护等级：IP65</w:t>
      </w:r>
    </w:p>
    <w:p>
      <w:pPr>
        <w:adjustRightInd w:val="0"/>
        <w:snapToGrid w:val="0"/>
        <w:spacing w:line="360" w:lineRule="auto"/>
        <w:ind w:firstLine="482" w:firstLineChars="200"/>
        <w:rPr>
          <w:color w:val="FF0000"/>
        </w:rPr>
      </w:pPr>
      <w:r>
        <w:rPr>
          <w:rFonts w:eastAsiaTheme="majorEastAsia"/>
          <w:b/>
          <w:color w:val="FF0000"/>
          <w:sz w:val="24"/>
          <w:szCs w:val="21"/>
        </w:rPr>
        <w:t>注意：</w:t>
      </w:r>
      <w:r>
        <w:rPr>
          <w:rFonts w:hint="eastAsia" w:eastAsiaTheme="majorEastAsia"/>
          <w:b/>
          <w:color w:val="FF0000"/>
          <w:sz w:val="24"/>
          <w:szCs w:val="21"/>
        </w:rPr>
        <w:t>中标单位可根据自身设备情况进行供货，设备供货装置及参数仅作为通用设备参考标准，中标单位供货设备满足通沟污泥筛分的需求、处理量的需求、产物含水率及有机物含量等相关的标准要求即可。</w:t>
      </w:r>
    </w:p>
    <w:bookmarkEnd w:id="103"/>
    <w:p>
      <w:pPr>
        <w:keepNext/>
        <w:keepLines/>
        <w:spacing w:line="360" w:lineRule="auto"/>
        <w:outlineLvl w:val="1"/>
        <w:rPr>
          <w:rFonts w:eastAsiaTheme="majorEastAsia"/>
          <w:b/>
          <w:bCs/>
          <w:sz w:val="24"/>
          <w:szCs w:val="21"/>
        </w:rPr>
      </w:pPr>
      <w:bookmarkStart w:id="104" w:name="_Toc472545342"/>
      <w:bookmarkStart w:id="105" w:name="_Toc207900432"/>
      <w:r>
        <w:rPr>
          <w:rFonts w:eastAsiaTheme="majorEastAsia"/>
          <w:b/>
          <w:bCs/>
          <w:sz w:val="24"/>
          <w:szCs w:val="21"/>
        </w:rPr>
        <w:t>2.5</w:t>
      </w:r>
      <w:bookmarkEnd w:id="104"/>
      <w:r>
        <w:rPr>
          <w:rFonts w:eastAsiaTheme="majorEastAsia"/>
          <w:b/>
          <w:bCs/>
          <w:sz w:val="24"/>
          <w:szCs w:val="21"/>
        </w:rPr>
        <w:t>精细格栅技术要求</w:t>
      </w:r>
      <w:bookmarkEnd w:id="105"/>
    </w:p>
    <w:p>
      <w:pPr>
        <w:adjustRightInd w:val="0"/>
        <w:snapToGrid w:val="0"/>
        <w:spacing w:line="360" w:lineRule="auto"/>
        <w:ind w:firstLine="480" w:firstLineChars="200"/>
        <w:rPr>
          <w:rFonts w:eastAsiaTheme="majorEastAsia"/>
          <w:sz w:val="24"/>
          <w:szCs w:val="21"/>
        </w:rPr>
      </w:pPr>
      <w:r>
        <w:rPr>
          <w:rFonts w:eastAsiaTheme="majorEastAsia"/>
          <w:sz w:val="24"/>
          <w:szCs w:val="21"/>
        </w:rPr>
        <w:t>（1）功能要求</w:t>
      </w:r>
    </w:p>
    <w:p>
      <w:pPr>
        <w:adjustRightInd w:val="0"/>
        <w:snapToGrid w:val="0"/>
        <w:spacing w:line="360" w:lineRule="auto"/>
        <w:ind w:firstLine="480" w:firstLineChars="200"/>
        <w:rPr>
          <w:rFonts w:eastAsiaTheme="majorEastAsia"/>
          <w:sz w:val="24"/>
          <w:szCs w:val="21"/>
        </w:rPr>
      </w:pPr>
      <w:r>
        <w:rPr>
          <w:rFonts w:eastAsiaTheme="majorEastAsia"/>
          <w:sz w:val="24"/>
          <w:szCs w:val="21"/>
        </w:rPr>
        <w:t>将洗砂装置排出的污水进行过滤，以去除大于3mm的物质</w:t>
      </w:r>
      <w:r>
        <w:rPr>
          <w:rFonts w:hint="eastAsia" w:eastAsiaTheme="majorEastAsia"/>
          <w:sz w:val="24"/>
          <w:szCs w:val="21"/>
        </w:rPr>
        <w:t>，</w:t>
      </w:r>
      <w:r>
        <w:rPr>
          <w:rFonts w:eastAsiaTheme="majorEastAsia"/>
          <w:sz w:val="24"/>
          <w:szCs w:val="21"/>
        </w:rPr>
        <w:t>此过滤装置过滤网需要3mm网孔板过滤。</w:t>
      </w:r>
    </w:p>
    <w:p>
      <w:pPr>
        <w:adjustRightInd w:val="0"/>
        <w:snapToGrid w:val="0"/>
        <w:spacing w:line="360" w:lineRule="auto"/>
        <w:ind w:firstLine="480" w:firstLineChars="200"/>
        <w:rPr>
          <w:rFonts w:eastAsiaTheme="majorEastAsia"/>
          <w:sz w:val="24"/>
          <w:szCs w:val="21"/>
        </w:rPr>
      </w:pPr>
      <w:r>
        <w:rPr>
          <w:rFonts w:eastAsiaTheme="majorEastAsia"/>
          <w:sz w:val="24"/>
          <w:szCs w:val="21"/>
        </w:rPr>
        <w:t>细格栅结构形式为带刮渣刷的圆柱状格栅，倾斜安装，物料从格栅端面开口流入栅筐，浮渣、沉积物和悬浮固体物将被栅网截流。而栅筐上的栅渣产生地毯效应，进一步提高过滤分离效率。</w:t>
      </w:r>
      <w:r>
        <w:rPr>
          <w:rFonts w:hint="eastAsia" w:eastAsiaTheme="majorEastAsia"/>
          <w:sz w:val="24"/>
          <w:szCs w:val="21"/>
        </w:rPr>
        <w:t>滚筒内部设置螺旋导向叶片将拦截栅渣排出</w:t>
      </w:r>
      <w:r>
        <w:rPr>
          <w:rFonts w:eastAsiaTheme="majorEastAsia"/>
          <w:sz w:val="24"/>
          <w:szCs w:val="21"/>
        </w:rPr>
        <w:t>，然后排入后续运输设备或者集装箱内，整个过程清洁无异味。</w:t>
      </w:r>
    </w:p>
    <w:p>
      <w:pPr>
        <w:adjustRightInd w:val="0"/>
        <w:snapToGrid w:val="0"/>
        <w:spacing w:line="360" w:lineRule="auto"/>
        <w:ind w:firstLine="480" w:firstLineChars="200"/>
        <w:rPr>
          <w:rFonts w:eastAsiaTheme="majorEastAsia"/>
          <w:sz w:val="24"/>
          <w:szCs w:val="21"/>
        </w:rPr>
      </w:pPr>
      <w:r>
        <w:rPr>
          <w:rFonts w:eastAsiaTheme="majorEastAsia"/>
          <w:sz w:val="24"/>
          <w:szCs w:val="21"/>
        </w:rPr>
        <w:t>（2）技术参数</w:t>
      </w:r>
    </w:p>
    <w:p>
      <w:pPr>
        <w:adjustRightInd w:val="0"/>
        <w:snapToGrid w:val="0"/>
        <w:spacing w:line="360" w:lineRule="auto"/>
        <w:ind w:firstLine="480" w:firstLineChars="200"/>
        <w:rPr>
          <w:rFonts w:eastAsiaTheme="majorEastAsia"/>
          <w:sz w:val="24"/>
          <w:szCs w:val="21"/>
        </w:rPr>
      </w:pPr>
      <w:r>
        <w:rPr>
          <w:rFonts w:eastAsiaTheme="majorEastAsia"/>
          <w:sz w:val="24"/>
          <w:szCs w:val="21"/>
        </w:rPr>
        <w:t>材质：304/304L不锈钢</w:t>
      </w:r>
    </w:p>
    <w:p>
      <w:pPr>
        <w:adjustRightInd w:val="0"/>
        <w:snapToGrid w:val="0"/>
        <w:spacing w:line="360" w:lineRule="auto"/>
        <w:ind w:firstLine="480" w:firstLineChars="200"/>
        <w:rPr>
          <w:rFonts w:eastAsiaTheme="majorEastAsia"/>
          <w:sz w:val="24"/>
          <w:szCs w:val="21"/>
        </w:rPr>
      </w:pPr>
      <w:r>
        <w:rPr>
          <w:rFonts w:eastAsiaTheme="majorEastAsia"/>
          <w:sz w:val="24"/>
          <w:szCs w:val="21"/>
        </w:rPr>
        <w:t>过滤精度：3mm</w:t>
      </w:r>
    </w:p>
    <w:p>
      <w:pPr>
        <w:adjustRightInd w:val="0"/>
        <w:snapToGrid w:val="0"/>
        <w:spacing w:line="360" w:lineRule="auto"/>
        <w:ind w:firstLine="480" w:firstLineChars="200"/>
        <w:rPr>
          <w:rFonts w:eastAsiaTheme="majorEastAsia"/>
          <w:sz w:val="24"/>
          <w:szCs w:val="21"/>
        </w:rPr>
      </w:pPr>
      <w:r>
        <w:rPr>
          <w:rFonts w:eastAsiaTheme="majorEastAsia"/>
          <w:sz w:val="24"/>
          <w:szCs w:val="21"/>
        </w:rPr>
        <w:t>处理量：20L/s</w:t>
      </w:r>
    </w:p>
    <w:p>
      <w:pPr>
        <w:adjustRightInd w:val="0"/>
        <w:snapToGrid w:val="0"/>
        <w:spacing w:line="360" w:lineRule="auto"/>
        <w:ind w:firstLine="480" w:firstLineChars="200"/>
        <w:rPr>
          <w:rFonts w:eastAsiaTheme="majorEastAsia"/>
          <w:sz w:val="24"/>
          <w:szCs w:val="21"/>
        </w:rPr>
      </w:pPr>
      <w:r>
        <w:rPr>
          <w:rFonts w:eastAsiaTheme="majorEastAsia"/>
          <w:sz w:val="24"/>
          <w:szCs w:val="21"/>
        </w:rPr>
        <w:t>冲洗水量：5~12m</w:t>
      </w:r>
      <w:r>
        <w:rPr>
          <w:rFonts w:eastAsiaTheme="majorEastAsia"/>
          <w:sz w:val="24"/>
          <w:szCs w:val="21"/>
          <w:vertAlign w:val="superscript"/>
        </w:rPr>
        <w:t>3</w:t>
      </w:r>
      <w:r>
        <w:rPr>
          <w:rFonts w:eastAsiaTheme="majorEastAsia"/>
          <w:sz w:val="24"/>
          <w:szCs w:val="21"/>
        </w:rPr>
        <w:t>/h，压力7bar</w:t>
      </w:r>
    </w:p>
    <w:p>
      <w:pPr>
        <w:adjustRightInd w:val="0"/>
        <w:snapToGrid w:val="0"/>
        <w:spacing w:line="360" w:lineRule="auto"/>
        <w:ind w:firstLine="480" w:firstLineChars="200"/>
        <w:rPr>
          <w:rFonts w:eastAsiaTheme="majorEastAsia"/>
          <w:sz w:val="24"/>
          <w:szCs w:val="21"/>
        </w:rPr>
      </w:pPr>
      <w:r>
        <w:rPr>
          <w:rFonts w:eastAsiaTheme="majorEastAsia"/>
          <w:sz w:val="24"/>
          <w:szCs w:val="21"/>
        </w:rPr>
        <w:t>排渣含固率：35%</w:t>
      </w:r>
    </w:p>
    <w:p>
      <w:pPr>
        <w:adjustRightInd w:val="0"/>
        <w:snapToGrid w:val="0"/>
        <w:spacing w:line="360" w:lineRule="auto"/>
        <w:ind w:firstLine="480" w:firstLineChars="200"/>
        <w:rPr>
          <w:rFonts w:eastAsiaTheme="majorEastAsia"/>
          <w:sz w:val="24"/>
          <w:szCs w:val="21"/>
        </w:rPr>
      </w:pPr>
      <w:r>
        <w:rPr>
          <w:rFonts w:eastAsiaTheme="majorEastAsia"/>
          <w:sz w:val="24"/>
          <w:szCs w:val="21"/>
        </w:rPr>
        <w:t>功率：约2.2kW</w:t>
      </w:r>
    </w:p>
    <w:p>
      <w:pPr>
        <w:adjustRightInd w:val="0"/>
        <w:snapToGrid w:val="0"/>
        <w:spacing w:line="360" w:lineRule="auto"/>
        <w:ind w:firstLine="482" w:firstLineChars="200"/>
        <w:rPr>
          <w:color w:val="FF0000"/>
        </w:rPr>
      </w:pPr>
      <w:r>
        <w:rPr>
          <w:rFonts w:eastAsiaTheme="majorEastAsia"/>
          <w:b/>
          <w:color w:val="FF0000"/>
          <w:sz w:val="24"/>
          <w:szCs w:val="21"/>
        </w:rPr>
        <w:t>注意：</w:t>
      </w:r>
      <w:r>
        <w:rPr>
          <w:rFonts w:hint="eastAsia" w:eastAsiaTheme="majorEastAsia"/>
          <w:b/>
          <w:color w:val="FF0000"/>
          <w:sz w:val="24"/>
          <w:szCs w:val="21"/>
        </w:rPr>
        <w:t>中标单位可根据自身设备情况进行供货，设备供货装置及参数仅作为通用设备参考标准，中标单位供货设备满足通沟污泥筛分的需求、处理量的需求、产物含水率及有机物含量等相关的标准要求即可。</w:t>
      </w:r>
    </w:p>
    <w:p>
      <w:pPr>
        <w:keepNext/>
        <w:keepLines/>
        <w:spacing w:line="360" w:lineRule="auto"/>
        <w:outlineLvl w:val="1"/>
        <w:rPr>
          <w:rFonts w:eastAsiaTheme="majorEastAsia"/>
          <w:b/>
          <w:bCs/>
          <w:sz w:val="24"/>
          <w:szCs w:val="21"/>
        </w:rPr>
      </w:pPr>
      <w:bookmarkStart w:id="106" w:name="_Toc472545343"/>
      <w:bookmarkStart w:id="107" w:name="_Toc207900433"/>
      <w:r>
        <w:rPr>
          <w:rFonts w:eastAsiaTheme="majorEastAsia"/>
          <w:b/>
          <w:bCs/>
          <w:sz w:val="24"/>
          <w:szCs w:val="21"/>
        </w:rPr>
        <w:t>2.6 起吊装置与抓斗</w:t>
      </w:r>
      <w:bookmarkEnd w:id="106"/>
      <w:r>
        <w:rPr>
          <w:rFonts w:eastAsiaTheme="majorEastAsia"/>
          <w:b/>
          <w:bCs/>
          <w:sz w:val="24"/>
          <w:szCs w:val="21"/>
        </w:rPr>
        <w:t>技术要求</w:t>
      </w:r>
      <w:bookmarkEnd w:id="107"/>
    </w:p>
    <w:p>
      <w:pPr>
        <w:adjustRightInd w:val="0"/>
        <w:snapToGrid w:val="0"/>
        <w:spacing w:line="360" w:lineRule="auto"/>
        <w:ind w:firstLine="480" w:firstLineChars="200"/>
        <w:rPr>
          <w:rFonts w:eastAsiaTheme="majorEastAsia"/>
          <w:sz w:val="24"/>
          <w:szCs w:val="21"/>
        </w:rPr>
      </w:pPr>
      <w:r>
        <w:rPr>
          <w:rFonts w:eastAsiaTheme="majorEastAsia"/>
          <w:sz w:val="24"/>
          <w:szCs w:val="21"/>
        </w:rPr>
        <w:t>（1）性能结构</w:t>
      </w:r>
    </w:p>
    <w:p>
      <w:pPr>
        <w:adjustRightInd w:val="0"/>
        <w:snapToGrid w:val="0"/>
        <w:spacing w:line="360" w:lineRule="auto"/>
        <w:ind w:firstLine="480" w:firstLineChars="200"/>
        <w:rPr>
          <w:rFonts w:eastAsiaTheme="majorEastAsia"/>
          <w:sz w:val="24"/>
          <w:szCs w:val="21"/>
        </w:rPr>
      </w:pPr>
      <w:r>
        <w:rPr>
          <w:rFonts w:eastAsiaTheme="majorEastAsia"/>
          <w:sz w:val="24"/>
          <w:szCs w:val="21"/>
        </w:rPr>
        <w:t>起吊装置应采用双列并列工作平台升降动力。</w:t>
      </w:r>
    </w:p>
    <w:p>
      <w:pPr>
        <w:adjustRightInd w:val="0"/>
        <w:snapToGrid w:val="0"/>
        <w:spacing w:line="360" w:lineRule="auto"/>
        <w:ind w:firstLine="480" w:firstLineChars="200"/>
        <w:rPr>
          <w:rFonts w:eastAsiaTheme="majorEastAsia"/>
          <w:sz w:val="24"/>
          <w:szCs w:val="21"/>
        </w:rPr>
      </w:pPr>
      <w:r>
        <w:rPr>
          <w:rFonts w:eastAsiaTheme="majorEastAsia"/>
          <w:sz w:val="24"/>
          <w:szCs w:val="21"/>
        </w:rPr>
        <w:t>液压装置应保压可靠，在环境温度最低时，起吊装置必须正常工作，液压系统工作压力&gt;10M</w:t>
      </w:r>
      <w:r>
        <w:rPr>
          <w:rFonts w:hint="eastAsia" w:eastAsiaTheme="majorEastAsia"/>
          <w:sz w:val="24"/>
          <w:szCs w:val="21"/>
        </w:rPr>
        <w:t>P</w:t>
      </w:r>
      <w:r>
        <w:rPr>
          <w:rFonts w:eastAsiaTheme="majorEastAsia"/>
          <w:sz w:val="24"/>
          <w:szCs w:val="21"/>
        </w:rPr>
        <w:t>a。</w:t>
      </w:r>
    </w:p>
    <w:p>
      <w:pPr>
        <w:adjustRightInd w:val="0"/>
        <w:snapToGrid w:val="0"/>
        <w:spacing w:line="360" w:lineRule="auto"/>
        <w:ind w:firstLine="480" w:firstLineChars="200"/>
        <w:rPr>
          <w:rFonts w:eastAsiaTheme="majorEastAsia"/>
          <w:sz w:val="24"/>
          <w:szCs w:val="21"/>
        </w:rPr>
      </w:pPr>
      <w:r>
        <w:rPr>
          <w:rFonts w:eastAsiaTheme="majorEastAsia"/>
          <w:sz w:val="24"/>
          <w:szCs w:val="21"/>
        </w:rPr>
        <w:t>起吊装置为低速型，其升降速度≤1m/s，提升重量500kg，1站式停靠，载物平台的前后为挂链，可作双向行走操作。</w:t>
      </w:r>
    </w:p>
    <w:p>
      <w:pPr>
        <w:adjustRightInd w:val="0"/>
        <w:snapToGrid w:val="0"/>
        <w:spacing w:line="360" w:lineRule="auto"/>
        <w:ind w:firstLine="480" w:firstLineChars="200"/>
        <w:rPr>
          <w:rFonts w:eastAsiaTheme="majorEastAsia"/>
          <w:sz w:val="24"/>
          <w:szCs w:val="21"/>
        </w:rPr>
      </w:pPr>
      <w:r>
        <w:rPr>
          <w:rFonts w:eastAsiaTheme="majorEastAsia"/>
          <w:sz w:val="24"/>
          <w:szCs w:val="21"/>
        </w:rPr>
        <w:t>必须在起吊装置侧显眼之处钉立标牌，告示最大提升重量和限位以及人员退让距离。</w:t>
      </w:r>
    </w:p>
    <w:p>
      <w:pPr>
        <w:adjustRightInd w:val="0"/>
        <w:snapToGrid w:val="0"/>
        <w:spacing w:line="360" w:lineRule="auto"/>
        <w:ind w:firstLine="480" w:firstLineChars="200"/>
        <w:rPr>
          <w:rFonts w:eastAsiaTheme="majorEastAsia"/>
          <w:sz w:val="24"/>
          <w:szCs w:val="21"/>
        </w:rPr>
      </w:pPr>
      <w:r>
        <w:rPr>
          <w:rFonts w:eastAsiaTheme="majorEastAsia"/>
          <w:sz w:val="24"/>
          <w:szCs w:val="21"/>
        </w:rPr>
        <w:t>工作台面应由竖立的钢结构框架、导轮和导向轮作升降时的限位和保持工作台面稳定移动。钢结构框架必须能承受所有荷载和适用各种移动条件。</w:t>
      </w:r>
    </w:p>
    <w:p>
      <w:pPr>
        <w:adjustRightInd w:val="0"/>
        <w:snapToGrid w:val="0"/>
        <w:spacing w:line="360" w:lineRule="auto"/>
        <w:ind w:firstLine="480" w:firstLineChars="200"/>
        <w:rPr>
          <w:rFonts w:eastAsiaTheme="majorEastAsia"/>
          <w:sz w:val="24"/>
          <w:szCs w:val="21"/>
        </w:rPr>
      </w:pPr>
      <w:r>
        <w:rPr>
          <w:rFonts w:eastAsiaTheme="majorEastAsia"/>
          <w:sz w:val="24"/>
          <w:szCs w:val="21"/>
        </w:rPr>
        <w:t>户外设置，起吊装置设备防护等级IP65。</w:t>
      </w:r>
    </w:p>
    <w:p>
      <w:pPr>
        <w:adjustRightInd w:val="0"/>
        <w:snapToGrid w:val="0"/>
        <w:spacing w:line="360" w:lineRule="auto"/>
        <w:ind w:firstLine="480" w:firstLineChars="200"/>
        <w:rPr>
          <w:rFonts w:eastAsiaTheme="majorEastAsia"/>
          <w:sz w:val="24"/>
          <w:szCs w:val="21"/>
        </w:rPr>
      </w:pPr>
      <w:r>
        <w:rPr>
          <w:rFonts w:eastAsiaTheme="majorEastAsia"/>
          <w:sz w:val="24"/>
          <w:szCs w:val="21"/>
        </w:rPr>
        <w:t>起吊装置钢结构件及紧固螺栓均采用不锈钢1Cr18Ni9制作，除不锈钢外，所有碳钢件应进行除锈和涂环氧漆处理。</w:t>
      </w:r>
    </w:p>
    <w:p>
      <w:pPr>
        <w:adjustRightInd w:val="0"/>
        <w:snapToGrid w:val="0"/>
        <w:spacing w:line="360" w:lineRule="auto"/>
        <w:ind w:firstLine="480" w:firstLineChars="200"/>
        <w:rPr>
          <w:rFonts w:eastAsiaTheme="majorEastAsia"/>
          <w:sz w:val="24"/>
          <w:szCs w:val="21"/>
        </w:rPr>
      </w:pPr>
      <w:r>
        <w:rPr>
          <w:rFonts w:eastAsiaTheme="majorEastAsia"/>
          <w:sz w:val="24"/>
          <w:szCs w:val="21"/>
        </w:rPr>
        <w:t>起吊装置和抓斗通过钢丝绳连接联合作业，将污泥储池中的污泥运输至喂料仓中，抓斗全自动进料。</w:t>
      </w:r>
    </w:p>
    <w:p>
      <w:pPr>
        <w:adjustRightInd w:val="0"/>
        <w:snapToGrid w:val="0"/>
        <w:spacing w:line="360" w:lineRule="auto"/>
        <w:ind w:firstLine="480" w:firstLineChars="200"/>
        <w:rPr>
          <w:rFonts w:eastAsiaTheme="majorEastAsia"/>
          <w:sz w:val="24"/>
          <w:szCs w:val="21"/>
        </w:rPr>
      </w:pPr>
      <w:r>
        <w:rPr>
          <w:rFonts w:eastAsiaTheme="majorEastAsia"/>
          <w:sz w:val="24"/>
          <w:szCs w:val="21"/>
        </w:rPr>
        <w:t>抓斗应采用6mm以上ASTM304不锈钢钢板进行加工，系方形（或圆形）并带有锥角，锥角的设计应保证砂粒不挂料并能自由地落向斗底，抓斗外壁允许焊置环向或垂直肋加强。</w:t>
      </w:r>
    </w:p>
    <w:p>
      <w:pPr>
        <w:adjustRightInd w:val="0"/>
        <w:snapToGrid w:val="0"/>
        <w:spacing w:line="360" w:lineRule="auto"/>
        <w:ind w:firstLine="480" w:firstLineChars="200"/>
        <w:rPr>
          <w:rFonts w:eastAsiaTheme="majorEastAsia"/>
          <w:sz w:val="24"/>
          <w:szCs w:val="21"/>
        </w:rPr>
      </w:pPr>
      <w:r>
        <w:rPr>
          <w:rFonts w:eastAsiaTheme="majorEastAsia"/>
          <w:sz w:val="24"/>
          <w:szCs w:val="21"/>
        </w:rPr>
        <w:t>抓斗底部可采用对合式平口蟹斗门页，并靠电动推杆开合门页。</w:t>
      </w:r>
    </w:p>
    <w:p>
      <w:pPr>
        <w:adjustRightInd w:val="0"/>
        <w:snapToGrid w:val="0"/>
        <w:spacing w:line="360" w:lineRule="auto"/>
        <w:ind w:firstLine="480" w:firstLineChars="200"/>
        <w:rPr>
          <w:rFonts w:eastAsiaTheme="majorEastAsia"/>
          <w:sz w:val="24"/>
          <w:szCs w:val="21"/>
        </w:rPr>
      </w:pPr>
      <w:r>
        <w:rPr>
          <w:rFonts w:eastAsiaTheme="majorEastAsia"/>
          <w:sz w:val="24"/>
          <w:szCs w:val="21"/>
        </w:rPr>
        <w:t>对合门应能支承砂斗内全部湿砂粒，并能在荷载条件下自锁或平滑地开启，关闭时应密封或另设接水盘，将渗出水排出。</w:t>
      </w:r>
    </w:p>
    <w:p>
      <w:pPr>
        <w:adjustRightInd w:val="0"/>
        <w:snapToGrid w:val="0"/>
        <w:spacing w:line="360" w:lineRule="auto"/>
        <w:ind w:firstLine="480" w:firstLineChars="200"/>
        <w:rPr>
          <w:rFonts w:eastAsiaTheme="majorEastAsia"/>
          <w:sz w:val="24"/>
          <w:szCs w:val="21"/>
        </w:rPr>
      </w:pPr>
      <w:r>
        <w:rPr>
          <w:rFonts w:eastAsiaTheme="majorEastAsia"/>
          <w:sz w:val="24"/>
          <w:szCs w:val="21"/>
        </w:rPr>
        <w:t>必要时，抓斗上应装有物位和计量设备，可测定料位或重量。</w:t>
      </w:r>
    </w:p>
    <w:p>
      <w:pPr>
        <w:adjustRightInd w:val="0"/>
        <w:snapToGrid w:val="0"/>
        <w:spacing w:line="360" w:lineRule="auto"/>
        <w:ind w:firstLine="480" w:firstLineChars="200"/>
        <w:rPr>
          <w:rFonts w:eastAsiaTheme="majorEastAsia"/>
          <w:sz w:val="24"/>
          <w:szCs w:val="21"/>
        </w:rPr>
      </w:pPr>
      <w:r>
        <w:rPr>
          <w:rFonts w:eastAsiaTheme="majorEastAsia"/>
          <w:sz w:val="24"/>
          <w:szCs w:val="21"/>
        </w:rPr>
        <w:t>根据需要，抓斗上可装有电动振动器。</w:t>
      </w:r>
    </w:p>
    <w:p>
      <w:pPr>
        <w:adjustRightInd w:val="0"/>
        <w:snapToGrid w:val="0"/>
        <w:spacing w:line="360" w:lineRule="auto"/>
        <w:ind w:firstLine="480" w:firstLineChars="200"/>
        <w:rPr>
          <w:rFonts w:eastAsiaTheme="majorEastAsia"/>
          <w:sz w:val="24"/>
          <w:szCs w:val="21"/>
        </w:rPr>
      </w:pPr>
      <w:r>
        <w:rPr>
          <w:rFonts w:eastAsiaTheme="majorEastAsia"/>
          <w:sz w:val="24"/>
          <w:szCs w:val="21"/>
        </w:rPr>
        <w:t>抓斗的焊接应为连续全密封焊接。</w:t>
      </w:r>
    </w:p>
    <w:p>
      <w:pPr>
        <w:adjustRightInd w:val="0"/>
        <w:snapToGrid w:val="0"/>
        <w:spacing w:line="360" w:lineRule="auto"/>
        <w:ind w:firstLine="480" w:firstLineChars="200"/>
        <w:rPr>
          <w:rFonts w:eastAsiaTheme="majorEastAsia"/>
          <w:sz w:val="24"/>
          <w:szCs w:val="21"/>
        </w:rPr>
      </w:pPr>
      <w:r>
        <w:rPr>
          <w:rFonts w:eastAsiaTheme="majorEastAsia"/>
          <w:sz w:val="24"/>
          <w:szCs w:val="21"/>
        </w:rPr>
        <w:t>抓斗支架结构可整体焊接或采用螺栓在现场进行组装。</w:t>
      </w:r>
    </w:p>
    <w:p>
      <w:pPr>
        <w:adjustRightInd w:val="0"/>
        <w:snapToGrid w:val="0"/>
        <w:spacing w:line="360" w:lineRule="auto"/>
        <w:ind w:firstLine="480" w:firstLineChars="200"/>
        <w:rPr>
          <w:rFonts w:eastAsiaTheme="majorEastAsia"/>
          <w:sz w:val="24"/>
          <w:szCs w:val="21"/>
        </w:rPr>
      </w:pPr>
      <w:r>
        <w:rPr>
          <w:rFonts w:eastAsiaTheme="majorEastAsia"/>
          <w:sz w:val="24"/>
          <w:szCs w:val="21"/>
        </w:rPr>
        <w:t>抓斗支架结构的焊接应采用连续满焊接。</w:t>
      </w:r>
    </w:p>
    <w:p>
      <w:pPr>
        <w:adjustRightInd w:val="0"/>
        <w:snapToGrid w:val="0"/>
        <w:spacing w:line="360" w:lineRule="auto"/>
        <w:ind w:firstLine="480" w:firstLineChars="200"/>
        <w:rPr>
          <w:rFonts w:eastAsiaTheme="majorEastAsia"/>
          <w:sz w:val="24"/>
          <w:szCs w:val="21"/>
        </w:rPr>
      </w:pPr>
      <w:r>
        <w:rPr>
          <w:rFonts w:eastAsiaTheme="majorEastAsia"/>
          <w:sz w:val="24"/>
          <w:szCs w:val="21"/>
        </w:rPr>
        <w:t>（2）技术参数</w:t>
      </w:r>
    </w:p>
    <w:p>
      <w:pPr>
        <w:adjustRightInd w:val="0"/>
        <w:snapToGrid w:val="0"/>
        <w:spacing w:line="360" w:lineRule="auto"/>
        <w:ind w:firstLine="480" w:firstLineChars="200"/>
        <w:rPr>
          <w:rFonts w:eastAsiaTheme="majorEastAsia"/>
          <w:sz w:val="24"/>
          <w:szCs w:val="21"/>
        </w:rPr>
      </w:pPr>
      <w:r>
        <w:rPr>
          <w:rFonts w:eastAsiaTheme="majorEastAsia"/>
          <w:sz w:val="24"/>
          <w:szCs w:val="21"/>
        </w:rPr>
        <w:t>斗瓣数量：2</w:t>
      </w:r>
    </w:p>
    <w:p>
      <w:pPr>
        <w:adjustRightInd w:val="0"/>
        <w:snapToGrid w:val="0"/>
        <w:spacing w:line="360" w:lineRule="auto"/>
        <w:ind w:firstLine="480" w:firstLineChars="200"/>
        <w:rPr>
          <w:rFonts w:eastAsiaTheme="majorEastAsia"/>
          <w:sz w:val="24"/>
          <w:szCs w:val="21"/>
        </w:rPr>
      </w:pPr>
      <w:r>
        <w:rPr>
          <w:rFonts w:eastAsiaTheme="majorEastAsia"/>
          <w:sz w:val="24"/>
          <w:szCs w:val="21"/>
        </w:rPr>
        <w:t>斗容：1m³</w:t>
      </w:r>
    </w:p>
    <w:p>
      <w:pPr>
        <w:adjustRightInd w:val="0"/>
        <w:snapToGrid w:val="0"/>
        <w:spacing w:line="360" w:lineRule="auto"/>
        <w:ind w:firstLine="480" w:firstLineChars="200"/>
        <w:rPr>
          <w:rFonts w:eastAsiaTheme="majorEastAsia"/>
          <w:sz w:val="24"/>
          <w:szCs w:val="21"/>
        </w:rPr>
      </w:pPr>
      <w:r>
        <w:rPr>
          <w:rFonts w:eastAsiaTheme="majorEastAsia"/>
          <w:sz w:val="24"/>
          <w:szCs w:val="21"/>
        </w:rPr>
        <w:t>能力：5t/次</w:t>
      </w:r>
    </w:p>
    <w:p>
      <w:pPr>
        <w:adjustRightInd w:val="0"/>
        <w:snapToGrid w:val="0"/>
        <w:spacing w:line="360" w:lineRule="auto"/>
        <w:ind w:firstLine="480" w:firstLineChars="200"/>
        <w:rPr>
          <w:rFonts w:eastAsiaTheme="majorEastAsia"/>
          <w:sz w:val="24"/>
          <w:szCs w:val="21"/>
        </w:rPr>
      </w:pPr>
      <w:r>
        <w:rPr>
          <w:rFonts w:eastAsiaTheme="majorEastAsia"/>
          <w:sz w:val="24"/>
          <w:szCs w:val="21"/>
        </w:rPr>
        <w:t>起吊高度：10m</w:t>
      </w:r>
    </w:p>
    <w:p>
      <w:pPr>
        <w:adjustRightInd w:val="0"/>
        <w:snapToGrid w:val="0"/>
        <w:spacing w:line="360" w:lineRule="auto"/>
        <w:ind w:firstLine="480" w:firstLineChars="200"/>
        <w:rPr>
          <w:rFonts w:eastAsiaTheme="majorEastAsia"/>
          <w:sz w:val="24"/>
          <w:szCs w:val="21"/>
        </w:rPr>
      </w:pPr>
      <w:r>
        <w:rPr>
          <w:rFonts w:eastAsiaTheme="majorEastAsia"/>
          <w:sz w:val="24"/>
          <w:szCs w:val="21"/>
        </w:rPr>
        <w:t>电机功率：约18.5kW</w:t>
      </w:r>
    </w:p>
    <w:p>
      <w:pPr>
        <w:adjustRightInd w:val="0"/>
        <w:snapToGrid w:val="0"/>
        <w:spacing w:line="360" w:lineRule="auto"/>
        <w:ind w:firstLine="480" w:firstLineChars="200"/>
        <w:rPr>
          <w:rFonts w:eastAsiaTheme="majorEastAsia"/>
          <w:sz w:val="24"/>
          <w:szCs w:val="21"/>
        </w:rPr>
      </w:pPr>
      <w:r>
        <w:rPr>
          <w:rFonts w:eastAsiaTheme="majorEastAsia"/>
          <w:sz w:val="24"/>
          <w:szCs w:val="21"/>
        </w:rPr>
        <w:t>起吊装置材质：碳钢</w:t>
      </w:r>
    </w:p>
    <w:p>
      <w:pPr>
        <w:adjustRightInd w:val="0"/>
        <w:snapToGrid w:val="0"/>
        <w:spacing w:line="360" w:lineRule="auto"/>
        <w:ind w:firstLine="480" w:firstLineChars="200"/>
        <w:rPr>
          <w:rFonts w:eastAsiaTheme="majorEastAsia"/>
          <w:sz w:val="24"/>
          <w:szCs w:val="21"/>
        </w:rPr>
      </w:pPr>
      <w:r>
        <w:rPr>
          <w:rFonts w:eastAsiaTheme="majorEastAsia"/>
          <w:sz w:val="24"/>
          <w:szCs w:val="21"/>
        </w:rPr>
        <w:t>抓斗材质：ASTM304</w:t>
      </w:r>
    </w:p>
    <w:p>
      <w:pPr>
        <w:adjustRightInd w:val="0"/>
        <w:snapToGrid w:val="0"/>
        <w:spacing w:line="360" w:lineRule="auto"/>
        <w:ind w:firstLine="480" w:firstLineChars="200"/>
        <w:rPr>
          <w:rFonts w:eastAsiaTheme="majorEastAsia"/>
          <w:sz w:val="24"/>
          <w:szCs w:val="21"/>
        </w:rPr>
      </w:pPr>
      <w:r>
        <w:rPr>
          <w:rFonts w:eastAsiaTheme="majorEastAsia"/>
          <w:sz w:val="24"/>
          <w:szCs w:val="21"/>
        </w:rPr>
        <w:t>（3）其他要求</w:t>
      </w:r>
    </w:p>
    <w:p>
      <w:pPr>
        <w:adjustRightInd w:val="0"/>
        <w:snapToGrid w:val="0"/>
        <w:spacing w:line="360" w:lineRule="auto"/>
        <w:ind w:firstLine="480" w:firstLineChars="200"/>
        <w:rPr>
          <w:rFonts w:eastAsiaTheme="majorEastAsia"/>
          <w:sz w:val="24"/>
          <w:szCs w:val="21"/>
        </w:rPr>
      </w:pPr>
      <w:r>
        <w:rPr>
          <w:rFonts w:eastAsiaTheme="majorEastAsia"/>
          <w:sz w:val="24"/>
          <w:szCs w:val="21"/>
        </w:rPr>
        <w:t>1）抗腐蚀</w:t>
      </w:r>
    </w:p>
    <w:p>
      <w:pPr>
        <w:adjustRightInd w:val="0"/>
        <w:snapToGrid w:val="0"/>
        <w:spacing w:line="360" w:lineRule="auto"/>
        <w:ind w:firstLine="480" w:firstLineChars="200"/>
        <w:rPr>
          <w:rFonts w:eastAsiaTheme="majorEastAsia"/>
          <w:sz w:val="24"/>
          <w:szCs w:val="21"/>
        </w:rPr>
      </w:pPr>
      <w:r>
        <w:rPr>
          <w:rFonts w:eastAsiaTheme="majorEastAsia"/>
          <w:sz w:val="24"/>
          <w:szCs w:val="21"/>
        </w:rPr>
        <w:t>制造起吊装置和抓斗设备的所有材料应适用于污水厂腐蚀性气体环境。所有材料及支架结构应在切割、钻孔、加工及焊接后进行镀锌处理，并按一般技术要求的条款进行涂漆处理。</w:t>
      </w:r>
    </w:p>
    <w:p>
      <w:pPr>
        <w:adjustRightInd w:val="0"/>
        <w:snapToGrid w:val="0"/>
        <w:spacing w:line="360" w:lineRule="auto"/>
        <w:ind w:firstLine="480" w:firstLineChars="200"/>
        <w:rPr>
          <w:rFonts w:eastAsiaTheme="majorEastAsia"/>
          <w:sz w:val="24"/>
          <w:szCs w:val="21"/>
        </w:rPr>
      </w:pPr>
      <w:r>
        <w:rPr>
          <w:rFonts w:eastAsiaTheme="majorEastAsia"/>
          <w:sz w:val="24"/>
          <w:szCs w:val="21"/>
        </w:rPr>
        <w:t>2）起吊装置和抓斗设备的启闭采用就地人工电动控制及无人操作自动控制二种模式。将污泥储池中的污泥运至喂料箱。</w:t>
      </w:r>
    </w:p>
    <w:p>
      <w:pPr>
        <w:adjustRightInd w:val="0"/>
        <w:snapToGrid w:val="0"/>
        <w:spacing w:line="360" w:lineRule="auto"/>
        <w:ind w:firstLine="482" w:firstLineChars="200"/>
        <w:rPr>
          <w:color w:val="FF0000"/>
        </w:rPr>
      </w:pPr>
      <w:r>
        <w:rPr>
          <w:rFonts w:eastAsiaTheme="majorEastAsia"/>
          <w:b/>
          <w:color w:val="FF0000"/>
          <w:sz w:val="24"/>
          <w:szCs w:val="21"/>
        </w:rPr>
        <w:t>注意：</w:t>
      </w:r>
      <w:r>
        <w:rPr>
          <w:rFonts w:hint="eastAsia" w:eastAsiaTheme="majorEastAsia"/>
          <w:b/>
          <w:color w:val="FF0000"/>
          <w:sz w:val="24"/>
          <w:szCs w:val="21"/>
        </w:rPr>
        <w:t>中标单位可根据自身设备情况进行供货，设备供货装置及参数仅作为通用设备参考标准，中标单位供货设备满足通沟污泥筛分的需求、处理量的需求、产物含水率及有机物含量等相关的标准要求即可。</w:t>
      </w:r>
    </w:p>
    <w:p>
      <w:pPr>
        <w:keepNext/>
        <w:keepLines/>
        <w:spacing w:line="360" w:lineRule="auto"/>
        <w:outlineLvl w:val="1"/>
        <w:rPr>
          <w:rFonts w:eastAsiaTheme="majorEastAsia"/>
          <w:b/>
          <w:bCs/>
          <w:sz w:val="24"/>
          <w:szCs w:val="21"/>
        </w:rPr>
      </w:pPr>
      <w:bookmarkStart w:id="108" w:name="_Toc472545345"/>
      <w:bookmarkStart w:id="109" w:name="_Toc207900434"/>
      <w:r>
        <w:rPr>
          <w:rFonts w:eastAsiaTheme="majorEastAsia"/>
          <w:b/>
          <w:bCs/>
          <w:sz w:val="24"/>
          <w:szCs w:val="21"/>
        </w:rPr>
        <w:t>2.7 水力旋流分离器</w:t>
      </w:r>
      <w:bookmarkEnd w:id="108"/>
      <w:r>
        <w:rPr>
          <w:rFonts w:eastAsiaTheme="majorEastAsia"/>
          <w:b/>
          <w:bCs/>
          <w:sz w:val="24"/>
          <w:szCs w:val="21"/>
        </w:rPr>
        <w:t>技术要求</w:t>
      </w:r>
      <w:bookmarkEnd w:id="109"/>
    </w:p>
    <w:p>
      <w:pPr>
        <w:adjustRightInd w:val="0"/>
        <w:snapToGrid w:val="0"/>
        <w:spacing w:line="360" w:lineRule="auto"/>
        <w:ind w:firstLine="480" w:firstLineChars="200"/>
        <w:rPr>
          <w:rFonts w:eastAsiaTheme="majorEastAsia"/>
          <w:sz w:val="24"/>
          <w:szCs w:val="21"/>
        </w:rPr>
      </w:pPr>
      <w:r>
        <w:rPr>
          <w:rFonts w:eastAsiaTheme="majorEastAsia"/>
          <w:sz w:val="24"/>
          <w:szCs w:val="21"/>
        </w:rPr>
        <w:t>（1）技术要求</w:t>
      </w:r>
    </w:p>
    <w:p>
      <w:pPr>
        <w:adjustRightInd w:val="0"/>
        <w:snapToGrid w:val="0"/>
        <w:spacing w:line="360" w:lineRule="auto"/>
        <w:ind w:firstLine="480" w:firstLineChars="200"/>
        <w:rPr>
          <w:rFonts w:eastAsiaTheme="majorEastAsia"/>
          <w:sz w:val="24"/>
          <w:szCs w:val="21"/>
        </w:rPr>
      </w:pPr>
      <w:r>
        <w:rPr>
          <w:rFonts w:eastAsiaTheme="majorEastAsia"/>
          <w:sz w:val="24"/>
          <w:szCs w:val="21"/>
        </w:rPr>
        <w:t>水力旋流分离器须将0.2mm以下的颗粒物质从废液中分离出来。</w:t>
      </w:r>
    </w:p>
    <w:p>
      <w:pPr>
        <w:adjustRightInd w:val="0"/>
        <w:snapToGrid w:val="0"/>
        <w:spacing w:line="360" w:lineRule="auto"/>
        <w:ind w:firstLine="480" w:firstLineChars="200"/>
        <w:rPr>
          <w:rFonts w:eastAsiaTheme="majorEastAsia"/>
          <w:sz w:val="24"/>
          <w:szCs w:val="21"/>
        </w:rPr>
      </w:pPr>
      <w:r>
        <w:rPr>
          <w:rFonts w:eastAsiaTheme="majorEastAsia"/>
          <w:sz w:val="24"/>
          <w:szCs w:val="21"/>
        </w:rPr>
        <w:t>水力旋流器的工作原理：进水液体在压力作用下沿切线方向进入水旋流分离器内。由此会在分离器内产生很高的离心力，比分离界限大的颗粒被压入向下运动的初级旋涡流，碰撞接触分离器内壁，然后向下进入下流液排放喷头。小于分离界限的颗粒则进入向上流动的次级旋涡流，与绝大部分液体一起沿旋流器中轴向上通过上流液口排出。分离界限d50被定义为将以1：1概率分别进入上/下流液喷头的颗粒直径。对于小于分离界限的颗粒来说，主要进入上流液；而对于大于分离界限的颗粒来说，主要进入下流液。水力旋流分离器排出的细砂进入后入后端的砂水分离器进行进一步处置。</w:t>
      </w:r>
    </w:p>
    <w:p>
      <w:pPr>
        <w:adjustRightInd w:val="0"/>
        <w:snapToGrid w:val="0"/>
        <w:spacing w:line="360" w:lineRule="auto"/>
        <w:ind w:firstLine="480" w:firstLineChars="200"/>
        <w:rPr>
          <w:rFonts w:eastAsiaTheme="majorEastAsia"/>
          <w:sz w:val="24"/>
          <w:szCs w:val="21"/>
        </w:rPr>
      </w:pPr>
      <w:r>
        <w:rPr>
          <w:rFonts w:eastAsiaTheme="majorEastAsia"/>
          <w:sz w:val="24"/>
          <w:szCs w:val="21"/>
        </w:rPr>
        <w:t>（2）技术参数</w:t>
      </w:r>
    </w:p>
    <w:p>
      <w:pPr>
        <w:adjustRightInd w:val="0"/>
        <w:snapToGrid w:val="0"/>
        <w:spacing w:line="360" w:lineRule="auto"/>
        <w:ind w:firstLine="480" w:firstLineChars="200"/>
        <w:rPr>
          <w:rFonts w:eastAsiaTheme="majorEastAsia"/>
          <w:sz w:val="24"/>
          <w:szCs w:val="21"/>
        </w:rPr>
      </w:pPr>
      <w:r>
        <w:rPr>
          <w:rFonts w:eastAsiaTheme="majorEastAsia"/>
          <w:sz w:val="24"/>
          <w:szCs w:val="21"/>
        </w:rPr>
        <w:t>处理量：60m</w:t>
      </w:r>
      <w:r>
        <w:rPr>
          <w:rFonts w:eastAsiaTheme="majorEastAsia"/>
          <w:sz w:val="24"/>
          <w:szCs w:val="21"/>
          <w:vertAlign w:val="superscript"/>
        </w:rPr>
        <w:t>3</w:t>
      </w:r>
      <w:r>
        <w:rPr>
          <w:rFonts w:eastAsiaTheme="majorEastAsia"/>
          <w:sz w:val="24"/>
          <w:szCs w:val="21"/>
        </w:rPr>
        <w:t>/h</w:t>
      </w:r>
    </w:p>
    <w:p>
      <w:pPr>
        <w:adjustRightInd w:val="0"/>
        <w:snapToGrid w:val="0"/>
        <w:spacing w:line="360" w:lineRule="auto"/>
        <w:ind w:firstLine="480" w:firstLineChars="200"/>
        <w:rPr>
          <w:rFonts w:eastAsiaTheme="majorEastAsia"/>
          <w:sz w:val="24"/>
          <w:szCs w:val="21"/>
        </w:rPr>
      </w:pPr>
      <w:r>
        <w:rPr>
          <w:rFonts w:eastAsiaTheme="majorEastAsia"/>
          <w:sz w:val="24"/>
          <w:szCs w:val="21"/>
        </w:rPr>
        <w:t>给料压力：≤2bar</w:t>
      </w:r>
    </w:p>
    <w:p>
      <w:pPr>
        <w:adjustRightInd w:val="0"/>
        <w:snapToGrid w:val="0"/>
        <w:spacing w:line="360" w:lineRule="auto"/>
        <w:ind w:firstLine="480" w:firstLineChars="200"/>
        <w:rPr>
          <w:rFonts w:eastAsiaTheme="majorEastAsia"/>
          <w:sz w:val="24"/>
          <w:szCs w:val="21"/>
        </w:rPr>
      </w:pPr>
      <w:r>
        <w:rPr>
          <w:rFonts w:eastAsiaTheme="majorEastAsia"/>
          <w:sz w:val="24"/>
          <w:szCs w:val="21"/>
        </w:rPr>
        <w:t>允许最大给料粒径：≤3mm</w:t>
      </w:r>
    </w:p>
    <w:p>
      <w:pPr>
        <w:adjustRightInd w:val="0"/>
        <w:snapToGrid w:val="0"/>
        <w:spacing w:line="360" w:lineRule="auto"/>
        <w:ind w:firstLine="480" w:firstLineChars="200"/>
        <w:rPr>
          <w:rFonts w:eastAsiaTheme="majorEastAsia"/>
          <w:sz w:val="24"/>
          <w:szCs w:val="21"/>
        </w:rPr>
      </w:pPr>
      <w:r>
        <w:rPr>
          <w:rFonts w:eastAsiaTheme="majorEastAsia"/>
          <w:sz w:val="24"/>
          <w:szCs w:val="21"/>
        </w:rPr>
        <w:t>分离粒度：50μm以上</w:t>
      </w:r>
    </w:p>
    <w:p>
      <w:pPr>
        <w:adjustRightInd w:val="0"/>
        <w:snapToGrid w:val="0"/>
        <w:spacing w:line="360" w:lineRule="auto"/>
        <w:ind w:firstLine="480" w:firstLineChars="200"/>
        <w:rPr>
          <w:rFonts w:eastAsiaTheme="majorEastAsia"/>
          <w:sz w:val="24"/>
          <w:szCs w:val="21"/>
        </w:rPr>
      </w:pPr>
      <w:r>
        <w:rPr>
          <w:rFonts w:eastAsiaTheme="majorEastAsia"/>
          <w:sz w:val="24"/>
          <w:szCs w:val="21"/>
        </w:rPr>
        <w:t>材质：聚酯或以上</w:t>
      </w:r>
    </w:p>
    <w:p>
      <w:pPr>
        <w:adjustRightInd w:val="0"/>
        <w:snapToGrid w:val="0"/>
        <w:spacing w:line="360" w:lineRule="auto"/>
        <w:ind w:firstLine="482" w:firstLineChars="200"/>
        <w:rPr>
          <w:color w:val="FF0000"/>
        </w:rPr>
      </w:pPr>
      <w:r>
        <w:rPr>
          <w:rFonts w:eastAsiaTheme="majorEastAsia"/>
          <w:b/>
          <w:color w:val="FF0000"/>
          <w:sz w:val="24"/>
          <w:szCs w:val="21"/>
        </w:rPr>
        <w:t>注意：</w:t>
      </w:r>
      <w:r>
        <w:rPr>
          <w:rFonts w:hint="eastAsia" w:eastAsiaTheme="majorEastAsia"/>
          <w:b/>
          <w:color w:val="FF0000"/>
          <w:sz w:val="24"/>
          <w:szCs w:val="21"/>
        </w:rPr>
        <w:t>中标单位可根据自身设备情况进行供货，设备供货装置及参数仅作为通用设备参考标准，中标单位供货设备满足通沟污泥筛分的需求、处理量的需求、产物含水率及有机物含量等相关的标准要求即可。</w:t>
      </w:r>
    </w:p>
    <w:p>
      <w:pPr>
        <w:keepNext/>
        <w:keepLines/>
        <w:spacing w:line="360" w:lineRule="auto"/>
        <w:outlineLvl w:val="1"/>
        <w:rPr>
          <w:rFonts w:eastAsiaTheme="majorEastAsia"/>
          <w:b/>
          <w:bCs/>
          <w:sz w:val="24"/>
          <w:szCs w:val="21"/>
        </w:rPr>
      </w:pPr>
      <w:bookmarkStart w:id="110" w:name="_Toc472545346"/>
      <w:bookmarkStart w:id="111" w:name="_Toc207900435"/>
      <w:r>
        <w:rPr>
          <w:rFonts w:eastAsiaTheme="majorEastAsia"/>
          <w:b/>
          <w:bCs/>
          <w:sz w:val="24"/>
          <w:szCs w:val="21"/>
        </w:rPr>
        <w:t>2.8 砂水分离器</w:t>
      </w:r>
      <w:bookmarkEnd w:id="110"/>
      <w:r>
        <w:rPr>
          <w:rFonts w:eastAsiaTheme="majorEastAsia"/>
          <w:b/>
          <w:bCs/>
          <w:sz w:val="24"/>
          <w:szCs w:val="21"/>
        </w:rPr>
        <w:t>技术要求</w:t>
      </w:r>
      <w:bookmarkEnd w:id="111"/>
    </w:p>
    <w:p>
      <w:pPr>
        <w:adjustRightInd w:val="0"/>
        <w:snapToGrid w:val="0"/>
        <w:spacing w:line="360" w:lineRule="auto"/>
        <w:ind w:firstLine="480" w:firstLineChars="200"/>
        <w:rPr>
          <w:rFonts w:eastAsiaTheme="majorEastAsia"/>
          <w:sz w:val="24"/>
          <w:szCs w:val="21"/>
        </w:rPr>
      </w:pPr>
      <w:r>
        <w:rPr>
          <w:rFonts w:eastAsiaTheme="majorEastAsia"/>
          <w:sz w:val="24"/>
          <w:szCs w:val="21"/>
        </w:rPr>
        <w:t>（1）技术要求</w:t>
      </w:r>
    </w:p>
    <w:p>
      <w:pPr>
        <w:adjustRightInd w:val="0"/>
        <w:snapToGrid w:val="0"/>
        <w:spacing w:line="360" w:lineRule="auto"/>
        <w:ind w:firstLine="480" w:firstLineChars="200"/>
        <w:rPr>
          <w:rFonts w:eastAsiaTheme="majorEastAsia"/>
          <w:sz w:val="24"/>
          <w:szCs w:val="21"/>
        </w:rPr>
      </w:pPr>
      <w:r>
        <w:rPr>
          <w:rFonts w:eastAsiaTheme="majorEastAsia"/>
          <w:sz w:val="24"/>
          <w:szCs w:val="21"/>
        </w:rPr>
        <w:t>洗砂装置将水力旋流分离器排除的砂水混合物进行砂、水分离。分离出固体的含水率约40%将细砂排出外运。</w:t>
      </w:r>
    </w:p>
    <w:p>
      <w:pPr>
        <w:adjustRightInd w:val="0"/>
        <w:snapToGrid w:val="0"/>
        <w:spacing w:line="360" w:lineRule="auto"/>
        <w:ind w:firstLine="480" w:firstLineChars="200"/>
        <w:rPr>
          <w:rFonts w:eastAsiaTheme="majorEastAsia"/>
          <w:sz w:val="24"/>
          <w:szCs w:val="21"/>
        </w:rPr>
      </w:pPr>
      <w:r>
        <w:rPr>
          <w:rFonts w:eastAsiaTheme="majorEastAsia"/>
          <w:sz w:val="24"/>
          <w:szCs w:val="21"/>
        </w:rPr>
        <w:t>（2）技术参数</w:t>
      </w:r>
    </w:p>
    <w:p>
      <w:pPr>
        <w:adjustRightInd w:val="0"/>
        <w:snapToGrid w:val="0"/>
        <w:spacing w:line="360" w:lineRule="auto"/>
        <w:ind w:firstLine="480" w:firstLineChars="200"/>
        <w:rPr>
          <w:rFonts w:eastAsiaTheme="majorEastAsia"/>
          <w:sz w:val="24"/>
          <w:szCs w:val="21"/>
        </w:rPr>
      </w:pPr>
      <w:r>
        <w:rPr>
          <w:rFonts w:eastAsiaTheme="majorEastAsia"/>
          <w:sz w:val="24"/>
          <w:szCs w:val="21"/>
        </w:rPr>
        <w:t>砂石杂物最大处理流量：1t/h（处理量和砂石污染程度有关）</w:t>
      </w:r>
    </w:p>
    <w:p>
      <w:pPr>
        <w:adjustRightInd w:val="0"/>
        <w:snapToGrid w:val="0"/>
        <w:spacing w:line="360" w:lineRule="auto"/>
        <w:ind w:firstLine="480" w:firstLineChars="200"/>
        <w:rPr>
          <w:rFonts w:eastAsiaTheme="majorEastAsia"/>
          <w:sz w:val="24"/>
          <w:szCs w:val="21"/>
        </w:rPr>
      </w:pPr>
      <w:r>
        <w:rPr>
          <w:rFonts w:eastAsiaTheme="majorEastAsia"/>
          <w:sz w:val="24"/>
          <w:szCs w:val="21"/>
        </w:rPr>
        <w:t>砂水混合液：8L/s</w:t>
      </w:r>
    </w:p>
    <w:p>
      <w:pPr>
        <w:adjustRightInd w:val="0"/>
        <w:snapToGrid w:val="0"/>
        <w:spacing w:line="360" w:lineRule="auto"/>
        <w:ind w:firstLine="480" w:firstLineChars="200"/>
        <w:rPr>
          <w:rFonts w:eastAsiaTheme="majorEastAsia"/>
          <w:sz w:val="24"/>
          <w:szCs w:val="21"/>
        </w:rPr>
      </w:pPr>
      <w:r>
        <w:rPr>
          <w:rFonts w:eastAsiaTheme="majorEastAsia"/>
          <w:sz w:val="24"/>
          <w:szCs w:val="21"/>
        </w:rPr>
        <w:t>砂水分离效率：95%</w:t>
      </w:r>
    </w:p>
    <w:p>
      <w:pPr>
        <w:adjustRightInd w:val="0"/>
        <w:snapToGrid w:val="0"/>
        <w:spacing w:line="360" w:lineRule="auto"/>
        <w:ind w:firstLine="480" w:firstLineChars="200"/>
        <w:rPr>
          <w:rFonts w:eastAsiaTheme="majorEastAsia"/>
          <w:sz w:val="24"/>
          <w:szCs w:val="21"/>
        </w:rPr>
      </w:pPr>
      <w:r>
        <w:rPr>
          <w:rFonts w:eastAsiaTheme="majorEastAsia"/>
          <w:sz w:val="24"/>
          <w:szCs w:val="21"/>
        </w:rPr>
        <w:t>功率：约1.1kW</w:t>
      </w:r>
    </w:p>
    <w:p>
      <w:pPr>
        <w:adjustRightInd w:val="0"/>
        <w:snapToGrid w:val="0"/>
        <w:spacing w:line="360" w:lineRule="auto"/>
        <w:ind w:firstLine="480" w:firstLineChars="200"/>
        <w:rPr>
          <w:rFonts w:eastAsiaTheme="majorEastAsia"/>
          <w:sz w:val="24"/>
          <w:szCs w:val="21"/>
        </w:rPr>
      </w:pPr>
      <w:r>
        <w:rPr>
          <w:rFonts w:eastAsiaTheme="majorEastAsia"/>
          <w:sz w:val="24"/>
          <w:szCs w:val="21"/>
        </w:rPr>
        <w:t>电压：380V</w:t>
      </w:r>
    </w:p>
    <w:p>
      <w:pPr>
        <w:adjustRightInd w:val="0"/>
        <w:snapToGrid w:val="0"/>
        <w:spacing w:line="360" w:lineRule="auto"/>
        <w:ind w:firstLine="480" w:firstLineChars="200"/>
        <w:rPr>
          <w:rFonts w:eastAsiaTheme="majorEastAsia"/>
          <w:sz w:val="24"/>
          <w:szCs w:val="21"/>
        </w:rPr>
      </w:pPr>
      <w:r>
        <w:rPr>
          <w:rFonts w:eastAsiaTheme="majorEastAsia"/>
          <w:sz w:val="24"/>
          <w:szCs w:val="21"/>
        </w:rPr>
        <w:t>输出转速：12min</w:t>
      </w:r>
      <w:r>
        <w:rPr>
          <w:rFonts w:eastAsiaTheme="majorEastAsia"/>
          <w:sz w:val="24"/>
          <w:szCs w:val="21"/>
          <w:vertAlign w:val="superscript"/>
        </w:rPr>
        <w:t>-1</w:t>
      </w:r>
    </w:p>
    <w:p>
      <w:pPr>
        <w:adjustRightInd w:val="0"/>
        <w:snapToGrid w:val="0"/>
        <w:spacing w:line="360" w:lineRule="auto"/>
        <w:ind w:firstLine="480" w:firstLineChars="200"/>
        <w:rPr>
          <w:rFonts w:eastAsiaTheme="majorEastAsia"/>
          <w:sz w:val="24"/>
          <w:szCs w:val="21"/>
        </w:rPr>
      </w:pPr>
      <w:r>
        <w:rPr>
          <w:rFonts w:eastAsiaTheme="majorEastAsia"/>
          <w:sz w:val="24"/>
          <w:szCs w:val="21"/>
        </w:rPr>
        <w:t>保护等级：IP65</w:t>
      </w:r>
    </w:p>
    <w:p>
      <w:pPr>
        <w:adjustRightInd w:val="0"/>
        <w:snapToGrid w:val="0"/>
        <w:spacing w:line="360" w:lineRule="auto"/>
        <w:ind w:firstLine="482" w:firstLineChars="200"/>
        <w:rPr>
          <w:color w:val="FF0000"/>
        </w:rPr>
      </w:pPr>
      <w:r>
        <w:rPr>
          <w:rFonts w:eastAsiaTheme="majorEastAsia"/>
          <w:b/>
          <w:color w:val="FF0000"/>
          <w:sz w:val="24"/>
          <w:szCs w:val="21"/>
        </w:rPr>
        <w:t>注意：</w:t>
      </w:r>
      <w:r>
        <w:rPr>
          <w:rFonts w:hint="eastAsia" w:eastAsiaTheme="majorEastAsia"/>
          <w:b/>
          <w:color w:val="FF0000"/>
          <w:sz w:val="24"/>
          <w:szCs w:val="21"/>
        </w:rPr>
        <w:t>中标单位可根据自身设备情况进行供货，设备供货装置及参数仅作为通用设备参考标准，中标单位供货设备满足通沟污泥筛分的需求、处理量的需求、产物含水率及有机物含量等相关的标准要求即可。</w:t>
      </w:r>
    </w:p>
    <w:p>
      <w:pPr>
        <w:keepNext/>
        <w:keepLines/>
        <w:spacing w:line="360" w:lineRule="auto"/>
        <w:outlineLvl w:val="1"/>
        <w:rPr>
          <w:rFonts w:eastAsiaTheme="majorEastAsia"/>
          <w:b/>
          <w:bCs/>
          <w:sz w:val="24"/>
          <w:szCs w:val="21"/>
        </w:rPr>
      </w:pPr>
      <w:bookmarkStart w:id="112" w:name="_Toc207900436"/>
      <w:r>
        <w:rPr>
          <w:rFonts w:eastAsiaTheme="majorEastAsia"/>
          <w:b/>
          <w:bCs/>
          <w:sz w:val="24"/>
          <w:szCs w:val="21"/>
        </w:rPr>
        <w:t>2.9 螺旋输送机技术要求</w:t>
      </w:r>
      <w:bookmarkEnd w:id="112"/>
    </w:p>
    <w:p>
      <w:pPr>
        <w:adjustRightInd w:val="0"/>
        <w:snapToGrid w:val="0"/>
        <w:spacing w:line="360" w:lineRule="auto"/>
        <w:ind w:firstLine="480" w:firstLineChars="200"/>
        <w:rPr>
          <w:rFonts w:eastAsiaTheme="majorEastAsia"/>
          <w:sz w:val="24"/>
          <w:szCs w:val="21"/>
        </w:rPr>
      </w:pPr>
      <w:r>
        <w:rPr>
          <w:rFonts w:eastAsiaTheme="majorEastAsia"/>
          <w:sz w:val="24"/>
          <w:szCs w:val="21"/>
        </w:rPr>
        <w:t>（1）功能要求</w:t>
      </w:r>
    </w:p>
    <w:p>
      <w:pPr>
        <w:adjustRightInd w:val="0"/>
        <w:snapToGrid w:val="0"/>
        <w:spacing w:line="360" w:lineRule="auto"/>
        <w:ind w:firstLine="480" w:firstLineChars="200"/>
        <w:rPr>
          <w:rFonts w:eastAsiaTheme="majorEastAsia"/>
          <w:sz w:val="24"/>
          <w:szCs w:val="21"/>
        </w:rPr>
      </w:pPr>
      <w:r>
        <w:rPr>
          <w:rFonts w:eastAsiaTheme="majorEastAsia"/>
          <w:sz w:val="24"/>
          <w:szCs w:val="21"/>
        </w:rPr>
        <w:t>输送机应具有合适的旋转速度，既能达到输送栅渣（或污泥）的目的，又不造成阻塞。传动形式应采用轴装式减速电机与螺旋驱动轴直连的形式，采用斜齿齿轮减速机，减速机品牌不低于SEW、NORD、Bauer。</w:t>
      </w:r>
    </w:p>
    <w:p>
      <w:pPr>
        <w:adjustRightInd w:val="0"/>
        <w:snapToGrid w:val="0"/>
        <w:spacing w:line="360" w:lineRule="auto"/>
        <w:ind w:firstLine="480" w:firstLineChars="200"/>
        <w:rPr>
          <w:rFonts w:eastAsiaTheme="majorEastAsia"/>
          <w:sz w:val="24"/>
          <w:szCs w:val="21"/>
        </w:rPr>
      </w:pPr>
      <w:r>
        <w:rPr>
          <w:rFonts w:eastAsiaTheme="majorEastAsia"/>
          <w:sz w:val="24"/>
          <w:szCs w:val="21"/>
        </w:rPr>
        <w:t>输送机本体：传送管内部须光滑无阻碍，不准有尼龙衬料做筒体衬填。</w:t>
      </w:r>
    </w:p>
    <w:p>
      <w:pPr>
        <w:adjustRightInd w:val="0"/>
        <w:snapToGrid w:val="0"/>
        <w:spacing w:line="360" w:lineRule="auto"/>
        <w:ind w:firstLine="480" w:firstLineChars="200"/>
        <w:rPr>
          <w:rFonts w:eastAsiaTheme="majorEastAsia"/>
          <w:sz w:val="24"/>
          <w:szCs w:val="21"/>
        </w:rPr>
      </w:pPr>
      <w:r>
        <w:rPr>
          <w:rFonts w:eastAsiaTheme="majorEastAsia"/>
          <w:sz w:val="24"/>
          <w:szCs w:val="21"/>
        </w:rPr>
        <w:t>输送机除进料口、出渣口敞开外，其余部分应为全封闭结构。</w:t>
      </w:r>
    </w:p>
    <w:p>
      <w:pPr>
        <w:adjustRightInd w:val="0"/>
        <w:snapToGrid w:val="0"/>
        <w:spacing w:line="360" w:lineRule="auto"/>
        <w:ind w:firstLine="480" w:firstLineChars="200"/>
        <w:rPr>
          <w:rFonts w:eastAsiaTheme="majorEastAsia"/>
          <w:sz w:val="24"/>
          <w:szCs w:val="21"/>
        </w:rPr>
      </w:pPr>
      <w:r>
        <w:rPr>
          <w:rFonts w:eastAsiaTheme="majorEastAsia"/>
          <w:sz w:val="24"/>
          <w:szCs w:val="21"/>
        </w:rPr>
        <w:t>所有焊缝应连续且平整光滑。输送机筒体厚度不小于5mm。</w:t>
      </w:r>
    </w:p>
    <w:p>
      <w:pPr>
        <w:adjustRightInd w:val="0"/>
        <w:snapToGrid w:val="0"/>
        <w:spacing w:line="360" w:lineRule="auto"/>
        <w:ind w:firstLine="480" w:firstLineChars="200"/>
        <w:rPr>
          <w:rFonts w:eastAsiaTheme="majorEastAsia"/>
          <w:sz w:val="24"/>
          <w:szCs w:val="21"/>
        </w:rPr>
      </w:pPr>
      <w:r>
        <w:rPr>
          <w:rFonts w:eastAsiaTheme="majorEastAsia"/>
          <w:sz w:val="24"/>
          <w:szCs w:val="21"/>
        </w:rPr>
        <w:t>进料斗（进渣口）尺寸与洗涤转鼓落渣口尺寸相互配套，需略大于落渣口且应附带与落渣口连接的封闭结构，避免垃圾外漏进行密封包围。</w:t>
      </w:r>
    </w:p>
    <w:p>
      <w:pPr>
        <w:adjustRightInd w:val="0"/>
        <w:snapToGrid w:val="0"/>
        <w:spacing w:line="360" w:lineRule="auto"/>
        <w:ind w:firstLine="480" w:firstLineChars="200"/>
        <w:rPr>
          <w:rFonts w:eastAsiaTheme="majorEastAsia"/>
          <w:sz w:val="24"/>
          <w:szCs w:val="21"/>
        </w:rPr>
      </w:pPr>
      <w:r>
        <w:rPr>
          <w:rFonts w:eastAsiaTheme="majorEastAsia"/>
          <w:sz w:val="24"/>
          <w:szCs w:val="21"/>
        </w:rPr>
        <w:t>出渣口：斜输送机的上方出渣口垂直向下，方口形式。</w:t>
      </w:r>
    </w:p>
    <w:p>
      <w:pPr>
        <w:adjustRightInd w:val="0"/>
        <w:snapToGrid w:val="0"/>
        <w:spacing w:line="360" w:lineRule="auto"/>
        <w:ind w:firstLine="480" w:firstLineChars="200"/>
        <w:rPr>
          <w:rFonts w:eastAsiaTheme="majorEastAsia"/>
          <w:sz w:val="24"/>
          <w:szCs w:val="21"/>
        </w:rPr>
      </w:pPr>
      <w:r>
        <w:rPr>
          <w:rFonts w:eastAsiaTheme="majorEastAsia"/>
          <w:sz w:val="24"/>
          <w:szCs w:val="21"/>
        </w:rPr>
        <w:t>无轴螺旋片应具有足够的强度和刚度，厚度不小于10mm，螺旋片片高不小于80mm。</w:t>
      </w:r>
    </w:p>
    <w:p>
      <w:pPr>
        <w:adjustRightInd w:val="0"/>
        <w:snapToGrid w:val="0"/>
        <w:spacing w:line="360" w:lineRule="auto"/>
        <w:ind w:firstLine="480" w:firstLineChars="200"/>
        <w:rPr>
          <w:rFonts w:eastAsiaTheme="majorEastAsia"/>
          <w:sz w:val="24"/>
          <w:szCs w:val="21"/>
        </w:rPr>
      </w:pPr>
      <w:r>
        <w:rPr>
          <w:rFonts w:eastAsiaTheme="majorEastAsia"/>
          <w:sz w:val="24"/>
          <w:szCs w:val="21"/>
        </w:rPr>
        <w:t>输送机应有不锈钢支撑固定在混凝土的土建基础上。</w:t>
      </w:r>
    </w:p>
    <w:p>
      <w:pPr>
        <w:adjustRightInd w:val="0"/>
        <w:snapToGrid w:val="0"/>
        <w:spacing w:line="360" w:lineRule="auto"/>
        <w:ind w:firstLine="480" w:firstLineChars="200"/>
        <w:rPr>
          <w:rFonts w:eastAsiaTheme="majorEastAsia"/>
          <w:sz w:val="24"/>
          <w:szCs w:val="21"/>
        </w:rPr>
      </w:pPr>
      <w:r>
        <w:rPr>
          <w:rFonts w:eastAsiaTheme="majorEastAsia"/>
          <w:sz w:val="24"/>
          <w:szCs w:val="21"/>
        </w:rPr>
        <w:t>输送机应设置过载的保护和报警。驱动装置应适用于户外使用，其防护等级为IP65。</w:t>
      </w:r>
    </w:p>
    <w:p>
      <w:pPr>
        <w:adjustRightInd w:val="0"/>
        <w:snapToGrid w:val="0"/>
        <w:spacing w:line="360" w:lineRule="auto"/>
        <w:ind w:firstLine="480" w:firstLineChars="200"/>
        <w:rPr>
          <w:rFonts w:eastAsiaTheme="majorEastAsia"/>
          <w:sz w:val="24"/>
          <w:szCs w:val="21"/>
        </w:rPr>
      </w:pPr>
      <w:r>
        <w:rPr>
          <w:rFonts w:eastAsiaTheme="majorEastAsia"/>
          <w:sz w:val="24"/>
          <w:szCs w:val="21"/>
        </w:rPr>
        <w:t>（2）主要材料</w:t>
      </w:r>
    </w:p>
    <w:p>
      <w:pPr>
        <w:adjustRightInd w:val="0"/>
        <w:snapToGrid w:val="0"/>
        <w:spacing w:line="360" w:lineRule="auto"/>
        <w:ind w:firstLine="480" w:firstLineChars="200"/>
        <w:rPr>
          <w:rFonts w:eastAsiaTheme="majorEastAsia"/>
          <w:sz w:val="24"/>
          <w:szCs w:val="21"/>
        </w:rPr>
      </w:pPr>
      <w:r>
        <w:rPr>
          <w:rFonts w:eastAsiaTheme="majorEastAsia"/>
          <w:sz w:val="24"/>
          <w:szCs w:val="21"/>
        </w:rPr>
        <w:t>螺旋叶片：不锈钢304或以上</w:t>
      </w:r>
    </w:p>
    <w:p>
      <w:pPr>
        <w:adjustRightInd w:val="0"/>
        <w:snapToGrid w:val="0"/>
        <w:spacing w:line="360" w:lineRule="auto"/>
        <w:ind w:firstLine="480" w:firstLineChars="200"/>
        <w:rPr>
          <w:rFonts w:eastAsiaTheme="majorEastAsia"/>
          <w:sz w:val="24"/>
          <w:szCs w:val="21"/>
        </w:rPr>
      </w:pPr>
      <w:r>
        <w:rPr>
          <w:rFonts w:eastAsiaTheme="majorEastAsia"/>
          <w:sz w:val="24"/>
          <w:szCs w:val="21"/>
        </w:rPr>
        <w:t>输送槽体、盖板：不锈钢304</w:t>
      </w:r>
    </w:p>
    <w:p>
      <w:pPr>
        <w:adjustRightInd w:val="0"/>
        <w:snapToGrid w:val="0"/>
        <w:spacing w:line="360" w:lineRule="auto"/>
        <w:ind w:firstLine="480" w:firstLineChars="200"/>
        <w:rPr>
          <w:rFonts w:eastAsiaTheme="majorEastAsia"/>
          <w:sz w:val="24"/>
          <w:szCs w:val="21"/>
        </w:rPr>
      </w:pPr>
      <w:r>
        <w:rPr>
          <w:rFonts w:eastAsiaTheme="majorEastAsia"/>
          <w:sz w:val="24"/>
          <w:szCs w:val="21"/>
        </w:rPr>
        <w:t>机架：不锈钢304</w:t>
      </w:r>
    </w:p>
    <w:p>
      <w:pPr>
        <w:adjustRightInd w:val="0"/>
        <w:snapToGrid w:val="0"/>
        <w:spacing w:line="360" w:lineRule="auto"/>
        <w:ind w:firstLine="480" w:firstLineChars="200"/>
        <w:rPr>
          <w:rFonts w:eastAsiaTheme="majorEastAsia"/>
          <w:sz w:val="24"/>
          <w:szCs w:val="21"/>
        </w:rPr>
      </w:pPr>
      <w:r>
        <w:rPr>
          <w:rFonts w:eastAsiaTheme="majorEastAsia"/>
          <w:sz w:val="24"/>
          <w:szCs w:val="21"/>
        </w:rPr>
        <w:t>螺栓等紧固件：不锈钢304</w:t>
      </w:r>
    </w:p>
    <w:p>
      <w:pPr>
        <w:adjustRightInd w:val="0"/>
        <w:snapToGrid w:val="0"/>
        <w:spacing w:line="360" w:lineRule="auto"/>
        <w:ind w:firstLine="480" w:firstLineChars="200"/>
        <w:rPr>
          <w:rFonts w:eastAsiaTheme="majorEastAsia"/>
          <w:sz w:val="24"/>
          <w:szCs w:val="21"/>
        </w:rPr>
      </w:pPr>
      <w:r>
        <w:rPr>
          <w:rFonts w:eastAsiaTheme="majorEastAsia"/>
          <w:sz w:val="24"/>
          <w:szCs w:val="21"/>
        </w:rPr>
        <w:t>（3）其他要求</w:t>
      </w:r>
    </w:p>
    <w:p>
      <w:pPr>
        <w:adjustRightInd w:val="0"/>
        <w:snapToGrid w:val="0"/>
        <w:spacing w:line="360" w:lineRule="auto"/>
        <w:ind w:firstLine="480" w:firstLineChars="200"/>
        <w:rPr>
          <w:rFonts w:eastAsiaTheme="majorEastAsia"/>
          <w:sz w:val="24"/>
          <w:szCs w:val="21"/>
        </w:rPr>
      </w:pPr>
      <w:r>
        <w:rPr>
          <w:rFonts w:eastAsiaTheme="majorEastAsia"/>
          <w:sz w:val="24"/>
          <w:szCs w:val="21"/>
        </w:rPr>
        <w:t>制造输送机的全部材料应适用于污水的腐蚀环境，未经保护或非防腐性材料应按基本要求的有关条款进行处理。</w:t>
      </w:r>
    </w:p>
    <w:p>
      <w:pPr>
        <w:adjustRightInd w:val="0"/>
        <w:snapToGrid w:val="0"/>
        <w:spacing w:line="360" w:lineRule="auto"/>
        <w:ind w:firstLine="482" w:firstLineChars="200"/>
        <w:rPr>
          <w:color w:val="FF0000"/>
        </w:rPr>
      </w:pPr>
      <w:r>
        <w:rPr>
          <w:rFonts w:eastAsiaTheme="majorEastAsia"/>
          <w:b/>
          <w:color w:val="FF0000"/>
          <w:sz w:val="24"/>
          <w:szCs w:val="21"/>
        </w:rPr>
        <w:t>注意：</w:t>
      </w:r>
      <w:r>
        <w:rPr>
          <w:rFonts w:hint="eastAsia" w:eastAsiaTheme="majorEastAsia"/>
          <w:b/>
          <w:color w:val="FF0000"/>
          <w:sz w:val="24"/>
          <w:szCs w:val="21"/>
        </w:rPr>
        <w:t>中标单位可根据自身设备情况进行供货，设备供货装置及参数仅作为通用设备参考标准，中标单位供货设备满足通沟污泥筛分的需求、处理量的需求、产物含水率及有机物含量等相关的标准要求即可。</w:t>
      </w:r>
    </w:p>
    <w:p>
      <w:pPr>
        <w:keepNext/>
        <w:keepLines/>
        <w:spacing w:line="360" w:lineRule="auto"/>
        <w:outlineLvl w:val="1"/>
        <w:rPr>
          <w:rFonts w:eastAsiaTheme="majorEastAsia"/>
          <w:b/>
          <w:bCs/>
          <w:sz w:val="24"/>
          <w:szCs w:val="21"/>
        </w:rPr>
      </w:pPr>
      <w:bookmarkStart w:id="113" w:name="_Toc207900437"/>
      <w:r>
        <w:rPr>
          <w:rFonts w:eastAsiaTheme="majorEastAsia"/>
          <w:b/>
          <w:bCs/>
          <w:sz w:val="24"/>
          <w:szCs w:val="21"/>
        </w:rPr>
        <w:t>2.10不锈钢滤板技术要求</w:t>
      </w:r>
      <w:bookmarkEnd w:id="113"/>
    </w:p>
    <w:p>
      <w:pPr>
        <w:adjustRightInd w:val="0"/>
        <w:snapToGrid w:val="0"/>
        <w:spacing w:line="360" w:lineRule="auto"/>
        <w:ind w:firstLine="480" w:firstLineChars="200"/>
        <w:rPr>
          <w:rFonts w:eastAsiaTheme="majorEastAsia"/>
          <w:sz w:val="24"/>
          <w:szCs w:val="21"/>
        </w:rPr>
      </w:pPr>
      <w:r>
        <w:rPr>
          <w:rFonts w:eastAsiaTheme="majorEastAsia"/>
          <w:sz w:val="24"/>
          <w:szCs w:val="21"/>
        </w:rPr>
        <w:t>（1）功能</w:t>
      </w:r>
    </w:p>
    <w:p>
      <w:pPr>
        <w:adjustRightInd w:val="0"/>
        <w:snapToGrid w:val="0"/>
        <w:spacing w:line="360" w:lineRule="auto"/>
        <w:ind w:firstLine="480" w:firstLineChars="200"/>
        <w:rPr>
          <w:rFonts w:eastAsiaTheme="majorEastAsia"/>
          <w:sz w:val="24"/>
          <w:szCs w:val="21"/>
        </w:rPr>
      </w:pPr>
      <w:r>
        <w:rPr>
          <w:rFonts w:eastAsiaTheme="majorEastAsia"/>
          <w:sz w:val="24"/>
          <w:szCs w:val="21"/>
        </w:rPr>
        <w:t>储泥池不锈钢滤板安装于储泥池中，通过5mm的孔隙，对通沟污泥进行简单的泥水分离，以防抓斗在初期进料时，将过多液体送入喂料箱，增加后续设备的瞬间负荷。</w:t>
      </w:r>
    </w:p>
    <w:p>
      <w:pPr>
        <w:adjustRightInd w:val="0"/>
        <w:snapToGrid w:val="0"/>
        <w:spacing w:line="360" w:lineRule="auto"/>
        <w:ind w:firstLine="480" w:firstLineChars="200"/>
        <w:rPr>
          <w:rFonts w:eastAsiaTheme="majorEastAsia"/>
          <w:sz w:val="24"/>
          <w:szCs w:val="21"/>
        </w:rPr>
      </w:pPr>
      <w:r>
        <w:rPr>
          <w:rFonts w:eastAsiaTheme="majorEastAsia"/>
          <w:sz w:val="24"/>
          <w:szCs w:val="21"/>
        </w:rPr>
        <w:t>（2）技术参数</w:t>
      </w:r>
    </w:p>
    <w:p>
      <w:pPr>
        <w:adjustRightInd w:val="0"/>
        <w:snapToGrid w:val="0"/>
        <w:spacing w:line="360" w:lineRule="auto"/>
        <w:ind w:firstLine="480" w:firstLineChars="200"/>
        <w:rPr>
          <w:rFonts w:eastAsiaTheme="majorEastAsia"/>
          <w:sz w:val="24"/>
          <w:szCs w:val="21"/>
        </w:rPr>
      </w:pPr>
      <w:r>
        <w:rPr>
          <w:rFonts w:eastAsiaTheme="majorEastAsia"/>
          <w:sz w:val="24"/>
          <w:szCs w:val="21"/>
        </w:rPr>
        <w:t>孔径：5mm</w:t>
      </w:r>
    </w:p>
    <w:p>
      <w:pPr>
        <w:adjustRightInd w:val="0"/>
        <w:snapToGrid w:val="0"/>
        <w:spacing w:line="360" w:lineRule="auto"/>
        <w:ind w:firstLine="480" w:firstLineChars="200"/>
        <w:rPr>
          <w:rFonts w:eastAsiaTheme="majorEastAsia"/>
          <w:sz w:val="24"/>
          <w:szCs w:val="21"/>
        </w:rPr>
      </w:pPr>
      <w:r>
        <w:rPr>
          <w:rFonts w:eastAsiaTheme="majorEastAsia"/>
          <w:sz w:val="24"/>
          <w:szCs w:val="21"/>
        </w:rPr>
        <w:t>材质：</w:t>
      </w:r>
      <w:r>
        <w:rPr>
          <w:rFonts w:hint="eastAsia" w:eastAsiaTheme="majorEastAsia"/>
          <w:sz w:val="24"/>
          <w:szCs w:val="21"/>
        </w:rPr>
        <w:t>3</w:t>
      </w:r>
      <w:r>
        <w:rPr>
          <w:rFonts w:eastAsiaTheme="majorEastAsia"/>
          <w:sz w:val="24"/>
          <w:szCs w:val="21"/>
        </w:rPr>
        <w:t>04不锈钢</w:t>
      </w:r>
    </w:p>
    <w:p>
      <w:pPr>
        <w:adjustRightInd w:val="0"/>
        <w:snapToGrid w:val="0"/>
        <w:spacing w:line="360" w:lineRule="auto"/>
        <w:ind w:firstLine="480" w:firstLineChars="200"/>
        <w:rPr>
          <w:rFonts w:eastAsiaTheme="majorEastAsia"/>
          <w:sz w:val="24"/>
          <w:szCs w:val="21"/>
        </w:rPr>
      </w:pPr>
      <w:r>
        <w:rPr>
          <w:rFonts w:eastAsiaTheme="majorEastAsia"/>
          <w:sz w:val="24"/>
          <w:szCs w:val="21"/>
        </w:rPr>
        <w:t>开孔率：≤20%</w:t>
      </w:r>
    </w:p>
    <w:p>
      <w:pPr>
        <w:adjustRightInd w:val="0"/>
        <w:snapToGrid w:val="0"/>
        <w:spacing w:line="360" w:lineRule="auto"/>
        <w:ind w:firstLine="480" w:firstLineChars="200"/>
        <w:rPr>
          <w:rFonts w:eastAsiaTheme="majorEastAsia"/>
          <w:sz w:val="24"/>
          <w:szCs w:val="21"/>
        </w:rPr>
      </w:pPr>
      <w:r>
        <w:rPr>
          <w:rFonts w:eastAsiaTheme="majorEastAsia"/>
          <w:sz w:val="24"/>
          <w:szCs w:val="21"/>
        </w:rPr>
        <w:t>滤板厚度：10mm</w:t>
      </w:r>
    </w:p>
    <w:p>
      <w:pPr>
        <w:adjustRightInd w:val="0"/>
        <w:snapToGrid w:val="0"/>
        <w:spacing w:line="360" w:lineRule="auto"/>
        <w:ind w:firstLine="482" w:firstLineChars="200"/>
        <w:rPr>
          <w:color w:val="FF0000"/>
        </w:rPr>
      </w:pPr>
      <w:r>
        <w:rPr>
          <w:rFonts w:eastAsiaTheme="majorEastAsia"/>
          <w:b/>
          <w:color w:val="FF0000"/>
          <w:sz w:val="24"/>
          <w:szCs w:val="21"/>
        </w:rPr>
        <w:t>注意：</w:t>
      </w:r>
      <w:r>
        <w:rPr>
          <w:rFonts w:hint="eastAsia" w:eastAsiaTheme="majorEastAsia"/>
          <w:b/>
          <w:color w:val="FF0000"/>
          <w:sz w:val="24"/>
          <w:szCs w:val="21"/>
        </w:rPr>
        <w:t>中标单位可根据自身设备情况进行供货，设备供货装置及参数仅作为通用设备参考标准，中标单位供货设备满足通沟污泥筛分的需求、处理量的需求、产物含水率及有机物含量等相关的标准要求即可。</w:t>
      </w:r>
    </w:p>
    <w:p>
      <w:pPr>
        <w:keepNext/>
        <w:keepLines/>
        <w:spacing w:line="360" w:lineRule="auto"/>
        <w:outlineLvl w:val="1"/>
        <w:rPr>
          <w:rFonts w:eastAsiaTheme="majorEastAsia"/>
          <w:b/>
          <w:bCs/>
          <w:sz w:val="24"/>
          <w:szCs w:val="21"/>
        </w:rPr>
      </w:pPr>
      <w:bookmarkStart w:id="114" w:name="_Toc207900438"/>
      <w:r>
        <w:rPr>
          <w:rFonts w:eastAsiaTheme="majorEastAsia"/>
          <w:b/>
          <w:bCs/>
          <w:sz w:val="24"/>
          <w:szCs w:val="21"/>
        </w:rPr>
        <w:t>2.11潜水搅拌器技术要求</w:t>
      </w:r>
      <w:bookmarkEnd w:id="114"/>
    </w:p>
    <w:p>
      <w:pPr>
        <w:adjustRightInd w:val="0"/>
        <w:snapToGrid w:val="0"/>
        <w:spacing w:line="360" w:lineRule="auto"/>
        <w:ind w:firstLine="480" w:firstLineChars="200"/>
        <w:rPr>
          <w:rFonts w:eastAsiaTheme="majorEastAsia"/>
          <w:sz w:val="24"/>
          <w:szCs w:val="21"/>
        </w:rPr>
      </w:pPr>
      <w:r>
        <w:rPr>
          <w:rFonts w:eastAsiaTheme="majorEastAsia"/>
          <w:sz w:val="24"/>
          <w:szCs w:val="21"/>
        </w:rPr>
        <w:t>（1）技术要求</w:t>
      </w:r>
    </w:p>
    <w:p>
      <w:pPr>
        <w:adjustRightInd w:val="0"/>
        <w:snapToGrid w:val="0"/>
        <w:spacing w:line="360" w:lineRule="auto"/>
        <w:ind w:firstLine="480" w:firstLineChars="200"/>
        <w:rPr>
          <w:rFonts w:eastAsiaTheme="majorEastAsia"/>
          <w:sz w:val="24"/>
          <w:szCs w:val="21"/>
        </w:rPr>
      </w:pPr>
      <w:r>
        <w:rPr>
          <w:rFonts w:eastAsiaTheme="majorEastAsia"/>
          <w:sz w:val="24"/>
          <w:szCs w:val="21"/>
        </w:rPr>
        <w:t>潜水搅拌机的设计和制造应遵照CJ/T109-2000</w:t>
      </w:r>
      <w:r>
        <w:rPr>
          <w:rFonts w:asciiTheme="minorEastAsia" w:hAnsiTheme="minorEastAsia" w:eastAsiaTheme="minorEastAsia"/>
          <w:sz w:val="24"/>
          <w:szCs w:val="21"/>
        </w:rPr>
        <w:t>“潜水搅拌机”标</w:t>
      </w:r>
      <w:r>
        <w:rPr>
          <w:rFonts w:eastAsiaTheme="majorEastAsia"/>
          <w:sz w:val="24"/>
          <w:szCs w:val="21"/>
        </w:rPr>
        <w:t>准的规定，应能满足每日24小时连续运行。</w:t>
      </w:r>
    </w:p>
    <w:p>
      <w:pPr>
        <w:adjustRightInd w:val="0"/>
        <w:snapToGrid w:val="0"/>
        <w:spacing w:line="360" w:lineRule="auto"/>
        <w:ind w:firstLine="480" w:firstLineChars="200"/>
        <w:rPr>
          <w:rFonts w:eastAsiaTheme="majorEastAsia"/>
          <w:sz w:val="24"/>
          <w:szCs w:val="21"/>
        </w:rPr>
      </w:pPr>
      <w:r>
        <w:rPr>
          <w:rFonts w:eastAsiaTheme="majorEastAsia"/>
          <w:sz w:val="24"/>
          <w:szCs w:val="21"/>
        </w:rPr>
        <w:t>搅拌机基本轴功率应以5w/m</w:t>
      </w:r>
      <w:r>
        <w:rPr>
          <w:rFonts w:eastAsiaTheme="majorEastAsia"/>
          <w:sz w:val="24"/>
          <w:szCs w:val="21"/>
          <w:vertAlign w:val="superscript"/>
        </w:rPr>
        <w:t>3</w:t>
      </w:r>
      <w:r>
        <w:rPr>
          <w:rFonts w:eastAsiaTheme="majorEastAsia"/>
          <w:sz w:val="24"/>
          <w:szCs w:val="21"/>
        </w:rPr>
        <w:t>（池容积）为基础（除非另有规定），再乘以运行水池的池型系数和污水浓数系数，确保水体完全混合。</w:t>
      </w:r>
    </w:p>
    <w:p>
      <w:pPr>
        <w:adjustRightInd w:val="0"/>
        <w:snapToGrid w:val="0"/>
        <w:spacing w:line="360" w:lineRule="auto"/>
        <w:ind w:firstLine="480" w:firstLineChars="200"/>
        <w:rPr>
          <w:rFonts w:eastAsiaTheme="majorEastAsia"/>
          <w:sz w:val="24"/>
          <w:szCs w:val="21"/>
        </w:rPr>
      </w:pPr>
      <w:r>
        <w:rPr>
          <w:rFonts w:eastAsiaTheme="majorEastAsia"/>
          <w:sz w:val="24"/>
          <w:szCs w:val="21"/>
        </w:rPr>
        <w:t>导轨系统可自由调整搅拌机的提升和下降，并无须排空水池情况下拆卸和安装搅拌器。搅拌器全部的重量受力在一个支架上，并且这个支架必须可承受搅拌器形成的推力。</w:t>
      </w:r>
    </w:p>
    <w:p>
      <w:pPr>
        <w:adjustRightInd w:val="0"/>
        <w:snapToGrid w:val="0"/>
        <w:spacing w:line="360" w:lineRule="auto"/>
        <w:ind w:firstLine="480" w:firstLineChars="200"/>
        <w:rPr>
          <w:rFonts w:eastAsiaTheme="majorEastAsia"/>
          <w:sz w:val="24"/>
          <w:szCs w:val="21"/>
        </w:rPr>
      </w:pPr>
      <w:r>
        <w:rPr>
          <w:rFonts w:eastAsiaTheme="majorEastAsia"/>
          <w:sz w:val="24"/>
          <w:szCs w:val="21"/>
        </w:rPr>
        <w:t>（2）性能结构</w:t>
      </w:r>
    </w:p>
    <w:p>
      <w:pPr>
        <w:adjustRightInd w:val="0"/>
        <w:snapToGrid w:val="0"/>
        <w:spacing w:line="360" w:lineRule="auto"/>
        <w:ind w:firstLine="480" w:firstLineChars="200"/>
        <w:rPr>
          <w:rFonts w:eastAsiaTheme="majorEastAsia"/>
          <w:sz w:val="24"/>
          <w:szCs w:val="21"/>
        </w:rPr>
      </w:pPr>
      <w:r>
        <w:rPr>
          <w:rFonts w:eastAsiaTheme="majorEastAsia"/>
          <w:sz w:val="24"/>
          <w:szCs w:val="21"/>
        </w:rPr>
        <w:t>壳体：搅拌机的壳体不锈钢316或更好，壳体厚度应足以承受荷载，其表面应平整无气孔，转动头部应呈流线型。</w:t>
      </w:r>
    </w:p>
    <w:p>
      <w:pPr>
        <w:adjustRightInd w:val="0"/>
        <w:snapToGrid w:val="0"/>
        <w:spacing w:line="360" w:lineRule="auto"/>
        <w:ind w:firstLine="480" w:firstLineChars="200"/>
        <w:rPr>
          <w:rFonts w:eastAsiaTheme="majorEastAsia"/>
          <w:sz w:val="24"/>
          <w:szCs w:val="21"/>
        </w:rPr>
      </w:pPr>
      <w:r>
        <w:rPr>
          <w:rFonts w:eastAsiaTheme="majorEastAsia"/>
          <w:sz w:val="24"/>
          <w:szCs w:val="21"/>
        </w:rPr>
        <w:t>螺旋浆：螺旋浆由不锈钢0Cr17Ni12Mo2(316)整个铸造，且须作动平衡。螺旋浆与轴之间须装有锁定装置，以防转动时松动，叶片设计为2~3片式须具自清洁功能。</w:t>
      </w:r>
    </w:p>
    <w:p>
      <w:pPr>
        <w:adjustRightInd w:val="0"/>
        <w:snapToGrid w:val="0"/>
        <w:spacing w:line="360" w:lineRule="auto"/>
        <w:ind w:firstLine="480" w:firstLineChars="200"/>
        <w:rPr>
          <w:rFonts w:eastAsiaTheme="majorEastAsia"/>
          <w:sz w:val="24"/>
          <w:szCs w:val="21"/>
        </w:rPr>
      </w:pPr>
      <w:r>
        <w:rPr>
          <w:rFonts w:eastAsiaTheme="majorEastAsia"/>
          <w:sz w:val="24"/>
          <w:szCs w:val="21"/>
        </w:rPr>
        <w:t>轴：搅拌机的电机和螺旋浆轴采用直联的方式或通过减速器耦连的方式，轴由耐磨不锈钢制造，螺旋浆和电机轴能承受所有轴向和径向荷载，轴承的设计寿命（L10）不小于100000小时。螺旋轴应完全与搅拌介质隔离。</w:t>
      </w:r>
    </w:p>
    <w:p>
      <w:pPr>
        <w:adjustRightInd w:val="0"/>
        <w:snapToGrid w:val="0"/>
        <w:spacing w:line="360" w:lineRule="auto"/>
        <w:ind w:firstLine="480" w:firstLineChars="200"/>
        <w:rPr>
          <w:rFonts w:eastAsiaTheme="majorEastAsia"/>
          <w:sz w:val="24"/>
          <w:szCs w:val="21"/>
        </w:rPr>
      </w:pPr>
      <w:r>
        <w:rPr>
          <w:rFonts w:eastAsiaTheme="majorEastAsia"/>
          <w:sz w:val="24"/>
          <w:szCs w:val="21"/>
        </w:rPr>
        <w:t>轴封：采用两个相互独立的高质量机械密封。机械密封均采用碳化钨/碳化钨或碳化硅/碳化硅，介质酸碱度范围为pH6~10。机械密封的使用寿命不低于25000小时。机械密封应设计成可以反转，而不会带来不良后果。</w:t>
      </w:r>
    </w:p>
    <w:p>
      <w:pPr>
        <w:adjustRightInd w:val="0"/>
        <w:snapToGrid w:val="0"/>
        <w:spacing w:line="360" w:lineRule="auto"/>
        <w:ind w:firstLine="480" w:firstLineChars="200"/>
        <w:rPr>
          <w:rFonts w:eastAsiaTheme="majorEastAsia"/>
          <w:sz w:val="24"/>
          <w:szCs w:val="21"/>
        </w:rPr>
      </w:pPr>
      <w:r>
        <w:rPr>
          <w:rFonts w:eastAsiaTheme="majorEastAsia"/>
          <w:sz w:val="24"/>
          <w:szCs w:val="21"/>
        </w:rPr>
        <w:t>（3）设计特性</w:t>
      </w:r>
    </w:p>
    <w:p>
      <w:pPr>
        <w:adjustRightInd w:val="0"/>
        <w:snapToGrid w:val="0"/>
        <w:spacing w:line="360" w:lineRule="auto"/>
        <w:ind w:firstLine="480" w:firstLineChars="200"/>
        <w:rPr>
          <w:rFonts w:eastAsiaTheme="majorEastAsia"/>
          <w:sz w:val="24"/>
          <w:szCs w:val="21"/>
        </w:rPr>
      </w:pPr>
      <w:r>
        <w:rPr>
          <w:rFonts w:eastAsiaTheme="majorEastAsia"/>
          <w:sz w:val="24"/>
          <w:szCs w:val="21"/>
        </w:rPr>
        <w:t>潜水型三相鼠笼型异步电机：防护等级为IP68，F级绝缘等级、B级温升，电机轴和转子作平衡，电机最大转速不超过1500r/min，电源为3P、380V、50Hz，防护等级IP65。潜水电机须设计为可连续运行，每小时可启动至少12次。潜水电机与搅拌器应是同一厂家制造。</w:t>
      </w:r>
    </w:p>
    <w:p>
      <w:pPr>
        <w:adjustRightInd w:val="0"/>
        <w:snapToGrid w:val="0"/>
        <w:spacing w:line="360" w:lineRule="auto"/>
        <w:ind w:firstLine="480" w:firstLineChars="200"/>
        <w:rPr>
          <w:rFonts w:eastAsiaTheme="majorEastAsia"/>
          <w:sz w:val="24"/>
          <w:szCs w:val="21"/>
        </w:rPr>
      </w:pPr>
      <w:r>
        <w:rPr>
          <w:rFonts w:eastAsiaTheme="majorEastAsia"/>
          <w:sz w:val="24"/>
          <w:szCs w:val="21"/>
        </w:rPr>
        <w:t>电缆和电缆密封：电机应配有用于控制和动力的水下型电缆，每根电缆都有一单独的进口，并进行可靠的密封，如果动力电缆是多芯电缆，那么每根电缆还要进行单独密封。电缆应伸入接线室，并用可重复使用的橡胶密封件密封，或采用树脂和其他罐装密封材料密封。</w:t>
      </w:r>
    </w:p>
    <w:p>
      <w:pPr>
        <w:adjustRightInd w:val="0"/>
        <w:snapToGrid w:val="0"/>
        <w:spacing w:line="360" w:lineRule="auto"/>
        <w:ind w:firstLine="480" w:firstLineChars="200"/>
        <w:rPr>
          <w:rFonts w:eastAsiaTheme="majorEastAsia"/>
          <w:sz w:val="24"/>
          <w:szCs w:val="21"/>
        </w:rPr>
      </w:pPr>
      <w:r>
        <w:rPr>
          <w:rFonts w:eastAsiaTheme="majorEastAsia"/>
          <w:sz w:val="24"/>
          <w:szCs w:val="21"/>
        </w:rPr>
        <w:t>泄漏传感器：在电机油室中应设置泄漏传感器，讯号应能监测并在电机出现严重损坏前发出报警讯号。</w:t>
      </w:r>
    </w:p>
    <w:p>
      <w:pPr>
        <w:adjustRightInd w:val="0"/>
        <w:snapToGrid w:val="0"/>
        <w:spacing w:line="360" w:lineRule="auto"/>
        <w:ind w:firstLine="480" w:firstLineChars="200"/>
        <w:rPr>
          <w:rFonts w:eastAsiaTheme="majorEastAsia"/>
          <w:sz w:val="24"/>
          <w:szCs w:val="21"/>
        </w:rPr>
      </w:pPr>
      <w:r>
        <w:rPr>
          <w:rFonts w:eastAsiaTheme="majorEastAsia"/>
          <w:sz w:val="24"/>
          <w:szCs w:val="21"/>
        </w:rPr>
        <w:t>安装提升系统：安装系统应与搅拌机配套，须包括导轨、提拉绳，并配有臂式起吊架和手摇式卷升装置等。</w:t>
      </w:r>
    </w:p>
    <w:p>
      <w:pPr>
        <w:adjustRightInd w:val="0"/>
        <w:snapToGrid w:val="0"/>
        <w:spacing w:line="360" w:lineRule="auto"/>
        <w:ind w:firstLine="480" w:firstLineChars="200"/>
        <w:rPr>
          <w:rFonts w:eastAsiaTheme="majorEastAsia"/>
          <w:sz w:val="24"/>
          <w:szCs w:val="21"/>
        </w:rPr>
      </w:pPr>
      <w:r>
        <w:rPr>
          <w:rFonts w:eastAsiaTheme="majorEastAsia"/>
          <w:sz w:val="24"/>
          <w:szCs w:val="21"/>
        </w:rPr>
        <w:t>（4）主要材料</w:t>
      </w:r>
    </w:p>
    <w:p>
      <w:pPr>
        <w:adjustRightInd w:val="0"/>
        <w:snapToGrid w:val="0"/>
        <w:spacing w:line="360" w:lineRule="auto"/>
        <w:ind w:firstLine="480" w:firstLineChars="200"/>
        <w:rPr>
          <w:rFonts w:eastAsiaTheme="majorEastAsia"/>
          <w:sz w:val="24"/>
          <w:szCs w:val="21"/>
        </w:rPr>
      </w:pPr>
      <w:r>
        <w:rPr>
          <w:rFonts w:eastAsiaTheme="majorEastAsia"/>
          <w:sz w:val="24"/>
          <w:szCs w:val="21"/>
        </w:rPr>
        <w:t>电机壳体：不锈钢316L或更好</w:t>
      </w:r>
    </w:p>
    <w:p>
      <w:pPr>
        <w:adjustRightInd w:val="0"/>
        <w:snapToGrid w:val="0"/>
        <w:spacing w:line="360" w:lineRule="auto"/>
        <w:ind w:firstLine="480" w:firstLineChars="200"/>
        <w:rPr>
          <w:rFonts w:eastAsiaTheme="majorEastAsia"/>
          <w:sz w:val="24"/>
          <w:szCs w:val="21"/>
        </w:rPr>
      </w:pPr>
      <w:r>
        <w:rPr>
          <w:rFonts w:eastAsiaTheme="majorEastAsia"/>
          <w:sz w:val="24"/>
          <w:szCs w:val="21"/>
        </w:rPr>
        <w:t>螺旋桨：不锈钢316L</w:t>
      </w:r>
    </w:p>
    <w:p>
      <w:pPr>
        <w:adjustRightInd w:val="0"/>
        <w:snapToGrid w:val="0"/>
        <w:spacing w:line="360" w:lineRule="auto"/>
        <w:ind w:firstLine="480" w:firstLineChars="200"/>
        <w:rPr>
          <w:rFonts w:eastAsiaTheme="majorEastAsia"/>
          <w:sz w:val="24"/>
          <w:szCs w:val="21"/>
        </w:rPr>
      </w:pPr>
      <w:r>
        <w:rPr>
          <w:rFonts w:eastAsiaTheme="majorEastAsia"/>
          <w:sz w:val="24"/>
          <w:szCs w:val="21"/>
        </w:rPr>
        <w:t>导流环（如果有）：不锈钢316L</w:t>
      </w:r>
    </w:p>
    <w:p>
      <w:pPr>
        <w:adjustRightInd w:val="0"/>
        <w:snapToGrid w:val="0"/>
        <w:spacing w:line="360" w:lineRule="auto"/>
        <w:ind w:firstLine="480" w:firstLineChars="200"/>
        <w:rPr>
          <w:rFonts w:eastAsiaTheme="majorEastAsia"/>
          <w:sz w:val="24"/>
          <w:szCs w:val="21"/>
        </w:rPr>
      </w:pPr>
      <w:r>
        <w:rPr>
          <w:rFonts w:eastAsiaTheme="majorEastAsia"/>
          <w:sz w:val="24"/>
          <w:szCs w:val="21"/>
        </w:rPr>
        <w:t>轴：不锈钢ASTM431或更好</w:t>
      </w:r>
    </w:p>
    <w:p>
      <w:pPr>
        <w:adjustRightInd w:val="0"/>
        <w:snapToGrid w:val="0"/>
        <w:spacing w:line="360" w:lineRule="auto"/>
        <w:ind w:firstLine="480" w:firstLineChars="200"/>
        <w:rPr>
          <w:rFonts w:eastAsiaTheme="majorEastAsia"/>
          <w:sz w:val="24"/>
          <w:szCs w:val="21"/>
        </w:rPr>
      </w:pPr>
      <w:r>
        <w:rPr>
          <w:rFonts w:eastAsiaTheme="majorEastAsia"/>
          <w:sz w:val="24"/>
          <w:szCs w:val="21"/>
        </w:rPr>
        <w:t>机械密封：耐腐蚀烧结碳化钨</w:t>
      </w:r>
    </w:p>
    <w:p>
      <w:pPr>
        <w:adjustRightInd w:val="0"/>
        <w:snapToGrid w:val="0"/>
        <w:spacing w:line="360" w:lineRule="auto"/>
        <w:ind w:firstLine="480" w:firstLineChars="200"/>
        <w:rPr>
          <w:rFonts w:eastAsiaTheme="majorEastAsia"/>
          <w:sz w:val="24"/>
          <w:szCs w:val="21"/>
        </w:rPr>
      </w:pPr>
      <w:r>
        <w:rPr>
          <w:rFonts w:eastAsiaTheme="majorEastAsia"/>
          <w:sz w:val="24"/>
          <w:szCs w:val="21"/>
        </w:rPr>
        <w:t>螺栓、螺母、垫圈：不锈钢316</w:t>
      </w:r>
    </w:p>
    <w:p>
      <w:pPr>
        <w:adjustRightInd w:val="0"/>
        <w:snapToGrid w:val="0"/>
        <w:spacing w:line="360" w:lineRule="auto"/>
        <w:ind w:firstLine="480" w:firstLineChars="200"/>
        <w:rPr>
          <w:rFonts w:eastAsiaTheme="majorEastAsia"/>
          <w:sz w:val="24"/>
          <w:szCs w:val="21"/>
        </w:rPr>
      </w:pPr>
      <w:r>
        <w:rPr>
          <w:rFonts w:eastAsiaTheme="majorEastAsia"/>
          <w:sz w:val="24"/>
          <w:szCs w:val="21"/>
        </w:rPr>
        <w:t>导轨：不锈钢0Cr19Ni9（304）</w:t>
      </w:r>
    </w:p>
    <w:p>
      <w:pPr>
        <w:adjustRightInd w:val="0"/>
        <w:snapToGrid w:val="0"/>
        <w:spacing w:line="360" w:lineRule="auto"/>
        <w:ind w:firstLine="480" w:firstLineChars="200"/>
        <w:rPr>
          <w:rFonts w:eastAsiaTheme="majorEastAsia"/>
          <w:sz w:val="24"/>
          <w:szCs w:val="21"/>
        </w:rPr>
      </w:pPr>
      <w:r>
        <w:rPr>
          <w:rFonts w:eastAsiaTheme="majorEastAsia"/>
          <w:sz w:val="24"/>
          <w:szCs w:val="21"/>
        </w:rPr>
        <w:t>提升链：不锈钢0Cr19Ni9（304）</w:t>
      </w:r>
    </w:p>
    <w:p>
      <w:pPr>
        <w:adjustRightInd w:val="0"/>
        <w:snapToGrid w:val="0"/>
        <w:spacing w:line="360" w:lineRule="auto"/>
        <w:ind w:firstLine="480" w:firstLineChars="200"/>
        <w:rPr>
          <w:rFonts w:eastAsiaTheme="majorEastAsia"/>
          <w:sz w:val="24"/>
          <w:szCs w:val="21"/>
        </w:rPr>
      </w:pPr>
      <w:r>
        <w:rPr>
          <w:rFonts w:eastAsiaTheme="majorEastAsia"/>
          <w:sz w:val="24"/>
          <w:szCs w:val="21"/>
        </w:rPr>
        <w:t>臂式起吊架：不锈钢0Cr19Ni9（304）</w:t>
      </w:r>
    </w:p>
    <w:p>
      <w:pPr>
        <w:adjustRightInd w:val="0"/>
        <w:snapToGrid w:val="0"/>
        <w:spacing w:line="360" w:lineRule="auto"/>
        <w:ind w:firstLine="480" w:firstLineChars="200"/>
        <w:rPr>
          <w:rFonts w:eastAsiaTheme="majorEastAsia"/>
          <w:sz w:val="24"/>
          <w:szCs w:val="21"/>
        </w:rPr>
      </w:pPr>
      <w:r>
        <w:rPr>
          <w:rFonts w:eastAsiaTheme="majorEastAsia"/>
          <w:sz w:val="24"/>
          <w:szCs w:val="21"/>
        </w:rPr>
        <w:t>制造潜水搅拌器的全部材料应适用于污水的腐蚀环境，未经保护或非防腐性材料应进行除锈和涂环氧防锈漆处理。</w:t>
      </w:r>
    </w:p>
    <w:p>
      <w:pPr>
        <w:adjustRightInd w:val="0"/>
        <w:snapToGrid w:val="0"/>
        <w:spacing w:line="360" w:lineRule="auto"/>
        <w:ind w:firstLine="482" w:firstLineChars="200"/>
        <w:rPr>
          <w:color w:val="FF0000"/>
        </w:rPr>
      </w:pPr>
      <w:r>
        <w:rPr>
          <w:rFonts w:eastAsiaTheme="majorEastAsia"/>
          <w:b/>
          <w:color w:val="FF0000"/>
          <w:sz w:val="24"/>
          <w:szCs w:val="21"/>
        </w:rPr>
        <w:t>注意：</w:t>
      </w:r>
      <w:r>
        <w:rPr>
          <w:rFonts w:hint="eastAsia" w:eastAsiaTheme="majorEastAsia"/>
          <w:b/>
          <w:color w:val="FF0000"/>
          <w:sz w:val="24"/>
          <w:szCs w:val="21"/>
        </w:rPr>
        <w:t>中标单位可根据自身设备情况进行供货，设备供货装置及参数仅作为通用设备参考标准，中标单位供货设备满足通沟污泥筛分的需求、处理量的需求、产物含水率及有机物含量等相关的标准要求即可。</w:t>
      </w:r>
    </w:p>
    <w:p>
      <w:pPr>
        <w:keepNext/>
        <w:keepLines/>
        <w:spacing w:line="360" w:lineRule="auto"/>
        <w:outlineLvl w:val="1"/>
        <w:rPr>
          <w:rFonts w:eastAsiaTheme="majorEastAsia"/>
          <w:b/>
          <w:bCs/>
          <w:sz w:val="24"/>
          <w:szCs w:val="21"/>
        </w:rPr>
      </w:pPr>
      <w:bookmarkStart w:id="115" w:name="_Toc207900439"/>
      <w:r>
        <w:rPr>
          <w:rFonts w:eastAsiaTheme="majorEastAsia"/>
          <w:b/>
          <w:bCs/>
          <w:sz w:val="24"/>
          <w:szCs w:val="21"/>
        </w:rPr>
        <w:t>2.12 水泵类设备技术要求</w:t>
      </w:r>
      <w:bookmarkEnd w:id="115"/>
    </w:p>
    <w:p>
      <w:pPr>
        <w:adjustRightInd w:val="0"/>
        <w:snapToGrid w:val="0"/>
        <w:spacing w:line="360" w:lineRule="auto"/>
        <w:ind w:firstLine="480" w:firstLineChars="200"/>
        <w:rPr>
          <w:rFonts w:eastAsiaTheme="majorEastAsia"/>
          <w:sz w:val="24"/>
          <w:szCs w:val="21"/>
        </w:rPr>
      </w:pPr>
      <w:r>
        <w:rPr>
          <w:rFonts w:eastAsiaTheme="majorEastAsia"/>
          <w:sz w:val="24"/>
          <w:szCs w:val="21"/>
        </w:rPr>
        <w:t>为了获得标准化的外观、运行、维修、备品备件以及制造商服务，承包人所提供的同类型设备必须是一个制造商的最终产品。</w:t>
      </w:r>
    </w:p>
    <w:p>
      <w:pPr>
        <w:adjustRightInd w:val="0"/>
        <w:snapToGrid w:val="0"/>
        <w:spacing w:line="360" w:lineRule="auto"/>
        <w:ind w:firstLine="480" w:firstLineChars="200"/>
        <w:rPr>
          <w:rFonts w:eastAsiaTheme="majorEastAsia"/>
          <w:sz w:val="24"/>
          <w:szCs w:val="21"/>
        </w:rPr>
      </w:pPr>
      <w:r>
        <w:rPr>
          <w:rFonts w:eastAsiaTheme="majorEastAsia"/>
          <w:sz w:val="24"/>
          <w:szCs w:val="21"/>
        </w:rPr>
        <w:t>（1）设备清单</w:t>
      </w:r>
    </w:p>
    <w:p>
      <w:pPr>
        <w:adjustRightInd w:val="0"/>
        <w:snapToGrid w:val="0"/>
        <w:spacing w:line="360" w:lineRule="auto"/>
        <w:ind w:firstLine="480" w:firstLineChars="200"/>
        <w:rPr>
          <w:rFonts w:eastAsiaTheme="majorEastAsia"/>
          <w:sz w:val="24"/>
          <w:szCs w:val="21"/>
        </w:rPr>
      </w:pPr>
      <w:r>
        <w:rPr>
          <w:rFonts w:eastAsiaTheme="majorEastAsia"/>
          <w:sz w:val="24"/>
          <w:szCs w:val="21"/>
        </w:rPr>
        <w:t>本工程需配备泵一批，清单如下：</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774"/>
        <w:gridCol w:w="2609"/>
        <w:gridCol w:w="774"/>
        <w:gridCol w:w="774"/>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437" w:type="pct"/>
            <w:vAlign w:val="center"/>
          </w:tcPr>
          <w:p>
            <w:pPr>
              <w:jc w:val="center"/>
              <w:rPr>
                <w:rFonts w:eastAsiaTheme="majorEastAsia"/>
                <w:szCs w:val="21"/>
              </w:rPr>
            </w:pPr>
            <w:r>
              <w:rPr>
                <w:rFonts w:eastAsiaTheme="majorEastAsia"/>
                <w:szCs w:val="21"/>
              </w:rPr>
              <w:t>序号</w:t>
            </w:r>
          </w:p>
        </w:tc>
        <w:tc>
          <w:tcPr>
            <w:tcW w:w="1041" w:type="pct"/>
            <w:vAlign w:val="center"/>
          </w:tcPr>
          <w:p>
            <w:pPr>
              <w:jc w:val="center"/>
              <w:rPr>
                <w:rFonts w:eastAsiaTheme="majorEastAsia"/>
                <w:szCs w:val="21"/>
              </w:rPr>
            </w:pPr>
            <w:r>
              <w:rPr>
                <w:rFonts w:eastAsiaTheme="majorEastAsia"/>
                <w:szCs w:val="21"/>
              </w:rPr>
              <w:t>名称</w:t>
            </w:r>
          </w:p>
        </w:tc>
        <w:tc>
          <w:tcPr>
            <w:tcW w:w="1531" w:type="pct"/>
            <w:vAlign w:val="center"/>
          </w:tcPr>
          <w:p>
            <w:pPr>
              <w:jc w:val="center"/>
              <w:rPr>
                <w:rFonts w:eastAsiaTheme="majorEastAsia"/>
                <w:szCs w:val="21"/>
              </w:rPr>
            </w:pPr>
            <w:r>
              <w:rPr>
                <w:rFonts w:eastAsiaTheme="majorEastAsia"/>
                <w:szCs w:val="21"/>
              </w:rPr>
              <w:t>规格</w:t>
            </w:r>
          </w:p>
        </w:tc>
        <w:tc>
          <w:tcPr>
            <w:tcW w:w="454" w:type="pct"/>
            <w:vAlign w:val="center"/>
          </w:tcPr>
          <w:p>
            <w:pPr>
              <w:jc w:val="center"/>
              <w:rPr>
                <w:rFonts w:eastAsiaTheme="majorEastAsia"/>
                <w:szCs w:val="21"/>
              </w:rPr>
            </w:pPr>
            <w:r>
              <w:rPr>
                <w:rFonts w:eastAsiaTheme="majorEastAsia"/>
                <w:szCs w:val="21"/>
              </w:rPr>
              <w:t>数量</w:t>
            </w:r>
          </w:p>
        </w:tc>
        <w:tc>
          <w:tcPr>
            <w:tcW w:w="454" w:type="pct"/>
            <w:vAlign w:val="center"/>
          </w:tcPr>
          <w:p>
            <w:pPr>
              <w:jc w:val="center"/>
              <w:rPr>
                <w:rFonts w:eastAsiaTheme="majorEastAsia"/>
                <w:szCs w:val="21"/>
              </w:rPr>
            </w:pPr>
            <w:r>
              <w:rPr>
                <w:rFonts w:eastAsiaTheme="majorEastAsia"/>
                <w:szCs w:val="21"/>
              </w:rPr>
              <w:t>单位</w:t>
            </w:r>
          </w:p>
        </w:tc>
        <w:tc>
          <w:tcPr>
            <w:tcW w:w="1083" w:type="pct"/>
            <w:vAlign w:val="center"/>
          </w:tcPr>
          <w:p>
            <w:pPr>
              <w:jc w:val="center"/>
              <w:rPr>
                <w:rFonts w:eastAsiaTheme="majorEastAsia"/>
                <w:szCs w:val="21"/>
              </w:rPr>
            </w:pPr>
            <w:r>
              <w:rPr>
                <w:rFonts w:eastAsiaTheme="maj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6" w:type="pct"/>
            <w:vAlign w:val="center"/>
          </w:tcPr>
          <w:p>
            <w:pPr>
              <w:jc w:val="center"/>
              <w:rPr>
                <w:rFonts w:eastAsiaTheme="majorEastAsia"/>
                <w:szCs w:val="21"/>
              </w:rPr>
            </w:pPr>
            <w:r>
              <w:rPr>
                <w:rFonts w:eastAsiaTheme="majorEastAsia"/>
                <w:szCs w:val="21"/>
              </w:rPr>
              <w:t>1</w:t>
            </w:r>
          </w:p>
        </w:tc>
        <w:tc>
          <w:tcPr>
            <w:tcW w:w="1041" w:type="pct"/>
            <w:vAlign w:val="center"/>
          </w:tcPr>
          <w:p>
            <w:pPr>
              <w:jc w:val="center"/>
              <w:rPr>
                <w:rFonts w:eastAsiaTheme="majorEastAsia"/>
                <w:szCs w:val="21"/>
              </w:rPr>
            </w:pPr>
            <w:r>
              <w:rPr>
                <w:rFonts w:eastAsiaTheme="majorEastAsia"/>
                <w:szCs w:val="21"/>
              </w:rPr>
              <w:t>潜水吸砂泵</w:t>
            </w:r>
          </w:p>
        </w:tc>
        <w:tc>
          <w:tcPr>
            <w:tcW w:w="1531" w:type="pct"/>
            <w:vAlign w:val="center"/>
          </w:tcPr>
          <w:p>
            <w:pPr>
              <w:jc w:val="center"/>
              <w:rPr>
                <w:rFonts w:eastAsiaTheme="majorEastAsia"/>
                <w:szCs w:val="21"/>
              </w:rPr>
            </w:pPr>
            <w:r>
              <w:rPr>
                <w:rFonts w:eastAsiaTheme="majorEastAsia"/>
                <w:szCs w:val="21"/>
              </w:rPr>
              <w:t>Q=10m</w:t>
            </w:r>
            <w:r>
              <w:rPr>
                <w:rFonts w:eastAsiaTheme="majorEastAsia"/>
                <w:szCs w:val="21"/>
                <w:vertAlign w:val="superscript"/>
              </w:rPr>
              <w:t>3</w:t>
            </w:r>
            <w:r>
              <w:rPr>
                <w:rFonts w:eastAsiaTheme="majorEastAsia"/>
                <w:szCs w:val="21"/>
              </w:rPr>
              <w:t>/h，H=15m，</w:t>
            </w:r>
            <w:r>
              <w:rPr>
                <w:rFonts w:eastAsiaTheme="majorEastAsia"/>
                <w:kern w:val="0"/>
                <w:szCs w:val="21"/>
              </w:rPr>
              <w:t>P=</w:t>
            </w:r>
            <w:r>
              <w:rPr>
                <w:rFonts w:eastAsiaTheme="majorEastAsia"/>
                <w:szCs w:val="21"/>
              </w:rPr>
              <w:t>1.5kW</w:t>
            </w:r>
          </w:p>
        </w:tc>
        <w:tc>
          <w:tcPr>
            <w:tcW w:w="454" w:type="pct"/>
            <w:vAlign w:val="center"/>
          </w:tcPr>
          <w:p>
            <w:pPr>
              <w:jc w:val="center"/>
              <w:rPr>
                <w:rFonts w:eastAsiaTheme="majorEastAsia"/>
                <w:szCs w:val="21"/>
              </w:rPr>
            </w:pPr>
            <w:r>
              <w:rPr>
                <w:rFonts w:eastAsiaTheme="majorEastAsia"/>
                <w:szCs w:val="21"/>
              </w:rPr>
              <w:t>6</w:t>
            </w:r>
          </w:p>
        </w:tc>
        <w:tc>
          <w:tcPr>
            <w:tcW w:w="454" w:type="pct"/>
            <w:vAlign w:val="center"/>
          </w:tcPr>
          <w:p>
            <w:pPr>
              <w:jc w:val="center"/>
              <w:rPr>
                <w:rFonts w:eastAsiaTheme="majorEastAsia"/>
                <w:szCs w:val="21"/>
              </w:rPr>
            </w:pPr>
            <w:r>
              <w:rPr>
                <w:rFonts w:eastAsiaTheme="majorEastAsia"/>
                <w:szCs w:val="21"/>
              </w:rPr>
              <w:t>套</w:t>
            </w:r>
          </w:p>
        </w:tc>
        <w:tc>
          <w:tcPr>
            <w:tcW w:w="1083" w:type="pct"/>
            <w:vAlign w:val="center"/>
          </w:tcPr>
          <w:p>
            <w:pPr>
              <w:jc w:val="center"/>
              <w:rPr>
                <w:rFonts w:eastAsiaTheme="majorEastAsia"/>
                <w:szCs w:val="21"/>
              </w:rPr>
            </w:pPr>
            <w:r>
              <w:rPr>
                <w:rFonts w:eastAsiaTheme="majorEastAsia"/>
                <w:szCs w:val="21"/>
              </w:rPr>
              <w:t>3用3备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6" w:type="pct"/>
            <w:vAlign w:val="center"/>
          </w:tcPr>
          <w:p>
            <w:pPr>
              <w:jc w:val="center"/>
              <w:rPr>
                <w:rFonts w:eastAsiaTheme="majorEastAsia"/>
                <w:szCs w:val="21"/>
              </w:rPr>
            </w:pPr>
            <w:r>
              <w:rPr>
                <w:rFonts w:eastAsiaTheme="majorEastAsia"/>
                <w:szCs w:val="21"/>
              </w:rPr>
              <w:t>2</w:t>
            </w:r>
          </w:p>
        </w:tc>
        <w:tc>
          <w:tcPr>
            <w:tcW w:w="1041" w:type="pct"/>
            <w:vAlign w:val="center"/>
          </w:tcPr>
          <w:p>
            <w:pPr>
              <w:jc w:val="center"/>
              <w:rPr>
                <w:rFonts w:eastAsiaTheme="majorEastAsia"/>
                <w:szCs w:val="21"/>
              </w:rPr>
            </w:pPr>
            <w:r>
              <w:rPr>
                <w:rFonts w:eastAsiaTheme="majorEastAsia"/>
                <w:kern w:val="0"/>
                <w:szCs w:val="21"/>
              </w:rPr>
              <w:t>洗涤转鼓冲洗泵</w:t>
            </w:r>
          </w:p>
        </w:tc>
        <w:tc>
          <w:tcPr>
            <w:tcW w:w="1531" w:type="pct"/>
            <w:vAlign w:val="center"/>
          </w:tcPr>
          <w:p>
            <w:pPr>
              <w:jc w:val="center"/>
              <w:rPr>
                <w:rFonts w:eastAsiaTheme="majorEastAsia"/>
                <w:szCs w:val="21"/>
              </w:rPr>
            </w:pPr>
            <w:r>
              <w:rPr>
                <w:rFonts w:eastAsiaTheme="majorEastAsia"/>
                <w:kern w:val="0"/>
                <w:szCs w:val="21"/>
              </w:rPr>
              <w:t>Q=40m</w:t>
            </w:r>
            <w:r>
              <w:rPr>
                <w:rFonts w:eastAsiaTheme="majorEastAsia"/>
                <w:kern w:val="0"/>
                <w:szCs w:val="21"/>
                <w:vertAlign w:val="superscript"/>
              </w:rPr>
              <w:t>3</w:t>
            </w:r>
            <w:r>
              <w:rPr>
                <w:rFonts w:eastAsiaTheme="majorEastAsia"/>
                <w:kern w:val="0"/>
                <w:szCs w:val="21"/>
              </w:rPr>
              <w:t>/h，H=40m，P=7.5kW</w:t>
            </w:r>
          </w:p>
        </w:tc>
        <w:tc>
          <w:tcPr>
            <w:tcW w:w="454" w:type="pct"/>
            <w:vAlign w:val="center"/>
          </w:tcPr>
          <w:p>
            <w:pPr>
              <w:jc w:val="center"/>
              <w:rPr>
                <w:rFonts w:eastAsiaTheme="majorEastAsia"/>
                <w:szCs w:val="21"/>
              </w:rPr>
            </w:pPr>
            <w:r>
              <w:rPr>
                <w:rFonts w:eastAsiaTheme="majorEastAsia"/>
                <w:kern w:val="0"/>
                <w:szCs w:val="21"/>
              </w:rPr>
              <w:t>3</w:t>
            </w:r>
          </w:p>
        </w:tc>
        <w:tc>
          <w:tcPr>
            <w:tcW w:w="454" w:type="pct"/>
            <w:vAlign w:val="center"/>
          </w:tcPr>
          <w:p>
            <w:pPr>
              <w:jc w:val="center"/>
              <w:rPr>
                <w:rFonts w:eastAsiaTheme="majorEastAsia"/>
                <w:szCs w:val="21"/>
              </w:rPr>
            </w:pPr>
            <w:r>
              <w:rPr>
                <w:rFonts w:eastAsiaTheme="majorEastAsia"/>
                <w:szCs w:val="21"/>
              </w:rPr>
              <w:t>套</w:t>
            </w:r>
          </w:p>
        </w:tc>
        <w:tc>
          <w:tcPr>
            <w:tcW w:w="1083" w:type="pct"/>
            <w:vAlign w:val="center"/>
          </w:tcPr>
          <w:p>
            <w:pPr>
              <w:jc w:val="center"/>
              <w:rPr>
                <w:rFonts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6" w:type="pct"/>
            <w:vAlign w:val="center"/>
          </w:tcPr>
          <w:p>
            <w:pPr>
              <w:jc w:val="center"/>
              <w:rPr>
                <w:rFonts w:eastAsiaTheme="majorEastAsia"/>
                <w:szCs w:val="21"/>
              </w:rPr>
            </w:pPr>
            <w:r>
              <w:rPr>
                <w:rFonts w:eastAsiaTheme="majorEastAsia"/>
                <w:szCs w:val="21"/>
              </w:rPr>
              <w:t>3</w:t>
            </w:r>
          </w:p>
        </w:tc>
        <w:tc>
          <w:tcPr>
            <w:tcW w:w="1041" w:type="pct"/>
            <w:vAlign w:val="center"/>
          </w:tcPr>
          <w:p>
            <w:pPr>
              <w:jc w:val="center"/>
              <w:rPr>
                <w:rFonts w:eastAsiaTheme="majorEastAsia"/>
                <w:kern w:val="0"/>
                <w:szCs w:val="21"/>
              </w:rPr>
            </w:pPr>
            <w:r>
              <w:rPr>
                <w:rFonts w:eastAsiaTheme="majorEastAsia"/>
                <w:kern w:val="0"/>
                <w:szCs w:val="21"/>
              </w:rPr>
              <w:t>洗砂装置冲洗泵</w:t>
            </w:r>
          </w:p>
        </w:tc>
        <w:tc>
          <w:tcPr>
            <w:tcW w:w="1531" w:type="pct"/>
            <w:vAlign w:val="center"/>
          </w:tcPr>
          <w:p>
            <w:pPr>
              <w:jc w:val="center"/>
              <w:rPr>
                <w:rFonts w:eastAsiaTheme="majorEastAsia"/>
                <w:kern w:val="0"/>
                <w:szCs w:val="21"/>
              </w:rPr>
            </w:pPr>
            <w:r>
              <w:rPr>
                <w:rFonts w:eastAsiaTheme="majorEastAsia"/>
                <w:kern w:val="0"/>
                <w:szCs w:val="21"/>
              </w:rPr>
              <w:t>Q=11m</w:t>
            </w:r>
            <w:r>
              <w:rPr>
                <w:rFonts w:eastAsiaTheme="majorEastAsia"/>
                <w:kern w:val="0"/>
                <w:szCs w:val="21"/>
                <w:vertAlign w:val="superscript"/>
              </w:rPr>
              <w:t>3</w:t>
            </w:r>
            <w:r>
              <w:rPr>
                <w:rFonts w:eastAsiaTheme="majorEastAsia"/>
                <w:kern w:val="0"/>
                <w:szCs w:val="21"/>
              </w:rPr>
              <w:t>/h，H=40m，P=3kW</w:t>
            </w:r>
          </w:p>
        </w:tc>
        <w:tc>
          <w:tcPr>
            <w:tcW w:w="454" w:type="pct"/>
            <w:vAlign w:val="center"/>
          </w:tcPr>
          <w:p>
            <w:pPr>
              <w:jc w:val="center"/>
              <w:rPr>
                <w:rFonts w:eastAsiaTheme="majorEastAsia"/>
                <w:kern w:val="0"/>
                <w:szCs w:val="21"/>
              </w:rPr>
            </w:pPr>
            <w:r>
              <w:rPr>
                <w:rFonts w:eastAsiaTheme="majorEastAsia"/>
                <w:kern w:val="0"/>
                <w:szCs w:val="21"/>
              </w:rPr>
              <w:t>3</w:t>
            </w:r>
          </w:p>
        </w:tc>
        <w:tc>
          <w:tcPr>
            <w:tcW w:w="454" w:type="pct"/>
            <w:vAlign w:val="center"/>
          </w:tcPr>
          <w:p>
            <w:pPr>
              <w:jc w:val="center"/>
              <w:rPr>
                <w:rFonts w:eastAsiaTheme="majorEastAsia"/>
                <w:szCs w:val="21"/>
              </w:rPr>
            </w:pPr>
            <w:r>
              <w:rPr>
                <w:rFonts w:eastAsiaTheme="majorEastAsia"/>
                <w:kern w:val="0"/>
                <w:szCs w:val="21"/>
              </w:rPr>
              <w:t>台</w:t>
            </w:r>
          </w:p>
        </w:tc>
        <w:tc>
          <w:tcPr>
            <w:tcW w:w="1083" w:type="pct"/>
            <w:vAlign w:val="center"/>
          </w:tcPr>
          <w:p>
            <w:pPr>
              <w:jc w:val="center"/>
              <w:rPr>
                <w:rFonts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6" w:type="pct"/>
            <w:vAlign w:val="center"/>
          </w:tcPr>
          <w:p>
            <w:pPr>
              <w:jc w:val="center"/>
              <w:rPr>
                <w:rFonts w:eastAsiaTheme="majorEastAsia"/>
                <w:szCs w:val="21"/>
              </w:rPr>
            </w:pPr>
            <w:r>
              <w:rPr>
                <w:rFonts w:eastAsiaTheme="majorEastAsia"/>
                <w:szCs w:val="21"/>
              </w:rPr>
              <w:t>4</w:t>
            </w:r>
          </w:p>
        </w:tc>
        <w:tc>
          <w:tcPr>
            <w:tcW w:w="1041" w:type="pct"/>
            <w:vAlign w:val="center"/>
          </w:tcPr>
          <w:p>
            <w:pPr>
              <w:jc w:val="center"/>
              <w:rPr>
                <w:rFonts w:eastAsiaTheme="majorEastAsia"/>
                <w:kern w:val="0"/>
                <w:szCs w:val="21"/>
              </w:rPr>
            </w:pPr>
            <w:r>
              <w:rPr>
                <w:rFonts w:hint="eastAsia" w:eastAsiaTheme="majorEastAsia"/>
                <w:kern w:val="0"/>
                <w:szCs w:val="21"/>
              </w:rPr>
              <w:t>精细</w:t>
            </w:r>
            <w:r>
              <w:rPr>
                <w:rFonts w:eastAsiaTheme="majorEastAsia"/>
                <w:kern w:val="0"/>
                <w:szCs w:val="21"/>
              </w:rPr>
              <w:t>格栅冲洗泵</w:t>
            </w:r>
          </w:p>
        </w:tc>
        <w:tc>
          <w:tcPr>
            <w:tcW w:w="1531" w:type="pct"/>
            <w:vAlign w:val="center"/>
          </w:tcPr>
          <w:p>
            <w:pPr>
              <w:jc w:val="center"/>
              <w:rPr>
                <w:rFonts w:eastAsiaTheme="majorEastAsia"/>
                <w:kern w:val="0"/>
                <w:szCs w:val="21"/>
              </w:rPr>
            </w:pPr>
            <w:r>
              <w:rPr>
                <w:rFonts w:eastAsiaTheme="majorEastAsia"/>
                <w:kern w:val="0"/>
                <w:szCs w:val="21"/>
              </w:rPr>
              <w:t>Q=5~12m</w:t>
            </w:r>
            <w:r>
              <w:rPr>
                <w:rFonts w:eastAsiaTheme="majorEastAsia"/>
                <w:kern w:val="0"/>
                <w:szCs w:val="21"/>
                <w:vertAlign w:val="superscript"/>
              </w:rPr>
              <w:t>3</w:t>
            </w:r>
            <w:r>
              <w:rPr>
                <w:rFonts w:eastAsiaTheme="majorEastAsia"/>
                <w:kern w:val="0"/>
                <w:szCs w:val="21"/>
              </w:rPr>
              <w:t>/h，H=87m，P=2.2kW</w:t>
            </w:r>
          </w:p>
        </w:tc>
        <w:tc>
          <w:tcPr>
            <w:tcW w:w="454" w:type="pct"/>
            <w:vAlign w:val="center"/>
          </w:tcPr>
          <w:p>
            <w:pPr>
              <w:jc w:val="center"/>
              <w:rPr>
                <w:rFonts w:eastAsiaTheme="majorEastAsia"/>
                <w:kern w:val="0"/>
                <w:szCs w:val="21"/>
              </w:rPr>
            </w:pPr>
            <w:r>
              <w:rPr>
                <w:rFonts w:eastAsiaTheme="majorEastAsia"/>
                <w:kern w:val="0"/>
                <w:szCs w:val="21"/>
              </w:rPr>
              <w:t>3</w:t>
            </w:r>
          </w:p>
        </w:tc>
        <w:tc>
          <w:tcPr>
            <w:tcW w:w="454" w:type="pct"/>
            <w:vAlign w:val="center"/>
          </w:tcPr>
          <w:p>
            <w:pPr>
              <w:jc w:val="center"/>
              <w:rPr>
                <w:rFonts w:eastAsiaTheme="majorEastAsia"/>
                <w:kern w:val="0"/>
                <w:szCs w:val="21"/>
              </w:rPr>
            </w:pPr>
            <w:r>
              <w:rPr>
                <w:rFonts w:eastAsiaTheme="majorEastAsia"/>
                <w:kern w:val="0"/>
                <w:szCs w:val="21"/>
              </w:rPr>
              <w:t>台</w:t>
            </w:r>
          </w:p>
        </w:tc>
        <w:tc>
          <w:tcPr>
            <w:tcW w:w="1083" w:type="pct"/>
            <w:vAlign w:val="center"/>
          </w:tcPr>
          <w:p>
            <w:pPr>
              <w:jc w:val="center"/>
              <w:rPr>
                <w:rFonts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6" w:type="pct"/>
            <w:vAlign w:val="center"/>
          </w:tcPr>
          <w:p>
            <w:pPr>
              <w:jc w:val="center"/>
              <w:rPr>
                <w:rFonts w:eastAsiaTheme="majorEastAsia"/>
                <w:szCs w:val="21"/>
              </w:rPr>
            </w:pPr>
            <w:r>
              <w:rPr>
                <w:rFonts w:eastAsiaTheme="majorEastAsia"/>
                <w:szCs w:val="21"/>
              </w:rPr>
              <w:t>5</w:t>
            </w:r>
          </w:p>
        </w:tc>
        <w:tc>
          <w:tcPr>
            <w:tcW w:w="1041" w:type="pct"/>
            <w:vAlign w:val="center"/>
          </w:tcPr>
          <w:p>
            <w:pPr>
              <w:jc w:val="center"/>
              <w:rPr>
                <w:rFonts w:eastAsiaTheme="majorEastAsia"/>
                <w:szCs w:val="21"/>
              </w:rPr>
            </w:pPr>
            <w:r>
              <w:rPr>
                <w:rFonts w:eastAsiaTheme="majorEastAsia"/>
                <w:kern w:val="0"/>
                <w:szCs w:val="21"/>
              </w:rPr>
              <w:t>高压冲洗泵</w:t>
            </w:r>
          </w:p>
        </w:tc>
        <w:tc>
          <w:tcPr>
            <w:tcW w:w="1531" w:type="pct"/>
            <w:vAlign w:val="center"/>
          </w:tcPr>
          <w:p>
            <w:pPr>
              <w:jc w:val="center"/>
              <w:rPr>
                <w:rFonts w:eastAsiaTheme="majorEastAsia"/>
                <w:szCs w:val="21"/>
              </w:rPr>
            </w:pPr>
            <w:r>
              <w:rPr>
                <w:rFonts w:eastAsiaTheme="majorEastAsia"/>
                <w:kern w:val="0"/>
                <w:szCs w:val="21"/>
              </w:rPr>
              <w:t>0.9m</w:t>
            </w:r>
            <w:r>
              <w:rPr>
                <w:rFonts w:eastAsiaTheme="majorEastAsia"/>
                <w:kern w:val="0"/>
                <w:szCs w:val="21"/>
                <w:vertAlign w:val="superscript"/>
              </w:rPr>
              <w:t>3</w:t>
            </w:r>
            <w:r>
              <w:rPr>
                <w:rFonts w:eastAsiaTheme="majorEastAsia"/>
                <w:kern w:val="0"/>
                <w:szCs w:val="21"/>
              </w:rPr>
              <w:t>/h，P=4.0kW，120bar</w:t>
            </w:r>
          </w:p>
        </w:tc>
        <w:tc>
          <w:tcPr>
            <w:tcW w:w="454" w:type="pct"/>
            <w:vAlign w:val="center"/>
          </w:tcPr>
          <w:p>
            <w:pPr>
              <w:jc w:val="center"/>
              <w:rPr>
                <w:rFonts w:eastAsiaTheme="majorEastAsia"/>
                <w:szCs w:val="21"/>
              </w:rPr>
            </w:pPr>
            <w:r>
              <w:rPr>
                <w:rFonts w:eastAsiaTheme="majorEastAsia"/>
                <w:kern w:val="0"/>
                <w:szCs w:val="21"/>
              </w:rPr>
              <w:t>2</w:t>
            </w:r>
          </w:p>
        </w:tc>
        <w:tc>
          <w:tcPr>
            <w:tcW w:w="454" w:type="pct"/>
            <w:vAlign w:val="center"/>
          </w:tcPr>
          <w:p>
            <w:pPr>
              <w:jc w:val="center"/>
              <w:rPr>
                <w:rFonts w:eastAsiaTheme="majorEastAsia"/>
                <w:szCs w:val="21"/>
              </w:rPr>
            </w:pPr>
            <w:r>
              <w:rPr>
                <w:rFonts w:eastAsiaTheme="majorEastAsia"/>
                <w:kern w:val="0"/>
                <w:szCs w:val="21"/>
              </w:rPr>
              <w:t>台</w:t>
            </w:r>
          </w:p>
        </w:tc>
        <w:tc>
          <w:tcPr>
            <w:tcW w:w="1083" w:type="pct"/>
            <w:vMerge w:val="restart"/>
            <w:vAlign w:val="center"/>
          </w:tcPr>
          <w:p>
            <w:pPr>
              <w:jc w:val="center"/>
              <w:rPr>
                <w:rFonts w:eastAsiaTheme="majorEastAsia"/>
                <w:szCs w:val="21"/>
              </w:rPr>
            </w:pPr>
            <w:r>
              <w:rPr>
                <w:rFonts w:eastAsiaTheme="majorEastAsia"/>
                <w:kern w:val="0"/>
                <w:szCs w:val="21"/>
              </w:rPr>
              <w:t>非必须，供货商可根据自身设备情况选用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7" w:type="pct"/>
            <w:vAlign w:val="center"/>
          </w:tcPr>
          <w:p>
            <w:pPr>
              <w:jc w:val="center"/>
              <w:rPr>
                <w:rFonts w:eastAsiaTheme="majorEastAsia"/>
                <w:szCs w:val="21"/>
              </w:rPr>
            </w:pPr>
            <w:r>
              <w:rPr>
                <w:rFonts w:eastAsiaTheme="majorEastAsia"/>
                <w:szCs w:val="21"/>
              </w:rPr>
              <w:t>6</w:t>
            </w:r>
          </w:p>
        </w:tc>
        <w:tc>
          <w:tcPr>
            <w:tcW w:w="1041" w:type="pct"/>
            <w:vAlign w:val="center"/>
          </w:tcPr>
          <w:p>
            <w:pPr>
              <w:jc w:val="center"/>
              <w:rPr>
                <w:rFonts w:eastAsiaTheme="majorEastAsia"/>
                <w:szCs w:val="21"/>
              </w:rPr>
            </w:pPr>
            <w:r>
              <w:rPr>
                <w:rFonts w:eastAsiaTheme="majorEastAsia"/>
                <w:kern w:val="0"/>
                <w:szCs w:val="21"/>
              </w:rPr>
              <w:t>增压泵</w:t>
            </w:r>
          </w:p>
        </w:tc>
        <w:tc>
          <w:tcPr>
            <w:tcW w:w="1531" w:type="pct"/>
            <w:vAlign w:val="center"/>
          </w:tcPr>
          <w:p>
            <w:pPr>
              <w:jc w:val="center"/>
              <w:rPr>
                <w:rFonts w:eastAsiaTheme="majorEastAsia"/>
                <w:szCs w:val="21"/>
              </w:rPr>
            </w:pPr>
            <w:r>
              <w:rPr>
                <w:rFonts w:eastAsiaTheme="majorEastAsia"/>
                <w:kern w:val="0"/>
                <w:szCs w:val="21"/>
              </w:rPr>
              <w:t>1m</w:t>
            </w:r>
            <w:r>
              <w:rPr>
                <w:rFonts w:eastAsiaTheme="majorEastAsia"/>
                <w:kern w:val="0"/>
                <w:szCs w:val="21"/>
                <w:vertAlign w:val="superscript"/>
              </w:rPr>
              <w:t>3</w:t>
            </w:r>
            <w:r>
              <w:rPr>
                <w:rFonts w:eastAsiaTheme="majorEastAsia"/>
                <w:kern w:val="0"/>
                <w:szCs w:val="21"/>
              </w:rPr>
              <w:t>/h，H=22m，0.37kW</w:t>
            </w:r>
          </w:p>
        </w:tc>
        <w:tc>
          <w:tcPr>
            <w:tcW w:w="454" w:type="pct"/>
            <w:vAlign w:val="center"/>
          </w:tcPr>
          <w:p>
            <w:pPr>
              <w:jc w:val="center"/>
              <w:rPr>
                <w:rFonts w:eastAsiaTheme="majorEastAsia"/>
                <w:szCs w:val="21"/>
              </w:rPr>
            </w:pPr>
            <w:r>
              <w:rPr>
                <w:rFonts w:eastAsiaTheme="majorEastAsia"/>
                <w:kern w:val="0"/>
                <w:szCs w:val="21"/>
              </w:rPr>
              <w:t>2</w:t>
            </w:r>
          </w:p>
        </w:tc>
        <w:tc>
          <w:tcPr>
            <w:tcW w:w="454" w:type="pct"/>
            <w:vAlign w:val="center"/>
          </w:tcPr>
          <w:p>
            <w:pPr>
              <w:jc w:val="center"/>
              <w:rPr>
                <w:rFonts w:eastAsiaTheme="majorEastAsia"/>
                <w:szCs w:val="21"/>
              </w:rPr>
            </w:pPr>
            <w:r>
              <w:rPr>
                <w:rFonts w:eastAsiaTheme="majorEastAsia"/>
                <w:kern w:val="0"/>
                <w:szCs w:val="21"/>
              </w:rPr>
              <w:t>台</w:t>
            </w:r>
          </w:p>
        </w:tc>
        <w:tc>
          <w:tcPr>
            <w:tcW w:w="1083" w:type="pct"/>
            <w:vMerge w:val="continue"/>
            <w:vAlign w:val="center"/>
          </w:tcPr>
          <w:p>
            <w:pPr>
              <w:jc w:val="center"/>
              <w:rPr>
                <w:rFonts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7" w:type="pct"/>
            <w:vAlign w:val="center"/>
          </w:tcPr>
          <w:p>
            <w:pPr>
              <w:jc w:val="center"/>
              <w:rPr>
                <w:rFonts w:eastAsiaTheme="majorEastAsia"/>
                <w:szCs w:val="21"/>
              </w:rPr>
            </w:pPr>
            <w:r>
              <w:rPr>
                <w:rFonts w:eastAsiaTheme="majorEastAsia"/>
                <w:szCs w:val="21"/>
              </w:rPr>
              <w:t>7</w:t>
            </w:r>
          </w:p>
        </w:tc>
        <w:tc>
          <w:tcPr>
            <w:tcW w:w="1041" w:type="pct"/>
            <w:vAlign w:val="center"/>
          </w:tcPr>
          <w:p>
            <w:pPr>
              <w:jc w:val="center"/>
              <w:rPr>
                <w:rFonts w:eastAsiaTheme="majorEastAsia"/>
                <w:szCs w:val="21"/>
              </w:rPr>
            </w:pPr>
            <w:r>
              <w:rPr>
                <w:rFonts w:eastAsiaTheme="majorEastAsia"/>
                <w:szCs w:val="21"/>
              </w:rPr>
              <w:t>渣浆泵</w:t>
            </w:r>
          </w:p>
        </w:tc>
        <w:tc>
          <w:tcPr>
            <w:tcW w:w="1531" w:type="pct"/>
            <w:vAlign w:val="center"/>
          </w:tcPr>
          <w:p>
            <w:pPr>
              <w:jc w:val="center"/>
              <w:rPr>
                <w:rFonts w:eastAsiaTheme="majorEastAsia"/>
                <w:szCs w:val="21"/>
              </w:rPr>
            </w:pPr>
            <w:r>
              <w:rPr>
                <w:rFonts w:eastAsiaTheme="majorEastAsia"/>
                <w:szCs w:val="21"/>
              </w:rPr>
              <w:t>Q=30m</w:t>
            </w:r>
            <w:r>
              <w:rPr>
                <w:rFonts w:eastAsiaTheme="majorEastAsia"/>
                <w:szCs w:val="21"/>
                <w:vertAlign w:val="superscript"/>
              </w:rPr>
              <w:t>3</w:t>
            </w:r>
            <w:r>
              <w:rPr>
                <w:rFonts w:eastAsiaTheme="majorEastAsia"/>
                <w:szCs w:val="21"/>
              </w:rPr>
              <w:t>/h，H=18m，</w:t>
            </w:r>
            <w:r>
              <w:rPr>
                <w:rFonts w:eastAsiaTheme="majorEastAsia"/>
                <w:kern w:val="0"/>
                <w:szCs w:val="21"/>
              </w:rPr>
              <w:t>P=</w:t>
            </w:r>
            <w:r>
              <w:rPr>
                <w:rFonts w:eastAsiaTheme="majorEastAsia"/>
                <w:szCs w:val="21"/>
              </w:rPr>
              <w:t>3kW</w:t>
            </w:r>
          </w:p>
        </w:tc>
        <w:tc>
          <w:tcPr>
            <w:tcW w:w="454" w:type="pct"/>
            <w:vAlign w:val="center"/>
          </w:tcPr>
          <w:p>
            <w:pPr>
              <w:jc w:val="center"/>
              <w:rPr>
                <w:rFonts w:eastAsiaTheme="majorEastAsia"/>
                <w:szCs w:val="21"/>
              </w:rPr>
            </w:pPr>
            <w:r>
              <w:rPr>
                <w:rFonts w:eastAsiaTheme="majorEastAsia"/>
                <w:szCs w:val="21"/>
              </w:rPr>
              <w:t>3</w:t>
            </w:r>
          </w:p>
        </w:tc>
        <w:tc>
          <w:tcPr>
            <w:tcW w:w="454" w:type="pct"/>
            <w:vAlign w:val="center"/>
          </w:tcPr>
          <w:p>
            <w:pPr>
              <w:jc w:val="center"/>
              <w:rPr>
                <w:rFonts w:eastAsiaTheme="majorEastAsia"/>
                <w:szCs w:val="21"/>
              </w:rPr>
            </w:pPr>
            <w:r>
              <w:rPr>
                <w:rFonts w:eastAsiaTheme="majorEastAsia"/>
                <w:szCs w:val="21"/>
              </w:rPr>
              <w:t>套</w:t>
            </w:r>
          </w:p>
        </w:tc>
        <w:tc>
          <w:tcPr>
            <w:tcW w:w="1083" w:type="pct"/>
            <w:vAlign w:val="center"/>
          </w:tcPr>
          <w:p>
            <w:pPr>
              <w:jc w:val="center"/>
              <w:rPr>
                <w:rFonts w:eastAsiaTheme="majorEastAsia"/>
                <w:szCs w:val="21"/>
              </w:rPr>
            </w:pPr>
            <w:r>
              <w:rPr>
                <w:rFonts w:eastAsiaTheme="majorEastAsia"/>
                <w:szCs w:val="21"/>
              </w:rPr>
              <w:t>2用1备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7" w:type="pct"/>
            <w:vAlign w:val="center"/>
          </w:tcPr>
          <w:p>
            <w:pPr>
              <w:jc w:val="center"/>
              <w:rPr>
                <w:rFonts w:eastAsiaTheme="majorEastAsia"/>
                <w:szCs w:val="21"/>
              </w:rPr>
            </w:pPr>
            <w:r>
              <w:rPr>
                <w:rFonts w:eastAsiaTheme="majorEastAsia"/>
                <w:szCs w:val="21"/>
              </w:rPr>
              <w:t>8</w:t>
            </w:r>
          </w:p>
        </w:tc>
        <w:tc>
          <w:tcPr>
            <w:tcW w:w="1041" w:type="pct"/>
            <w:vAlign w:val="center"/>
          </w:tcPr>
          <w:p>
            <w:pPr>
              <w:jc w:val="center"/>
              <w:rPr>
                <w:rFonts w:eastAsiaTheme="majorEastAsia"/>
                <w:szCs w:val="21"/>
              </w:rPr>
            </w:pPr>
            <w:r>
              <w:rPr>
                <w:rFonts w:eastAsiaTheme="majorEastAsia"/>
                <w:kern w:val="0"/>
                <w:szCs w:val="21"/>
              </w:rPr>
              <w:t>设备间排水泵</w:t>
            </w:r>
          </w:p>
        </w:tc>
        <w:tc>
          <w:tcPr>
            <w:tcW w:w="1531" w:type="pct"/>
            <w:vAlign w:val="center"/>
          </w:tcPr>
          <w:p>
            <w:pPr>
              <w:jc w:val="center"/>
              <w:rPr>
                <w:rFonts w:eastAsiaTheme="majorEastAsia"/>
                <w:szCs w:val="21"/>
              </w:rPr>
            </w:pPr>
            <w:r>
              <w:rPr>
                <w:rFonts w:eastAsiaTheme="majorEastAsia"/>
                <w:kern w:val="0"/>
                <w:szCs w:val="21"/>
              </w:rPr>
              <w:t>Q=15m</w:t>
            </w:r>
            <w:r>
              <w:rPr>
                <w:rFonts w:eastAsiaTheme="majorEastAsia"/>
                <w:kern w:val="0"/>
                <w:szCs w:val="21"/>
                <w:vertAlign w:val="superscript"/>
              </w:rPr>
              <w:t>3</w:t>
            </w:r>
            <w:r>
              <w:rPr>
                <w:rFonts w:eastAsiaTheme="majorEastAsia"/>
                <w:kern w:val="0"/>
                <w:szCs w:val="21"/>
              </w:rPr>
              <w:t>/h，H=10m，P=0.75kW</w:t>
            </w:r>
          </w:p>
        </w:tc>
        <w:tc>
          <w:tcPr>
            <w:tcW w:w="454" w:type="pct"/>
            <w:vAlign w:val="center"/>
          </w:tcPr>
          <w:p>
            <w:pPr>
              <w:jc w:val="center"/>
              <w:rPr>
                <w:rFonts w:eastAsiaTheme="majorEastAsia"/>
                <w:szCs w:val="21"/>
              </w:rPr>
            </w:pPr>
            <w:r>
              <w:rPr>
                <w:rFonts w:eastAsiaTheme="majorEastAsia"/>
                <w:kern w:val="0"/>
                <w:szCs w:val="21"/>
              </w:rPr>
              <w:t>2</w:t>
            </w:r>
          </w:p>
        </w:tc>
        <w:tc>
          <w:tcPr>
            <w:tcW w:w="454" w:type="pct"/>
            <w:vAlign w:val="center"/>
          </w:tcPr>
          <w:p>
            <w:pPr>
              <w:jc w:val="center"/>
              <w:rPr>
                <w:rFonts w:eastAsiaTheme="majorEastAsia"/>
                <w:szCs w:val="21"/>
              </w:rPr>
            </w:pPr>
            <w:r>
              <w:rPr>
                <w:rFonts w:eastAsiaTheme="majorEastAsia"/>
                <w:kern w:val="0"/>
                <w:szCs w:val="21"/>
              </w:rPr>
              <w:t>台</w:t>
            </w:r>
          </w:p>
        </w:tc>
        <w:tc>
          <w:tcPr>
            <w:tcW w:w="1083" w:type="pct"/>
            <w:vAlign w:val="center"/>
          </w:tcPr>
          <w:p>
            <w:pPr>
              <w:jc w:val="center"/>
              <w:rPr>
                <w:rFonts w:eastAsiaTheme="majorEastAsia"/>
                <w:szCs w:val="21"/>
              </w:rPr>
            </w:pPr>
            <w:r>
              <w:rPr>
                <w:rFonts w:eastAsiaTheme="majorEastAsia"/>
                <w:kern w:val="0"/>
                <w:szCs w:val="21"/>
              </w:rPr>
              <w:t>排放泵坑积水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7" w:type="pct"/>
            <w:vAlign w:val="center"/>
          </w:tcPr>
          <w:p>
            <w:pPr>
              <w:jc w:val="center"/>
              <w:rPr>
                <w:rFonts w:eastAsiaTheme="majorEastAsia"/>
                <w:szCs w:val="21"/>
              </w:rPr>
            </w:pPr>
            <w:r>
              <w:rPr>
                <w:rFonts w:eastAsiaTheme="majorEastAsia"/>
                <w:szCs w:val="21"/>
              </w:rPr>
              <w:t>9</w:t>
            </w:r>
          </w:p>
        </w:tc>
        <w:tc>
          <w:tcPr>
            <w:tcW w:w="1041" w:type="pct"/>
            <w:vAlign w:val="center"/>
          </w:tcPr>
          <w:p>
            <w:pPr>
              <w:jc w:val="center"/>
              <w:rPr>
                <w:rFonts w:eastAsiaTheme="majorEastAsia"/>
                <w:kern w:val="0"/>
                <w:szCs w:val="21"/>
              </w:rPr>
            </w:pPr>
            <w:r>
              <w:rPr>
                <w:rFonts w:eastAsiaTheme="majorEastAsia"/>
                <w:kern w:val="0"/>
                <w:szCs w:val="21"/>
              </w:rPr>
              <w:t>潜水离心泵</w:t>
            </w:r>
          </w:p>
        </w:tc>
        <w:tc>
          <w:tcPr>
            <w:tcW w:w="1531" w:type="pct"/>
            <w:vAlign w:val="center"/>
          </w:tcPr>
          <w:p>
            <w:pPr>
              <w:jc w:val="center"/>
              <w:rPr>
                <w:rFonts w:eastAsiaTheme="majorEastAsia"/>
                <w:kern w:val="0"/>
                <w:szCs w:val="21"/>
              </w:rPr>
            </w:pPr>
            <w:r>
              <w:rPr>
                <w:rFonts w:eastAsiaTheme="majorEastAsia"/>
                <w:kern w:val="0"/>
                <w:szCs w:val="21"/>
              </w:rPr>
              <w:t>Q=10m³/h，H=18m，P=4kW</w:t>
            </w:r>
          </w:p>
        </w:tc>
        <w:tc>
          <w:tcPr>
            <w:tcW w:w="454" w:type="pct"/>
            <w:vAlign w:val="center"/>
          </w:tcPr>
          <w:p>
            <w:pPr>
              <w:jc w:val="center"/>
              <w:rPr>
                <w:rFonts w:eastAsiaTheme="majorEastAsia"/>
                <w:kern w:val="0"/>
                <w:szCs w:val="21"/>
              </w:rPr>
            </w:pPr>
            <w:r>
              <w:rPr>
                <w:rFonts w:eastAsiaTheme="majorEastAsia"/>
                <w:kern w:val="0"/>
                <w:szCs w:val="21"/>
              </w:rPr>
              <w:t>2</w:t>
            </w:r>
          </w:p>
        </w:tc>
        <w:tc>
          <w:tcPr>
            <w:tcW w:w="454" w:type="pct"/>
            <w:vAlign w:val="center"/>
          </w:tcPr>
          <w:p>
            <w:pPr>
              <w:jc w:val="center"/>
              <w:rPr>
                <w:rFonts w:eastAsiaTheme="majorEastAsia"/>
                <w:kern w:val="0"/>
                <w:szCs w:val="21"/>
              </w:rPr>
            </w:pPr>
            <w:r>
              <w:rPr>
                <w:rFonts w:eastAsiaTheme="majorEastAsia"/>
                <w:kern w:val="0"/>
                <w:szCs w:val="21"/>
              </w:rPr>
              <w:t>台</w:t>
            </w:r>
          </w:p>
        </w:tc>
        <w:tc>
          <w:tcPr>
            <w:tcW w:w="1083" w:type="pct"/>
            <w:vAlign w:val="center"/>
          </w:tcPr>
          <w:p>
            <w:pPr>
              <w:jc w:val="center"/>
              <w:rPr>
                <w:rFonts w:eastAsiaTheme="majorEastAsia"/>
                <w:kern w:val="0"/>
                <w:szCs w:val="21"/>
              </w:rPr>
            </w:pPr>
            <w:r>
              <w:rPr>
                <w:rFonts w:eastAsiaTheme="majorEastAsia"/>
                <w:kern w:val="0"/>
                <w:szCs w:val="21"/>
              </w:rPr>
              <w:t>中水取用</w:t>
            </w:r>
          </w:p>
        </w:tc>
      </w:tr>
    </w:tbl>
    <w:p>
      <w:pPr>
        <w:adjustRightInd w:val="0"/>
        <w:snapToGrid w:val="0"/>
        <w:spacing w:line="360" w:lineRule="auto"/>
        <w:ind w:firstLine="480" w:firstLineChars="200"/>
        <w:rPr>
          <w:rFonts w:eastAsiaTheme="majorEastAsia"/>
          <w:sz w:val="24"/>
          <w:szCs w:val="21"/>
        </w:rPr>
      </w:pPr>
      <w:r>
        <w:rPr>
          <w:rFonts w:eastAsiaTheme="majorEastAsia"/>
          <w:sz w:val="24"/>
          <w:szCs w:val="21"/>
        </w:rPr>
        <w:t>注：任何元件、设备、装置、控制或操作系统，如设备清单中未提及，但对于完整的性能优良的水泵系统是必不可少的，此类元件、设备、装置、控制或操作系统均属于供货范围。</w:t>
      </w:r>
    </w:p>
    <w:p>
      <w:pPr>
        <w:adjustRightInd w:val="0"/>
        <w:snapToGrid w:val="0"/>
        <w:spacing w:line="360" w:lineRule="auto"/>
        <w:ind w:firstLine="480" w:firstLineChars="200"/>
        <w:rPr>
          <w:rFonts w:eastAsiaTheme="majorEastAsia"/>
          <w:sz w:val="24"/>
          <w:szCs w:val="21"/>
        </w:rPr>
      </w:pPr>
      <w:r>
        <w:rPr>
          <w:rFonts w:eastAsiaTheme="majorEastAsia"/>
          <w:sz w:val="24"/>
          <w:szCs w:val="21"/>
        </w:rPr>
        <w:t>（2）技术要求</w:t>
      </w:r>
    </w:p>
    <w:p>
      <w:pPr>
        <w:adjustRightInd w:val="0"/>
        <w:snapToGrid w:val="0"/>
        <w:spacing w:line="360" w:lineRule="auto"/>
        <w:ind w:firstLine="480" w:firstLineChars="200"/>
        <w:rPr>
          <w:rFonts w:eastAsiaTheme="majorEastAsia"/>
          <w:sz w:val="24"/>
          <w:szCs w:val="21"/>
        </w:rPr>
      </w:pPr>
      <w:r>
        <w:rPr>
          <w:rFonts w:eastAsiaTheme="majorEastAsia"/>
          <w:sz w:val="24"/>
          <w:szCs w:val="21"/>
        </w:rPr>
        <w:t>泵应为潜水离心泵设计，无故障运行至少20000小时，可靠和无故障的运行以及低成本的维修费用将成为选泵的首要考虑因素。</w:t>
      </w:r>
    </w:p>
    <w:p>
      <w:pPr>
        <w:adjustRightInd w:val="0"/>
        <w:snapToGrid w:val="0"/>
        <w:spacing w:line="360" w:lineRule="auto"/>
        <w:ind w:firstLine="480" w:firstLineChars="200"/>
        <w:rPr>
          <w:rFonts w:eastAsiaTheme="majorEastAsia"/>
          <w:sz w:val="24"/>
          <w:szCs w:val="21"/>
        </w:rPr>
      </w:pPr>
      <w:r>
        <w:rPr>
          <w:rFonts w:eastAsiaTheme="majorEastAsia"/>
          <w:sz w:val="24"/>
          <w:szCs w:val="21"/>
        </w:rPr>
        <w:t>泵的所有旋转零件（包括电动机）应在制造时进行静平衡试验，装配后进行动平衡试验,精度应至少达到ISO940G6.3级的要求。</w:t>
      </w:r>
    </w:p>
    <w:p>
      <w:pPr>
        <w:adjustRightInd w:val="0"/>
        <w:snapToGrid w:val="0"/>
        <w:spacing w:line="360" w:lineRule="auto"/>
        <w:ind w:firstLine="480" w:firstLineChars="200"/>
        <w:rPr>
          <w:rFonts w:eastAsiaTheme="majorEastAsia"/>
          <w:sz w:val="24"/>
          <w:szCs w:val="21"/>
        </w:rPr>
      </w:pPr>
      <w:r>
        <w:rPr>
          <w:rFonts w:eastAsiaTheme="majorEastAsia"/>
          <w:sz w:val="24"/>
          <w:szCs w:val="21"/>
        </w:rPr>
        <w:t>水泵应能泵送含有纤维、毛发、砂粒等未经过滤处理的原生污水或含水率为96%以上的污泥，泵应具有良好的抗堵塞性能和耐磨性。</w:t>
      </w:r>
    </w:p>
    <w:p>
      <w:pPr>
        <w:adjustRightInd w:val="0"/>
        <w:snapToGrid w:val="0"/>
        <w:spacing w:line="360" w:lineRule="auto"/>
        <w:ind w:firstLine="480" w:firstLineChars="200"/>
        <w:rPr>
          <w:rFonts w:eastAsiaTheme="majorEastAsia"/>
          <w:sz w:val="24"/>
          <w:szCs w:val="21"/>
        </w:rPr>
      </w:pPr>
      <w:r>
        <w:rPr>
          <w:rFonts w:eastAsiaTheme="majorEastAsia"/>
          <w:sz w:val="24"/>
          <w:szCs w:val="21"/>
        </w:rPr>
        <w:t>1）泵壳</w:t>
      </w:r>
    </w:p>
    <w:p>
      <w:pPr>
        <w:adjustRightInd w:val="0"/>
        <w:snapToGrid w:val="0"/>
        <w:spacing w:line="360" w:lineRule="auto"/>
        <w:ind w:firstLine="480" w:firstLineChars="200"/>
        <w:rPr>
          <w:rFonts w:eastAsiaTheme="majorEastAsia"/>
          <w:sz w:val="24"/>
          <w:szCs w:val="21"/>
        </w:rPr>
      </w:pPr>
      <w:r>
        <w:rPr>
          <w:rFonts w:eastAsiaTheme="majorEastAsia"/>
          <w:sz w:val="24"/>
          <w:szCs w:val="21"/>
        </w:rPr>
        <w:t>泵壳采用灰口铸铁整体浇铸，其材料牌号应为HT250（GB/T9439-2023）或以上材质，泵壳内表面经加工后为光滑、无疵瑕形式，所有水流通过部分应设计成无锐角形式，以使流速和流向变化趋于平稳。通道的断面要足够大，以使相应粒径的杂物能通过叶轮。除304不锈钢外，所有与泵输送介质接触的金属表面和泵的外部由水基底漆和两组涂层保护。</w:t>
      </w:r>
    </w:p>
    <w:p>
      <w:pPr>
        <w:adjustRightInd w:val="0"/>
        <w:snapToGrid w:val="0"/>
        <w:spacing w:line="360" w:lineRule="auto"/>
        <w:ind w:firstLine="480" w:firstLineChars="200"/>
        <w:rPr>
          <w:rFonts w:eastAsiaTheme="majorEastAsia"/>
          <w:sz w:val="24"/>
          <w:szCs w:val="21"/>
        </w:rPr>
      </w:pPr>
      <w:r>
        <w:rPr>
          <w:rFonts w:eastAsiaTheme="majorEastAsia"/>
          <w:sz w:val="24"/>
          <w:szCs w:val="21"/>
        </w:rPr>
        <w:t>2）泵叶轮</w:t>
      </w:r>
    </w:p>
    <w:p>
      <w:pPr>
        <w:adjustRightInd w:val="0"/>
        <w:snapToGrid w:val="0"/>
        <w:spacing w:line="360" w:lineRule="auto"/>
        <w:ind w:firstLine="480" w:firstLineChars="200"/>
        <w:rPr>
          <w:rFonts w:eastAsiaTheme="majorEastAsia"/>
          <w:sz w:val="24"/>
          <w:szCs w:val="21"/>
        </w:rPr>
      </w:pPr>
      <w:r>
        <w:rPr>
          <w:rFonts w:eastAsiaTheme="majorEastAsia"/>
          <w:sz w:val="24"/>
          <w:szCs w:val="21"/>
        </w:rPr>
        <w:t>叶轮材质为304不锈钢，导叶部分进行硬化处理。叶轮采用半开式多叶片、后扫式、无堵塞设计。叶轮锁定在轴上，当叶轮旋转时后扫式导叶能够处理固体、纤维、粘稠污泥和其它污水中的杂质，叶片上不积累杂质，从而维持水泵能无堵塞运行。</w:t>
      </w:r>
    </w:p>
    <w:p>
      <w:pPr>
        <w:adjustRightInd w:val="0"/>
        <w:snapToGrid w:val="0"/>
        <w:spacing w:line="360" w:lineRule="auto"/>
        <w:ind w:firstLine="480" w:firstLineChars="200"/>
        <w:rPr>
          <w:rFonts w:eastAsiaTheme="majorEastAsia"/>
          <w:sz w:val="24"/>
          <w:szCs w:val="21"/>
        </w:rPr>
      </w:pPr>
      <w:r>
        <w:rPr>
          <w:rFonts w:eastAsiaTheme="majorEastAsia"/>
          <w:sz w:val="24"/>
          <w:szCs w:val="21"/>
        </w:rPr>
        <w:t>3）泵轴</w:t>
      </w:r>
    </w:p>
    <w:p>
      <w:pPr>
        <w:adjustRightInd w:val="0"/>
        <w:snapToGrid w:val="0"/>
        <w:spacing w:line="360" w:lineRule="auto"/>
        <w:ind w:firstLine="480" w:firstLineChars="200"/>
        <w:rPr>
          <w:rFonts w:eastAsiaTheme="majorEastAsia"/>
          <w:sz w:val="24"/>
          <w:szCs w:val="21"/>
        </w:rPr>
      </w:pPr>
      <w:r>
        <w:rPr>
          <w:rFonts w:eastAsiaTheme="majorEastAsia"/>
          <w:sz w:val="24"/>
          <w:szCs w:val="21"/>
        </w:rPr>
        <w:t>泵轴和电机轴必须为整体结构，并与泵送的水流完全分开。轴材料须采用高强度不锈钢制作。</w:t>
      </w:r>
    </w:p>
    <w:p>
      <w:pPr>
        <w:adjustRightInd w:val="0"/>
        <w:snapToGrid w:val="0"/>
        <w:spacing w:line="360" w:lineRule="auto"/>
        <w:ind w:firstLine="480" w:firstLineChars="200"/>
        <w:rPr>
          <w:rFonts w:eastAsiaTheme="majorEastAsia"/>
          <w:sz w:val="24"/>
          <w:szCs w:val="21"/>
        </w:rPr>
      </w:pPr>
      <w:r>
        <w:rPr>
          <w:rFonts w:eastAsiaTheme="majorEastAsia"/>
          <w:sz w:val="24"/>
          <w:szCs w:val="21"/>
        </w:rPr>
        <w:t>4）泵轴承</w:t>
      </w:r>
    </w:p>
    <w:p>
      <w:pPr>
        <w:adjustRightInd w:val="0"/>
        <w:snapToGrid w:val="0"/>
        <w:spacing w:line="360" w:lineRule="auto"/>
        <w:ind w:firstLine="480" w:firstLineChars="200"/>
        <w:rPr>
          <w:rFonts w:eastAsiaTheme="majorEastAsia"/>
          <w:sz w:val="24"/>
          <w:szCs w:val="21"/>
        </w:rPr>
      </w:pPr>
      <w:r>
        <w:rPr>
          <w:rFonts w:eastAsiaTheme="majorEastAsia"/>
          <w:sz w:val="24"/>
          <w:szCs w:val="21"/>
        </w:rPr>
        <w:t>上部轴承为圆柱滚子轴承，下部轴承组包括一对单列向心推力球轴承和一只单列圆柱滚子轴承。设计的轴承必须能够承受所有轴向和径向负荷，并完全与泵送的水流分开。</w:t>
      </w:r>
    </w:p>
    <w:p>
      <w:pPr>
        <w:adjustRightInd w:val="0"/>
        <w:snapToGrid w:val="0"/>
        <w:spacing w:line="360" w:lineRule="auto"/>
        <w:ind w:firstLine="480" w:firstLineChars="200"/>
        <w:rPr>
          <w:rFonts w:eastAsiaTheme="majorEastAsia"/>
          <w:sz w:val="24"/>
          <w:szCs w:val="21"/>
        </w:rPr>
      </w:pPr>
      <w:r>
        <w:rPr>
          <w:rFonts w:eastAsiaTheme="majorEastAsia"/>
          <w:sz w:val="24"/>
          <w:szCs w:val="21"/>
        </w:rPr>
        <w:t>5）泵的密封</w:t>
      </w:r>
    </w:p>
    <w:p>
      <w:pPr>
        <w:adjustRightInd w:val="0"/>
        <w:snapToGrid w:val="0"/>
        <w:spacing w:line="360" w:lineRule="auto"/>
        <w:ind w:firstLine="480" w:firstLineChars="200"/>
        <w:rPr>
          <w:rFonts w:eastAsiaTheme="majorEastAsia"/>
          <w:sz w:val="24"/>
          <w:szCs w:val="21"/>
        </w:rPr>
      </w:pPr>
      <w:r>
        <w:rPr>
          <w:rFonts w:eastAsiaTheme="majorEastAsia"/>
          <w:sz w:val="24"/>
          <w:szCs w:val="21"/>
        </w:rPr>
        <w:t>每台泵配有一个上下双重独立的的机械密封系统。机械密封在油腔内运行，该油腔能以稳定流速对重叠的密封面进行水力式润滑。</w:t>
      </w:r>
    </w:p>
    <w:p>
      <w:pPr>
        <w:adjustRightInd w:val="0"/>
        <w:snapToGrid w:val="0"/>
        <w:spacing w:line="360" w:lineRule="auto"/>
        <w:ind w:firstLine="480" w:firstLineChars="200"/>
        <w:rPr>
          <w:rFonts w:eastAsiaTheme="majorEastAsia"/>
          <w:sz w:val="24"/>
          <w:szCs w:val="21"/>
        </w:rPr>
      </w:pPr>
      <w:r>
        <w:rPr>
          <w:rFonts w:eastAsiaTheme="majorEastAsia"/>
          <w:sz w:val="24"/>
          <w:szCs w:val="21"/>
        </w:rPr>
        <w:t>下密封（第一密封）位于泵与油腔之间，由一个静环和一个正向旋转的耐腐蚀碳化钨（或同等材质）动环组成。</w:t>
      </w:r>
    </w:p>
    <w:p>
      <w:pPr>
        <w:adjustRightInd w:val="0"/>
        <w:snapToGrid w:val="0"/>
        <w:spacing w:line="360" w:lineRule="auto"/>
        <w:ind w:firstLine="480" w:firstLineChars="200"/>
        <w:rPr>
          <w:rFonts w:eastAsiaTheme="majorEastAsia"/>
          <w:sz w:val="24"/>
          <w:szCs w:val="21"/>
        </w:rPr>
      </w:pPr>
      <w:r>
        <w:rPr>
          <w:rFonts w:eastAsiaTheme="majorEastAsia"/>
          <w:sz w:val="24"/>
          <w:szCs w:val="21"/>
        </w:rPr>
        <w:t>上密封（第二密封）位于油腔与电机室之间，由一个静环和一个正向旋转的耐腐蚀碳化钨（或同等材质）动环组成。</w:t>
      </w:r>
    </w:p>
    <w:p>
      <w:pPr>
        <w:adjustRightInd w:val="0"/>
        <w:snapToGrid w:val="0"/>
        <w:spacing w:line="360" w:lineRule="auto"/>
        <w:ind w:firstLine="480" w:firstLineChars="200"/>
        <w:rPr>
          <w:rFonts w:eastAsiaTheme="majorEastAsia"/>
          <w:sz w:val="24"/>
          <w:szCs w:val="21"/>
        </w:rPr>
      </w:pPr>
      <w:r>
        <w:rPr>
          <w:rFonts w:eastAsiaTheme="majorEastAsia"/>
          <w:sz w:val="24"/>
          <w:szCs w:val="21"/>
        </w:rPr>
        <w:t>每个密封的分界面由自身的弹簧系统联接。机械密封在顺时针或逆时针转动时，都能正常运行不损坏或磨损密封元件，并且不需维修或调节。</w:t>
      </w:r>
    </w:p>
    <w:p>
      <w:pPr>
        <w:adjustRightInd w:val="0"/>
        <w:snapToGrid w:val="0"/>
        <w:spacing w:line="360" w:lineRule="auto"/>
        <w:ind w:firstLine="480" w:firstLineChars="200"/>
        <w:rPr>
          <w:rFonts w:eastAsiaTheme="majorEastAsia"/>
          <w:sz w:val="24"/>
          <w:szCs w:val="21"/>
        </w:rPr>
      </w:pPr>
      <w:r>
        <w:rPr>
          <w:rFonts w:eastAsiaTheme="majorEastAsia"/>
          <w:sz w:val="24"/>
          <w:szCs w:val="21"/>
        </w:rPr>
        <w:t>6）动力和控制电缆</w:t>
      </w:r>
    </w:p>
    <w:p>
      <w:pPr>
        <w:adjustRightInd w:val="0"/>
        <w:snapToGrid w:val="0"/>
        <w:spacing w:line="360" w:lineRule="auto"/>
        <w:ind w:firstLine="480" w:firstLineChars="200"/>
        <w:rPr>
          <w:rFonts w:eastAsiaTheme="majorEastAsia"/>
          <w:sz w:val="24"/>
          <w:szCs w:val="21"/>
        </w:rPr>
      </w:pPr>
      <w:r>
        <w:rPr>
          <w:rFonts w:eastAsiaTheme="majorEastAsia"/>
          <w:sz w:val="24"/>
          <w:szCs w:val="21"/>
        </w:rPr>
        <w:t>电缆外护套应是低吸水性的防泄露丙腈橡胶，并且机械柔性能承受电缆进线处的压力。电缆至少能在水下20m处连续使用而不失其防水性能。电缆自由终端应在潜水电机制造完毕时做好密封，使其在库存、运输、直至接至现场接线箱前有效防止潮气浸入。承包人需为每台水泵的每根电缆配置电缆吊挂网兜及挂钩。电缆吊挂网兜的材质为316不锈钢或更优质材料，挂钩的材质为304不锈钢。</w:t>
      </w:r>
    </w:p>
    <w:p>
      <w:pPr>
        <w:adjustRightInd w:val="0"/>
        <w:snapToGrid w:val="0"/>
        <w:spacing w:line="360" w:lineRule="auto"/>
        <w:ind w:firstLine="480" w:firstLineChars="200"/>
        <w:rPr>
          <w:rFonts w:eastAsiaTheme="majorEastAsia"/>
          <w:sz w:val="24"/>
          <w:szCs w:val="21"/>
        </w:rPr>
      </w:pPr>
      <w:r>
        <w:rPr>
          <w:rFonts w:eastAsiaTheme="majorEastAsia"/>
          <w:sz w:val="24"/>
          <w:szCs w:val="21"/>
        </w:rPr>
        <w:t>7）水泵保护</w:t>
      </w:r>
    </w:p>
    <w:p>
      <w:pPr>
        <w:adjustRightInd w:val="0"/>
        <w:snapToGrid w:val="0"/>
        <w:spacing w:line="360" w:lineRule="auto"/>
        <w:ind w:firstLine="480" w:firstLineChars="200"/>
        <w:rPr>
          <w:rFonts w:eastAsiaTheme="majorEastAsia"/>
          <w:sz w:val="24"/>
          <w:szCs w:val="21"/>
        </w:rPr>
      </w:pPr>
      <w:r>
        <w:rPr>
          <w:rFonts w:eastAsiaTheme="majorEastAsia"/>
          <w:sz w:val="24"/>
          <w:szCs w:val="21"/>
        </w:rPr>
        <w:t>所有的电机中每相绕组都应连接热敏开关，并串连。热敏开关在125℃时动作，电机停止转动并报警。</w:t>
      </w:r>
    </w:p>
    <w:p>
      <w:pPr>
        <w:adjustRightInd w:val="0"/>
        <w:snapToGrid w:val="0"/>
        <w:spacing w:line="360" w:lineRule="auto"/>
        <w:ind w:firstLine="480" w:firstLineChars="200"/>
        <w:rPr>
          <w:rFonts w:eastAsiaTheme="majorEastAsia"/>
          <w:sz w:val="24"/>
          <w:szCs w:val="21"/>
        </w:rPr>
      </w:pPr>
      <w:r>
        <w:rPr>
          <w:rFonts w:eastAsiaTheme="majorEastAsia"/>
          <w:sz w:val="24"/>
          <w:szCs w:val="21"/>
        </w:rPr>
        <w:t>中型潜水离心泵在油室、电机定子室、接线室内设置泄漏传感器、轴承温度传感器，小型潜水离心泵在电机定子室内设置泄漏传感器，用于防止水漏对水泵造成损坏。配套专用继电控制器进行控制。讯号在电控柜内能监测并在达到要求的控制程度时发出报警讯号，避免造成严重损坏。</w:t>
      </w:r>
    </w:p>
    <w:p>
      <w:pPr>
        <w:adjustRightInd w:val="0"/>
        <w:snapToGrid w:val="0"/>
        <w:spacing w:line="360" w:lineRule="auto"/>
        <w:ind w:firstLine="480" w:firstLineChars="200"/>
        <w:rPr>
          <w:rFonts w:eastAsiaTheme="majorEastAsia"/>
          <w:sz w:val="24"/>
          <w:szCs w:val="21"/>
        </w:rPr>
      </w:pPr>
      <w:r>
        <w:rPr>
          <w:rFonts w:eastAsiaTheme="majorEastAsia"/>
          <w:sz w:val="24"/>
          <w:szCs w:val="21"/>
        </w:rPr>
        <w:t>潜污泵自带有浮球开关，线缆长度与水泵长度一致。浮球开关信号与水泵运行联锁。</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潜水泵配置水泵保护器，加装绝缘电阻自动监测模块联动保护程序</w:t>
      </w:r>
      <w:r>
        <w:rPr>
          <w:rFonts w:ascii="MS Gothic" w:hAnsi="MS Gothic" w:cs="MS Gothic" w:eastAsiaTheme="majorEastAsia"/>
          <w:sz w:val="24"/>
          <w:szCs w:val="21"/>
        </w:rPr>
        <w:t>‌</w:t>
      </w:r>
      <w:r>
        <w:rPr>
          <w:rFonts w:hint="eastAsia" w:ascii="宋体" w:hAnsi="宋体" w:cs="宋体"/>
          <w:sz w:val="24"/>
          <w:szCs w:val="21"/>
        </w:rPr>
        <w:t>，接入中控平台，实时监测，保护潜水泵运行。</w:t>
      </w:r>
    </w:p>
    <w:p>
      <w:pPr>
        <w:adjustRightInd w:val="0"/>
        <w:snapToGrid w:val="0"/>
        <w:spacing w:line="360" w:lineRule="auto"/>
        <w:ind w:firstLine="480" w:firstLineChars="200"/>
        <w:rPr>
          <w:rFonts w:eastAsiaTheme="majorEastAsia"/>
          <w:sz w:val="24"/>
          <w:szCs w:val="21"/>
        </w:rPr>
      </w:pPr>
      <w:r>
        <w:rPr>
          <w:rFonts w:eastAsiaTheme="majorEastAsia"/>
          <w:sz w:val="24"/>
          <w:szCs w:val="21"/>
        </w:rPr>
        <w:t>8）泵的附件</w:t>
      </w:r>
    </w:p>
    <w:p>
      <w:pPr>
        <w:adjustRightInd w:val="0"/>
        <w:snapToGrid w:val="0"/>
        <w:spacing w:line="360" w:lineRule="auto"/>
        <w:ind w:firstLine="480" w:firstLineChars="200"/>
        <w:rPr>
          <w:rFonts w:eastAsiaTheme="majorEastAsia"/>
          <w:sz w:val="24"/>
          <w:szCs w:val="21"/>
        </w:rPr>
      </w:pPr>
      <w:r>
        <w:rPr>
          <w:rFonts w:eastAsiaTheme="majorEastAsia"/>
          <w:sz w:val="24"/>
          <w:szCs w:val="21"/>
        </w:rPr>
        <w:t>每台潜水泵必须安装一个固定式的水泵底座。泵应能通过导杆装置降至井中就位，并能通过滑动连接板，将泵出水口自动地与水泵底座连接。同时在检修时，应能使泵方便地拆除，无需工人下到井中。泵与水泵底座之间的密封应很方便地通过将泵直线向下移动来完成，水泵底座和滑动的导向装置应作为泵设备的一个组成部分。泵设备的整个重量应使泵体与水泵底座紧密结合，水泵放置到位通水后，能达到100%的密封性。潜污泵自带有浮球开关，线缆长度与水泵长度一致。</w:t>
      </w:r>
    </w:p>
    <w:p>
      <w:pPr>
        <w:adjustRightInd w:val="0"/>
        <w:snapToGrid w:val="0"/>
        <w:spacing w:line="360" w:lineRule="auto"/>
        <w:ind w:firstLine="480" w:firstLineChars="200"/>
        <w:rPr>
          <w:rFonts w:eastAsiaTheme="majorEastAsia"/>
          <w:sz w:val="24"/>
          <w:szCs w:val="21"/>
        </w:rPr>
      </w:pPr>
      <w:r>
        <w:rPr>
          <w:rFonts w:eastAsiaTheme="majorEastAsia"/>
          <w:sz w:val="24"/>
          <w:szCs w:val="21"/>
        </w:rPr>
        <w:t>9）安装提升系统</w:t>
      </w:r>
    </w:p>
    <w:p>
      <w:pPr>
        <w:adjustRightInd w:val="0"/>
        <w:snapToGrid w:val="0"/>
        <w:spacing w:line="360" w:lineRule="auto"/>
        <w:ind w:firstLine="480" w:firstLineChars="200"/>
        <w:rPr>
          <w:rFonts w:eastAsiaTheme="majorEastAsia"/>
          <w:sz w:val="24"/>
          <w:szCs w:val="21"/>
        </w:rPr>
      </w:pPr>
      <w:r>
        <w:rPr>
          <w:rFonts w:eastAsiaTheme="majorEastAsia"/>
          <w:sz w:val="24"/>
          <w:szCs w:val="21"/>
        </w:rPr>
        <w:t>小型潜水离心泵配置安装提升系统包，安装提升系统包括每机一套导轨、调向盘、提升装置底座、吊链、可移动悬臂起吊架等，安装提升系统材料为304不锈钢。泵组配置相应的安装提升系统与移动悬臂起吊架。</w:t>
      </w:r>
    </w:p>
    <w:p>
      <w:pPr>
        <w:adjustRightInd w:val="0"/>
        <w:snapToGrid w:val="0"/>
        <w:spacing w:line="360" w:lineRule="auto"/>
        <w:ind w:firstLine="480" w:firstLineChars="200"/>
        <w:rPr>
          <w:rFonts w:eastAsiaTheme="majorEastAsia"/>
          <w:sz w:val="24"/>
          <w:szCs w:val="21"/>
        </w:rPr>
      </w:pPr>
      <w:r>
        <w:rPr>
          <w:rFonts w:eastAsiaTheme="majorEastAsia"/>
          <w:sz w:val="24"/>
          <w:szCs w:val="21"/>
        </w:rPr>
        <w:t>10）电气控制系统</w:t>
      </w:r>
    </w:p>
    <w:p>
      <w:pPr>
        <w:adjustRightInd w:val="0"/>
        <w:snapToGrid w:val="0"/>
        <w:spacing w:line="360" w:lineRule="auto"/>
        <w:ind w:firstLine="480" w:firstLineChars="200"/>
        <w:rPr>
          <w:rFonts w:eastAsiaTheme="majorEastAsia"/>
          <w:sz w:val="24"/>
          <w:szCs w:val="21"/>
        </w:rPr>
      </w:pPr>
      <w:r>
        <w:rPr>
          <w:rFonts w:eastAsiaTheme="majorEastAsia"/>
          <w:sz w:val="24"/>
          <w:szCs w:val="21"/>
        </w:rPr>
        <w:t>潜水离心泵单独配置一个控制箱，控制箱室外放置，防护等级IP55。控制柜/箱采用2mm厚的304不锈钢制作，表面抛光处理。箱门采用双层结构，其中外层箱门锁的锁芯要具有防水功能，控制按钮布置于内箱门上。控制柜内应有防凝露的电加热单元、通风散热的自动装置，控制箱还应自带安装支柱及底座，</w:t>
      </w:r>
    </w:p>
    <w:p>
      <w:pPr>
        <w:adjustRightInd w:val="0"/>
        <w:snapToGrid w:val="0"/>
        <w:spacing w:line="360" w:lineRule="auto"/>
        <w:ind w:firstLine="480" w:firstLineChars="200"/>
        <w:rPr>
          <w:rFonts w:eastAsiaTheme="majorEastAsia"/>
          <w:sz w:val="24"/>
          <w:szCs w:val="21"/>
        </w:rPr>
      </w:pPr>
      <w:r>
        <w:rPr>
          <w:rFonts w:eastAsiaTheme="majorEastAsia"/>
          <w:sz w:val="24"/>
          <w:szCs w:val="21"/>
        </w:rPr>
        <w:t>安装支柱及底座应能使控制箱安装牢固稳定。</w:t>
      </w:r>
    </w:p>
    <w:p>
      <w:pPr>
        <w:adjustRightInd w:val="0"/>
        <w:snapToGrid w:val="0"/>
        <w:spacing w:line="360" w:lineRule="auto"/>
        <w:ind w:firstLine="480" w:firstLineChars="200"/>
        <w:rPr>
          <w:rFonts w:eastAsiaTheme="majorEastAsia"/>
          <w:sz w:val="24"/>
          <w:szCs w:val="21"/>
        </w:rPr>
      </w:pPr>
      <w:r>
        <w:rPr>
          <w:rFonts w:eastAsiaTheme="majorEastAsia"/>
          <w:sz w:val="24"/>
          <w:szCs w:val="21"/>
        </w:rPr>
        <w:t>控制柜主要电气元器（包括变频器）件须为AB、ABB、西门子或同等档次及以上品牌产品。变频控制水泵电控系统须安装有容量匹配的变频器专用的输入滤波器及变频器专用输出滤波器，防止变频器谐波注入供电系统及厂区其他用电设备和仪表，同时消除变频器输出端至电机的谐波和电缆分布电容的影响，确保变频器的输入、输出总谐波电流、电压均不大于百分之五。变频器应带RS-485通讯端口，并提供通讯协议。接触器和继电器的寿命不小于100万次（每对触点开合次数），继电器自带指示灯。</w:t>
      </w:r>
    </w:p>
    <w:p>
      <w:pPr>
        <w:adjustRightInd w:val="0"/>
        <w:snapToGrid w:val="0"/>
        <w:spacing w:line="360" w:lineRule="auto"/>
        <w:ind w:firstLine="480" w:firstLineChars="200"/>
        <w:rPr>
          <w:rFonts w:eastAsiaTheme="majorEastAsia"/>
          <w:sz w:val="24"/>
          <w:szCs w:val="21"/>
        </w:rPr>
      </w:pPr>
      <w:r>
        <w:rPr>
          <w:rFonts w:eastAsiaTheme="majorEastAsia"/>
          <w:sz w:val="24"/>
          <w:szCs w:val="21"/>
        </w:rPr>
        <w:t>控制柜/箱面板上需有电源指示、设备运行/停止、故障报警与运行电压、电流等信号显示，变频控制水泵调频旋钮应安装于控制柜面板上以便调频操作，具备调频旋钮调整频率运行和变频器控制面板按钮调整频率，同时需在面板上显示频率信号。柜内/箱内和面板上的元器件如开关、按钮、指示灯等要有注明用途的标签或标志牌，所有的端子排和接线应标注识别码，所有的标识装置应保证在设备正常的使用寿命周期内标识字码不会灭失，端子排要预留20%的备用端子。</w:t>
      </w:r>
    </w:p>
    <w:p>
      <w:pPr>
        <w:adjustRightInd w:val="0"/>
        <w:snapToGrid w:val="0"/>
        <w:spacing w:line="360" w:lineRule="auto"/>
        <w:ind w:firstLine="480" w:firstLineChars="200"/>
        <w:rPr>
          <w:rFonts w:eastAsiaTheme="majorEastAsia"/>
          <w:sz w:val="24"/>
          <w:szCs w:val="21"/>
        </w:rPr>
      </w:pPr>
      <w:r>
        <w:rPr>
          <w:rFonts w:eastAsiaTheme="majorEastAsia"/>
          <w:sz w:val="24"/>
          <w:szCs w:val="21"/>
        </w:rPr>
        <w:t>水泵应能通过旋钮开关切换实现就地/远程控制切换功能。就地控制用于现场水泵的“启/停”操作，并有相应的运行状态指示，远程控制可在中控室上位机上实现对泵</w:t>
      </w:r>
      <w:r>
        <w:rPr>
          <w:rFonts w:asciiTheme="minorEastAsia" w:hAnsiTheme="minorEastAsia" w:eastAsiaTheme="minorEastAsia"/>
          <w:sz w:val="24"/>
          <w:szCs w:val="21"/>
        </w:rPr>
        <w:t>的“启/停”</w:t>
      </w:r>
      <w:r>
        <w:rPr>
          <w:rFonts w:eastAsiaTheme="majorEastAsia"/>
          <w:sz w:val="24"/>
          <w:szCs w:val="21"/>
        </w:rPr>
        <w:t>操作。变频控制水泵能够正确反馈变频器的运行频率至中控室上位机，同时具备通过调整4～20mADC输入进行频率控制，并且能够正确反馈变频器的运行频率，在进行手动和自动控制的转换时，不需要进行变频器的设置，均能满足各自的控制功能需求。变频控制水泵控制系统应提供电压、电流变送器，变送器输出4～20mA信号，反映变频器运行的电压和电流值。</w:t>
      </w:r>
    </w:p>
    <w:p>
      <w:pPr>
        <w:adjustRightInd w:val="0"/>
        <w:snapToGrid w:val="0"/>
        <w:spacing w:line="360" w:lineRule="auto"/>
        <w:ind w:firstLine="480" w:firstLineChars="200"/>
        <w:rPr>
          <w:rFonts w:eastAsiaTheme="majorEastAsia"/>
          <w:sz w:val="24"/>
          <w:szCs w:val="21"/>
        </w:rPr>
      </w:pPr>
      <w:r>
        <w:rPr>
          <w:rFonts w:eastAsiaTheme="majorEastAsia"/>
          <w:sz w:val="24"/>
          <w:szCs w:val="21"/>
        </w:rPr>
        <w:t>控制系统要求必须有电气短路、过流过载、缺相等保护装置，结合水泵自带的保护装置一起设计，并有相应的故障报警、紧急停机及复位装置。</w:t>
      </w:r>
    </w:p>
    <w:p>
      <w:pPr>
        <w:adjustRightInd w:val="0"/>
        <w:snapToGrid w:val="0"/>
        <w:spacing w:line="360" w:lineRule="auto"/>
        <w:ind w:firstLine="480" w:firstLineChars="200"/>
        <w:rPr>
          <w:rFonts w:eastAsiaTheme="majorEastAsia"/>
          <w:sz w:val="24"/>
          <w:szCs w:val="21"/>
        </w:rPr>
      </w:pPr>
      <w:r>
        <w:rPr>
          <w:rFonts w:eastAsiaTheme="majorEastAsia"/>
          <w:sz w:val="24"/>
          <w:szCs w:val="21"/>
        </w:rPr>
        <w:t>（3）主要零部件材料</w:t>
      </w:r>
    </w:p>
    <w:p>
      <w:pPr>
        <w:adjustRightInd w:val="0"/>
        <w:snapToGrid w:val="0"/>
        <w:spacing w:line="360" w:lineRule="auto"/>
        <w:ind w:firstLine="480" w:firstLineChars="200"/>
        <w:rPr>
          <w:rFonts w:eastAsiaTheme="majorEastAsia"/>
          <w:sz w:val="24"/>
          <w:szCs w:val="21"/>
        </w:rPr>
      </w:pPr>
      <w:r>
        <w:rPr>
          <w:rFonts w:eastAsiaTheme="majorEastAsia"/>
          <w:sz w:val="24"/>
          <w:szCs w:val="21"/>
        </w:rPr>
        <w:t>泵壳：灰口铸铁或更优</w:t>
      </w:r>
    </w:p>
    <w:p>
      <w:pPr>
        <w:adjustRightInd w:val="0"/>
        <w:snapToGrid w:val="0"/>
        <w:spacing w:line="360" w:lineRule="auto"/>
        <w:ind w:firstLine="480" w:firstLineChars="200"/>
        <w:rPr>
          <w:rFonts w:eastAsiaTheme="majorEastAsia"/>
          <w:sz w:val="24"/>
          <w:szCs w:val="21"/>
        </w:rPr>
      </w:pPr>
      <w:r>
        <w:rPr>
          <w:rFonts w:eastAsiaTheme="majorEastAsia"/>
          <w:sz w:val="24"/>
          <w:szCs w:val="21"/>
        </w:rPr>
        <w:t>叶轮：304不锈钢或更优</w:t>
      </w:r>
    </w:p>
    <w:p>
      <w:pPr>
        <w:adjustRightInd w:val="0"/>
        <w:snapToGrid w:val="0"/>
        <w:spacing w:line="360" w:lineRule="auto"/>
        <w:ind w:firstLine="480" w:firstLineChars="200"/>
        <w:rPr>
          <w:rFonts w:eastAsiaTheme="majorEastAsia"/>
          <w:sz w:val="24"/>
          <w:szCs w:val="21"/>
        </w:rPr>
      </w:pPr>
      <w:r>
        <w:rPr>
          <w:rFonts w:eastAsiaTheme="majorEastAsia"/>
          <w:sz w:val="24"/>
          <w:szCs w:val="21"/>
        </w:rPr>
        <w:t>主轴：不锈钢ASTM431或更优</w:t>
      </w:r>
    </w:p>
    <w:p>
      <w:pPr>
        <w:adjustRightInd w:val="0"/>
        <w:snapToGrid w:val="0"/>
        <w:spacing w:line="360" w:lineRule="auto"/>
        <w:ind w:firstLine="480" w:firstLineChars="200"/>
        <w:rPr>
          <w:rFonts w:eastAsiaTheme="majorEastAsia"/>
          <w:sz w:val="24"/>
          <w:szCs w:val="21"/>
        </w:rPr>
      </w:pPr>
      <w:r>
        <w:rPr>
          <w:rFonts w:eastAsiaTheme="majorEastAsia"/>
          <w:sz w:val="24"/>
          <w:szCs w:val="21"/>
        </w:rPr>
        <w:t>机械密封：耐腐蚀烧结碳化钨（WCCR）或更优</w:t>
      </w:r>
    </w:p>
    <w:p>
      <w:pPr>
        <w:adjustRightInd w:val="0"/>
        <w:snapToGrid w:val="0"/>
        <w:spacing w:line="360" w:lineRule="auto"/>
        <w:ind w:firstLine="480" w:firstLineChars="200"/>
        <w:rPr>
          <w:rFonts w:eastAsiaTheme="majorEastAsia"/>
          <w:sz w:val="24"/>
          <w:szCs w:val="21"/>
        </w:rPr>
      </w:pPr>
      <w:r>
        <w:rPr>
          <w:rFonts w:eastAsiaTheme="majorEastAsia"/>
          <w:sz w:val="24"/>
          <w:szCs w:val="21"/>
        </w:rPr>
        <w:t>螺栓、螺母、垫圈：304不锈钢</w:t>
      </w:r>
    </w:p>
    <w:p>
      <w:pPr>
        <w:adjustRightInd w:val="0"/>
        <w:snapToGrid w:val="0"/>
        <w:spacing w:line="360" w:lineRule="auto"/>
        <w:ind w:firstLine="480" w:firstLineChars="200"/>
        <w:rPr>
          <w:rFonts w:eastAsiaTheme="majorEastAsia"/>
          <w:sz w:val="24"/>
          <w:szCs w:val="21"/>
        </w:rPr>
      </w:pPr>
      <w:r>
        <w:rPr>
          <w:rFonts w:eastAsiaTheme="majorEastAsia"/>
          <w:sz w:val="24"/>
          <w:szCs w:val="21"/>
        </w:rPr>
        <w:t>导杆：304不锈钢</w:t>
      </w:r>
    </w:p>
    <w:p>
      <w:pPr>
        <w:adjustRightInd w:val="0"/>
        <w:snapToGrid w:val="0"/>
        <w:spacing w:line="360" w:lineRule="auto"/>
        <w:ind w:firstLine="480" w:firstLineChars="200"/>
        <w:rPr>
          <w:rFonts w:eastAsiaTheme="majorEastAsia"/>
          <w:sz w:val="24"/>
          <w:szCs w:val="21"/>
        </w:rPr>
      </w:pPr>
      <w:r>
        <w:rPr>
          <w:rFonts w:eastAsiaTheme="majorEastAsia"/>
          <w:sz w:val="24"/>
          <w:szCs w:val="21"/>
        </w:rPr>
        <w:t>提升链：304不锈钢</w:t>
      </w:r>
    </w:p>
    <w:p>
      <w:pPr>
        <w:adjustRightInd w:val="0"/>
        <w:snapToGrid w:val="0"/>
        <w:spacing w:line="360" w:lineRule="auto"/>
        <w:ind w:firstLine="480" w:firstLineChars="200"/>
        <w:rPr>
          <w:rFonts w:eastAsiaTheme="majorEastAsia"/>
          <w:sz w:val="24"/>
          <w:szCs w:val="21"/>
        </w:rPr>
      </w:pPr>
      <w:r>
        <w:rPr>
          <w:rFonts w:eastAsiaTheme="majorEastAsia"/>
          <w:sz w:val="24"/>
          <w:szCs w:val="21"/>
        </w:rPr>
        <w:t>电缆吊挂网兜：316不锈钢或更优材质</w:t>
      </w:r>
    </w:p>
    <w:p>
      <w:pPr>
        <w:adjustRightInd w:val="0"/>
        <w:snapToGrid w:val="0"/>
        <w:spacing w:line="360" w:lineRule="auto"/>
        <w:ind w:firstLine="482" w:firstLineChars="200"/>
        <w:rPr>
          <w:color w:val="FF0000"/>
        </w:rPr>
      </w:pPr>
      <w:r>
        <w:rPr>
          <w:rFonts w:eastAsiaTheme="majorEastAsia"/>
          <w:b/>
          <w:color w:val="FF0000"/>
          <w:sz w:val="24"/>
          <w:szCs w:val="21"/>
        </w:rPr>
        <w:t>注意：</w:t>
      </w:r>
      <w:r>
        <w:rPr>
          <w:rFonts w:hint="eastAsia" w:eastAsiaTheme="majorEastAsia"/>
          <w:b/>
          <w:color w:val="FF0000"/>
          <w:sz w:val="24"/>
          <w:szCs w:val="21"/>
        </w:rPr>
        <w:t>中标单位可根据自身设备情况进行供货，设备供货装置及参数仅作为通用设备参考标准，中标单位供货设备满足通沟污泥筛分的需求、处理量的需求、产物含水率及有机物含量等相关的标准要求即可。</w:t>
      </w:r>
    </w:p>
    <w:p>
      <w:pPr>
        <w:keepNext/>
        <w:keepLines/>
        <w:spacing w:line="360" w:lineRule="auto"/>
        <w:outlineLvl w:val="1"/>
        <w:rPr>
          <w:rFonts w:eastAsiaTheme="majorEastAsia"/>
          <w:b/>
          <w:bCs/>
          <w:sz w:val="24"/>
          <w:szCs w:val="21"/>
        </w:rPr>
      </w:pPr>
      <w:bookmarkStart w:id="116" w:name="_Toc207900440"/>
      <w:r>
        <w:rPr>
          <w:rFonts w:hint="eastAsia" w:eastAsiaTheme="majorEastAsia"/>
          <w:b/>
          <w:bCs/>
          <w:sz w:val="24"/>
          <w:szCs w:val="21"/>
        </w:rPr>
        <w:t>2</w:t>
      </w:r>
      <w:r>
        <w:rPr>
          <w:rFonts w:eastAsiaTheme="majorEastAsia"/>
          <w:b/>
          <w:bCs/>
          <w:sz w:val="24"/>
          <w:szCs w:val="21"/>
        </w:rPr>
        <w:t>.13阀门类设备技术要求</w:t>
      </w:r>
      <w:bookmarkEnd w:id="116"/>
    </w:p>
    <w:p>
      <w:pPr>
        <w:adjustRightInd w:val="0"/>
        <w:snapToGrid w:val="0"/>
        <w:spacing w:line="360" w:lineRule="auto"/>
        <w:ind w:firstLine="480" w:firstLineChars="200"/>
        <w:rPr>
          <w:rFonts w:eastAsiaTheme="majorEastAsia"/>
          <w:sz w:val="24"/>
          <w:szCs w:val="21"/>
        </w:rPr>
      </w:pPr>
      <w:bookmarkStart w:id="117" w:name="_Toc510534046"/>
      <w:bookmarkEnd w:id="117"/>
      <w:r>
        <w:rPr>
          <w:rFonts w:eastAsiaTheme="majorEastAsia"/>
          <w:sz w:val="24"/>
          <w:szCs w:val="21"/>
        </w:rPr>
        <w:t>（</w:t>
      </w:r>
      <w:r>
        <w:rPr>
          <w:rFonts w:hint="eastAsia" w:eastAsiaTheme="majorEastAsia"/>
          <w:sz w:val="24"/>
          <w:szCs w:val="21"/>
        </w:rPr>
        <w:t>1</w:t>
      </w:r>
      <w:r>
        <w:rPr>
          <w:rFonts w:eastAsiaTheme="majorEastAsia"/>
          <w:sz w:val="24"/>
          <w:szCs w:val="21"/>
        </w:rPr>
        <w:t>）技术要求</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1）</w:t>
      </w:r>
      <w:r>
        <w:rPr>
          <w:rFonts w:eastAsiaTheme="majorEastAsia"/>
          <w:sz w:val="24"/>
          <w:szCs w:val="21"/>
        </w:rPr>
        <w:t>止回阀</w:t>
      </w:r>
    </w:p>
    <w:p>
      <w:pPr>
        <w:adjustRightInd w:val="0"/>
        <w:snapToGrid w:val="0"/>
        <w:spacing w:line="360" w:lineRule="auto"/>
        <w:ind w:firstLine="480" w:firstLineChars="200"/>
        <w:rPr>
          <w:rFonts w:eastAsiaTheme="majorEastAsia"/>
          <w:sz w:val="24"/>
          <w:szCs w:val="21"/>
        </w:rPr>
      </w:pPr>
      <w:r>
        <w:rPr>
          <w:rFonts w:eastAsiaTheme="majorEastAsia"/>
          <w:sz w:val="24"/>
          <w:szCs w:val="21"/>
        </w:rPr>
        <w:t>（a）主要技术参数要求</w:t>
      </w:r>
    </w:p>
    <w:p>
      <w:pPr>
        <w:adjustRightInd w:val="0"/>
        <w:snapToGrid w:val="0"/>
        <w:spacing w:line="360" w:lineRule="auto"/>
        <w:ind w:firstLine="480" w:firstLineChars="200"/>
        <w:rPr>
          <w:rFonts w:eastAsiaTheme="majorEastAsia"/>
          <w:sz w:val="24"/>
          <w:szCs w:val="21"/>
        </w:rPr>
      </w:pPr>
      <w:r>
        <w:rPr>
          <w:rFonts w:eastAsiaTheme="majorEastAsia"/>
          <w:sz w:val="24"/>
          <w:szCs w:val="21"/>
        </w:rPr>
        <w:t>适用温度：5～40℃</w:t>
      </w:r>
    </w:p>
    <w:p>
      <w:pPr>
        <w:adjustRightInd w:val="0"/>
        <w:snapToGrid w:val="0"/>
        <w:spacing w:line="360" w:lineRule="auto"/>
        <w:ind w:firstLine="480" w:firstLineChars="200"/>
        <w:rPr>
          <w:rFonts w:eastAsiaTheme="majorEastAsia"/>
          <w:sz w:val="24"/>
          <w:szCs w:val="21"/>
        </w:rPr>
      </w:pPr>
      <w:r>
        <w:rPr>
          <w:rFonts w:eastAsiaTheme="majorEastAsia"/>
          <w:sz w:val="24"/>
          <w:szCs w:val="21"/>
        </w:rPr>
        <w:t>适用介质：城市污水、压缩空气</w:t>
      </w:r>
    </w:p>
    <w:p>
      <w:pPr>
        <w:adjustRightInd w:val="0"/>
        <w:snapToGrid w:val="0"/>
        <w:spacing w:line="360" w:lineRule="auto"/>
        <w:ind w:firstLine="480" w:firstLineChars="200"/>
        <w:rPr>
          <w:rFonts w:eastAsiaTheme="majorEastAsia"/>
          <w:sz w:val="24"/>
          <w:szCs w:val="21"/>
        </w:rPr>
      </w:pPr>
      <w:r>
        <w:rPr>
          <w:rFonts w:eastAsiaTheme="majorEastAsia"/>
          <w:sz w:val="24"/>
          <w:szCs w:val="21"/>
        </w:rPr>
        <w:t>公称压力：1.0M</w:t>
      </w:r>
      <w:r>
        <w:rPr>
          <w:rFonts w:hint="eastAsia" w:eastAsiaTheme="majorEastAsia"/>
          <w:sz w:val="24"/>
          <w:szCs w:val="21"/>
        </w:rPr>
        <w:t>P</w:t>
      </w:r>
      <w:r>
        <w:rPr>
          <w:rFonts w:eastAsiaTheme="majorEastAsia"/>
          <w:sz w:val="24"/>
          <w:szCs w:val="21"/>
        </w:rPr>
        <w:t>a</w:t>
      </w:r>
    </w:p>
    <w:p>
      <w:pPr>
        <w:adjustRightInd w:val="0"/>
        <w:snapToGrid w:val="0"/>
        <w:spacing w:line="360" w:lineRule="auto"/>
        <w:ind w:firstLine="480" w:firstLineChars="200"/>
        <w:rPr>
          <w:rFonts w:eastAsiaTheme="majorEastAsia"/>
          <w:sz w:val="24"/>
          <w:szCs w:val="21"/>
        </w:rPr>
      </w:pPr>
      <w:r>
        <w:rPr>
          <w:rFonts w:eastAsiaTheme="majorEastAsia"/>
          <w:sz w:val="24"/>
          <w:szCs w:val="21"/>
        </w:rPr>
        <w:t>连接方式：双法兰连接</w:t>
      </w:r>
    </w:p>
    <w:p>
      <w:pPr>
        <w:adjustRightInd w:val="0"/>
        <w:snapToGrid w:val="0"/>
        <w:spacing w:line="360" w:lineRule="auto"/>
        <w:ind w:firstLine="480" w:firstLineChars="200"/>
        <w:rPr>
          <w:rFonts w:eastAsiaTheme="majorEastAsia"/>
          <w:sz w:val="24"/>
          <w:szCs w:val="21"/>
        </w:rPr>
      </w:pPr>
      <w:r>
        <w:rPr>
          <w:rFonts w:eastAsiaTheme="majorEastAsia"/>
          <w:sz w:val="24"/>
          <w:szCs w:val="21"/>
        </w:rPr>
        <w:t>（b）主要结构及性能要求</w:t>
      </w:r>
    </w:p>
    <w:p>
      <w:pPr>
        <w:adjustRightInd w:val="0"/>
        <w:snapToGrid w:val="0"/>
        <w:spacing w:line="360" w:lineRule="auto"/>
        <w:ind w:firstLine="480" w:firstLineChars="200"/>
        <w:rPr>
          <w:rFonts w:eastAsiaTheme="majorEastAsia"/>
          <w:sz w:val="24"/>
          <w:szCs w:val="21"/>
        </w:rPr>
      </w:pPr>
      <w:r>
        <w:rPr>
          <w:rFonts w:eastAsiaTheme="majorEastAsia"/>
          <w:sz w:val="24"/>
          <w:szCs w:val="21"/>
        </w:rPr>
        <w:t>≤DN200止回阀：止回阀主要由阀体、阀盖、阀瓣、摇杆等部分组成。依靠阀门进口介质压力作用，使阀门自动开启使介质通过。当进口介质压力太低或停止时，由于阀门的自重和出口介质压力作用，使阀门自动关闭防止介质逆流，起到保护设备安全的作用。阀体和阀盖为经过精密加工的铸件，阀体和阀盖的连接采用全封闭密封垫密封。阀瓣通过一个锁紧螺母和开口销安全紧固在阀瓣支架上，阀瓣旋转自如，避免定位磨损。阀瓣支架由坚固的、具有高级轴承品质的阀瓣支架铰链销支撑。从顶部可以接触所有部件，维修简易。空气管用阀门需耐高温，密封形式采用硬密封。阀体采用球墨铸铁制作。</w:t>
      </w:r>
    </w:p>
    <w:p>
      <w:pPr>
        <w:adjustRightInd w:val="0"/>
        <w:snapToGrid w:val="0"/>
        <w:spacing w:line="360" w:lineRule="auto"/>
        <w:ind w:firstLine="480" w:firstLineChars="200"/>
        <w:rPr>
          <w:rFonts w:eastAsiaTheme="majorEastAsia"/>
          <w:sz w:val="24"/>
          <w:szCs w:val="21"/>
        </w:rPr>
      </w:pPr>
      <w:r>
        <w:rPr>
          <w:rFonts w:eastAsiaTheme="majorEastAsia"/>
          <w:sz w:val="24"/>
          <w:szCs w:val="21"/>
        </w:rPr>
        <w:t>＞DN200止回阀：止回阀采用对夹式双板式结构，其弹性阀座密封性能优异，双弹簧均匀分布负载力，反应更加迅速。阀门衬里采用合成橡胶材料，满足大多数腐蚀性应用需求。阀门结构长度符合EN588-1，法兰连接尺寸符合EN1092-1。止回阀阀体采用球墨铸铁材质。</w:t>
      </w:r>
    </w:p>
    <w:p>
      <w:pPr>
        <w:adjustRightInd w:val="0"/>
        <w:snapToGrid w:val="0"/>
        <w:spacing w:line="360" w:lineRule="auto"/>
        <w:ind w:firstLine="480" w:firstLineChars="200"/>
        <w:rPr>
          <w:rFonts w:eastAsiaTheme="majorEastAsia"/>
          <w:sz w:val="24"/>
          <w:szCs w:val="21"/>
        </w:rPr>
      </w:pPr>
      <w:bookmarkStart w:id="118" w:name="bookmark155"/>
      <w:bookmarkEnd w:id="118"/>
      <w:r>
        <w:rPr>
          <w:rFonts w:eastAsiaTheme="majorEastAsia"/>
          <w:sz w:val="24"/>
          <w:szCs w:val="21"/>
        </w:rPr>
        <w:t>微阻缓闭止回阀：微阻缓闭止回阀主要由阀体、阀盖、阀瓣轴组件、活塞组件、单向阀、微量调节阀、平衡锤等部分组成。微量调节阀可控制阀瓣缓闭时间，缓闭时间可在60秒以下任意调节。平衡锤用来平衡阀瓣的重量。阀体材质采用球墨铸铁</w:t>
      </w:r>
      <w:r>
        <w:rPr>
          <w:rFonts w:hint="eastAsia" w:eastAsiaTheme="majorEastAsia"/>
          <w:sz w:val="24"/>
          <w:szCs w:val="21"/>
        </w:rPr>
        <w:t>材质</w:t>
      </w:r>
      <w:r>
        <w:rPr>
          <w:rFonts w:eastAsiaTheme="majorEastAsia"/>
          <w:sz w:val="24"/>
          <w:szCs w:val="21"/>
        </w:rPr>
        <w:t>。</w:t>
      </w:r>
    </w:p>
    <w:p>
      <w:pPr>
        <w:adjustRightInd w:val="0"/>
        <w:snapToGrid w:val="0"/>
        <w:spacing w:line="360" w:lineRule="auto"/>
        <w:ind w:firstLine="480" w:firstLineChars="200"/>
        <w:rPr>
          <w:rFonts w:eastAsiaTheme="majorEastAsia"/>
          <w:sz w:val="24"/>
        </w:rPr>
      </w:pPr>
      <w:bookmarkStart w:id="119" w:name="bookmark157"/>
      <w:bookmarkEnd w:id="119"/>
      <w:bookmarkStart w:id="120" w:name="bookmark156"/>
      <w:bookmarkEnd w:id="120"/>
      <w:r>
        <w:rPr>
          <w:rFonts w:eastAsiaTheme="majorEastAsia"/>
          <w:sz w:val="24"/>
        </w:rPr>
        <w:t>2</w:t>
      </w:r>
      <w:r>
        <w:rPr>
          <w:rFonts w:hint="eastAsia" w:eastAsiaTheme="majorEastAsia"/>
          <w:sz w:val="24"/>
        </w:rPr>
        <w:t>）</w:t>
      </w:r>
      <w:r>
        <w:rPr>
          <w:rFonts w:eastAsiaTheme="majorEastAsia"/>
          <w:sz w:val="24"/>
        </w:rPr>
        <w:t>闸阀</w:t>
      </w:r>
    </w:p>
    <w:p>
      <w:pPr>
        <w:adjustRightInd w:val="0"/>
        <w:snapToGrid w:val="0"/>
        <w:spacing w:line="360" w:lineRule="auto"/>
        <w:ind w:firstLine="480" w:firstLineChars="200"/>
        <w:rPr>
          <w:rFonts w:eastAsiaTheme="majorEastAsia"/>
          <w:sz w:val="24"/>
        </w:rPr>
      </w:pPr>
      <w:r>
        <w:rPr>
          <w:rFonts w:eastAsiaTheme="majorEastAsia"/>
          <w:sz w:val="24"/>
        </w:rPr>
        <w:t>闸阀主要由阀体、阀盖、闸板、阀杆、阀杆螺母、手轮、闸板密封圈、阀体密封圈等部分组成。闸阀采用软密封暗杆橡胶闸阀。楔式闸阀的阀板和阀座均为楔式，依靠互相接触的阀座之间楔的作用，使两个阀座面可同时紧闭，达到双重密封的目的。</w:t>
      </w:r>
    </w:p>
    <w:p>
      <w:pPr>
        <w:adjustRightInd w:val="0"/>
        <w:snapToGrid w:val="0"/>
        <w:spacing w:line="360" w:lineRule="auto"/>
        <w:ind w:firstLine="480" w:firstLineChars="200"/>
        <w:rPr>
          <w:rFonts w:eastAsiaTheme="majorEastAsia"/>
          <w:sz w:val="24"/>
        </w:rPr>
      </w:pPr>
      <w:r>
        <w:rPr>
          <w:rFonts w:eastAsiaTheme="majorEastAsia"/>
          <w:sz w:val="24"/>
        </w:rPr>
        <w:t>（a）主要技术参数要求</w:t>
      </w:r>
    </w:p>
    <w:p>
      <w:pPr>
        <w:adjustRightInd w:val="0"/>
        <w:snapToGrid w:val="0"/>
        <w:spacing w:line="360" w:lineRule="auto"/>
        <w:ind w:firstLine="480" w:firstLineChars="200"/>
        <w:rPr>
          <w:rFonts w:eastAsiaTheme="majorEastAsia"/>
          <w:sz w:val="24"/>
        </w:rPr>
      </w:pPr>
      <w:r>
        <w:rPr>
          <w:rFonts w:eastAsiaTheme="majorEastAsia"/>
          <w:sz w:val="24"/>
        </w:rPr>
        <w:t>适用温度：5～40℃</w:t>
      </w:r>
    </w:p>
    <w:p>
      <w:pPr>
        <w:adjustRightInd w:val="0"/>
        <w:snapToGrid w:val="0"/>
        <w:spacing w:line="360" w:lineRule="auto"/>
        <w:ind w:firstLine="480" w:firstLineChars="200"/>
        <w:rPr>
          <w:rFonts w:eastAsiaTheme="majorEastAsia"/>
          <w:sz w:val="24"/>
        </w:rPr>
      </w:pPr>
      <w:r>
        <w:rPr>
          <w:rFonts w:eastAsiaTheme="majorEastAsia"/>
          <w:sz w:val="24"/>
        </w:rPr>
        <w:t>适用介质：城市污水</w:t>
      </w:r>
    </w:p>
    <w:p>
      <w:pPr>
        <w:adjustRightInd w:val="0"/>
        <w:snapToGrid w:val="0"/>
        <w:spacing w:line="360" w:lineRule="auto"/>
        <w:ind w:firstLine="480" w:firstLineChars="200"/>
        <w:rPr>
          <w:rFonts w:eastAsiaTheme="majorEastAsia"/>
          <w:sz w:val="24"/>
        </w:rPr>
      </w:pPr>
      <w:r>
        <w:rPr>
          <w:rFonts w:eastAsiaTheme="majorEastAsia"/>
          <w:sz w:val="24"/>
        </w:rPr>
        <w:t>公称压力：1.0Mpa</w:t>
      </w:r>
    </w:p>
    <w:p>
      <w:pPr>
        <w:adjustRightInd w:val="0"/>
        <w:snapToGrid w:val="0"/>
        <w:spacing w:line="360" w:lineRule="auto"/>
        <w:ind w:firstLine="480" w:firstLineChars="200"/>
        <w:rPr>
          <w:rFonts w:eastAsiaTheme="majorEastAsia"/>
          <w:sz w:val="24"/>
        </w:rPr>
      </w:pPr>
      <w:r>
        <w:rPr>
          <w:rFonts w:eastAsiaTheme="majorEastAsia"/>
          <w:sz w:val="24"/>
        </w:rPr>
        <w:t>连接方式：双法兰连接</w:t>
      </w:r>
    </w:p>
    <w:p>
      <w:pPr>
        <w:adjustRightInd w:val="0"/>
        <w:snapToGrid w:val="0"/>
        <w:spacing w:line="360" w:lineRule="auto"/>
        <w:ind w:firstLine="480" w:firstLineChars="200"/>
        <w:rPr>
          <w:rFonts w:eastAsiaTheme="majorEastAsia"/>
          <w:sz w:val="24"/>
        </w:rPr>
      </w:pPr>
      <w:r>
        <w:rPr>
          <w:rFonts w:eastAsiaTheme="majorEastAsia"/>
          <w:sz w:val="24"/>
        </w:rPr>
        <w:t>（b）主要结构及性能要求</w:t>
      </w:r>
    </w:p>
    <w:p>
      <w:pPr>
        <w:adjustRightInd w:val="0"/>
        <w:snapToGrid w:val="0"/>
        <w:spacing w:line="360" w:lineRule="auto"/>
        <w:ind w:firstLine="480" w:firstLineChars="200"/>
        <w:rPr>
          <w:rFonts w:eastAsiaTheme="majorEastAsia"/>
          <w:sz w:val="24"/>
        </w:rPr>
      </w:pPr>
      <w:r>
        <w:rPr>
          <w:rFonts w:eastAsiaTheme="majorEastAsia"/>
          <w:sz w:val="24"/>
        </w:rPr>
        <w:t>阀体，具有足够的强度满足工作环境的要求，流体流动不会受到阻碍。弹性楔形闸板，能够自动适应由于管道应力造成的阀体变形。</w:t>
      </w:r>
    </w:p>
    <w:p>
      <w:pPr>
        <w:adjustRightInd w:val="0"/>
        <w:snapToGrid w:val="0"/>
        <w:spacing w:line="360" w:lineRule="auto"/>
        <w:ind w:firstLine="480" w:firstLineChars="200"/>
        <w:rPr>
          <w:rFonts w:eastAsiaTheme="majorEastAsia"/>
          <w:sz w:val="24"/>
        </w:rPr>
      </w:pPr>
      <w:r>
        <w:rPr>
          <w:rFonts w:eastAsiaTheme="majorEastAsia"/>
          <w:sz w:val="24"/>
        </w:rPr>
        <w:t>阀杆：T形阀瓣-阀杆连接防止施加在阀杆侧面的应力，确保操作平稳顺畅容易，阀杆材质2Cr13。柱式直埋闸阀的阀杆可选用高度固定或伸缩的结构方式，阀杆的尺寸需满足阀门埋设深度地面方便手动操作阀门的要求。</w:t>
      </w:r>
    </w:p>
    <w:p>
      <w:pPr>
        <w:adjustRightInd w:val="0"/>
        <w:snapToGrid w:val="0"/>
        <w:spacing w:line="360" w:lineRule="auto"/>
        <w:ind w:firstLine="480" w:firstLineChars="200"/>
        <w:rPr>
          <w:rFonts w:eastAsiaTheme="majorEastAsia"/>
          <w:sz w:val="24"/>
        </w:rPr>
      </w:pPr>
      <w:r>
        <w:rPr>
          <w:rFonts w:eastAsiaTheme="majorEastAsia"/>
          <w:sz w:val="24"/>
        </w:rPr>
        <w:t>填料：填料内含防腐剂，避免锈蚀阀杆。</w:t>
      </w:r>
    </w:p>
    <w:p>
      <w:pPr>
        <w:adjustRightInd w:val="0"/>
        <w:snapToGrid w:val="0"/>
        <w:spacing w:line="360" w:lineRule="auto"/>
        <w:ind w:firstLine="480" w:firstLineChars="200"/>
        <w:rPr>
          <w:rFonts w:eastAsiaTheme="majorEastAsia"/>
          <w:sz w:val="24"/>
        </w:rPr>
      </w:pPr>
      <w:r>
        <w:rPr>
          <w:rFonts w:eastAsiaTheme="majorEastAsia"/>
          <w:sz w:val="24"/>
        </w:rPr>
        <w:t>阀座环：阀座环经过密封焊接，可消除环后的泄漏通道，延长无故障工作的寿命。</w:t>
      </w:r>
    </w:p>
    <w:p>
      <w:pPr>
        <w:adjustRightInd w:val="0"/>
        <w:snapToGrid w:val="0"/>
        <w:spacing w:line="360" w:lineRule="auto"/>
        <w:ind w:firstLine="480" w:firstLineChars="200"/>
        <w:rPr>
          <w:rFonts w:eastAsiaTheme="majorEastAsia"/>
          <w:sz w:val="24"/>
        </w:rPr>
      </w:pPr>
      <w:r>
        <w:rPr>
          <w:rFonts w:eastAsiaTheme="majorEastAsia"/>
          <w:sz w:val="24"/>
        </w:rPr>
        <w:t>手轮表面应是光滑的，不得有毛刺、凹坑、凸起等表面质量缺陷。</w:t>
      </w:r>
    </w:p>
    <w:p>
      <w:pPr>
        <w:adjustRightInd w:val="0"/>
        <w:snapToGrid w:val="0"/>
        <w:spacing w:line="360" w:lineRule="auto"/>
        <w:ind w:firstLine="480" w:firstLineChars="200"/>
        <w:rPr>
          <w:rFonts w:eastAsiaTheme="majorEastAsia"/>
          <w:sz w:val="24"/>
        </w:rPr>
      </w:pPr>
      <w:r>
        <w:rPr>
          <w:rFonts w:eastAsiaTheme="majorEastAsia"/>
          <w:sz w:val="24"/>
        </w:rPr>
        <w:t>阀门整体铸造：铸造不允许有裂痕、气封、夹渣等铸造缺陷，表面应清除干净。</w:t>
      </w:r>
    </w:p>
    <w:p>
      <w:pPr>
        <w:adjustRightInd w:val="0"/>
        <w:snapToGrid w:val="0"/>
        <w:spacing w:line="360" w:lineRule="auto"/>
        <w:ind w:firstLine="480" w:firstLineChars="200"/>
        <w:rPr>
          <w:rFonts w:eastAsiaTheme="majorEastAsia"/>
          <w:sz w:val="24"/>
        </w:rPr>
      </w:pPr>
      <w:r>
        <w:rPr>
          <w:rFonts w:eastAsiaTheme="majorEastAsia"/>
          <w:sz w:val="24"/>
        </w:rPr>
        <w:t>（c）主要零部件材质</w:t>
      </w:r>
    </w:p>
    <w:p>
      <w:pPr>
        <w:adjustRightInd w:val="0"/>
        <w:snapToGrid w:val="0"/>
        <w:spacing w:line="360" w:lineRule="auto"/>
        <w:ind w:firstLine="480" w:firstLineChars="200"/>
        <w:rPr>
          <w:rFonts w:eastAsiaTheme="majorEastAsia"/>
          <w:sz w:val="24"/>
        </w:rPr>
      </w:pPr>
      <w:r>
        <w:rPr>
          <w:rFonts w:eastAsiaTheme="majorEastAsia"/>
          <w:sz w:val="24"/>
        </w:rPr>
        <w:t>阀体：球墨铸铁QT500-7或等同阀座：EPDM</w:t>
      </w:r>
    </w:p>
    <w:p>
      <w:pPr>
        <w:adjustRightInd w:val="0"/>
        <w:snapToGrid w:val="0"/>
        <w:spacing w:line="360" w:lineRule="auto"/>
        <w:ind w:firstLine="480" w:firstLineChars="200"/>
        <w:rPr>
          <w:rFonts w:eastAsiaTheme="majorEastAsia"/>
          <w:sz w:val="24"/>
        </w:rPr>
      </w:pPr>
      <w:r>
        <w:rPr>
          <w:rFonts w:eastAsiaTheme="majorEastAsia"/>
          <w:sz w:val="24"/>
        </w:rPr>
        <w:t>阀瓣：</w:t>
      </w:r>
      <w:r>
        <w:rPr>
          <w:rFonts w:hint="eastAsia" w:eastAsiaTheme="majorEastAsia"/>
          <w:sz w:val="24"/>
        </w:rPr>
        <w:t>SS304不锈钢</w:t>
      </w:r>
    </w:p>
    <w:p>
      <w:pPr>
        <w:adjustRightInd w:val="0"/>
        <w:snapToGrid w:val="0"/>
        <w:spacing w:line="360" w:lineRule="auto"/>
        <w:ind w:firstLine="480" w:firstLineChars="200"/>
        <w:rPr>
          <w:rFonts w:eastAsiaTheme="majorEastAsia"/>
          <w:sz w:val="24"/>
        </w:rPr>
      </w:pPr>
      <w:r>
        <w:rPr>
          <w:rFonts w:eastAsiaTheme="majorEastAsia"/>
          <w:sz w:val="24"/>
        </w:rPr>
        <w:t>（d）供货范围</w:t>
      </w:r>
    </w:p>
    <w:p>
      <w:pPr>
        <w:adjustRightInd w:val="0"/>
        <w:snapToGrid w:val="0"/>
        <w:spacing w:line="360" w:lineRule="auto"/>
        <w:ind w:firstLine="480" w:firstLineChars="200"/>
        <w:rPr>
          <w:rFonts w:eastAsiaTheme="majorEastAsia"/>
          <w:sz w:val="24"/>
        </w:rPr>
      </w:pPr>
      <w:r>
        <w:rPr>
          <w:rFonts w:eastAsiaTheme="majorEastAsia"/>
          <w:sz w:val="24"/>
        </w:rPr>
        <w:t>装配完整的闸阀；安装所需的连接法兰（每台2片）、橡胶垫片（每台2片）、连接螺栓（每套螺栓需提供螺母1个、平垫2个、弹垫1个）。</w:t>
      </w:r>
    </w:p>
    <w:p>
      <w:pPr>
        <w:adjustRightInd w:val="0"/>
        <w:snapToGrid w:val="0"/>
        <w:spacing w:line="360" w:lineRule="auto"/>
        <w:ind w:firstLine="480" w:firstLineChars="200"/>
        <w:rPr>
          <w:rFonts w:eastAsiaTheme="majorEastAsia"/>
          <w:sz w:val="24"/>
        </w:rPr>
      </w:pPr>
      <w:r>
        <w:rPr>
          <w:rFonts w:eastAsiaTheme="majorEastAsia"/>
          <w:sz w:val="24"/>
        </w:rPr>
        <w:t>3）阀门驱动机构</w:t>
      </w:r>
    </w:p>
    <w:p>
      <w:pPr>
        <w:adjustRightInd w:val="0"/>
        <w:snapToGrid w:val="0"/>
        <w:spacing w:line="360" w:lineRule="auto"/>
        <w:ind w:firstLine="480" w:firstLineChars="200"/>
        <w:rPr>
          <w:rFonts w:eastAsiaTheme="majorEastAsia"/>
          <w:sz w:val="24"/>
        </w:rPr>
      </w:pPr>
      <w:r>
        <w:rPr>
          <w:rFonts w:eastAsiaTheme="majorEastAsia"/>
          <w:sz w:val="24"/>
        </w:rPr>
        <w:t>手动驱动装置：手动驱动装置为完全密闭的齿轮传动，驱动装置的各个元件至少都能够抵抗手轮上100kg作用力产生的扭矩并不被损坏。</w:t>
      </w:r>
    </w:p>
    <w:p>
      <w:pPr>
        <w:adjustRightInd w:val="0"/>
        <w:snapToGrid w:val="0"/>
        <w:spacing w:line="360" w:lineRule="auto"/>
        <w:ind w:firstLine="480" w:firstLineChars="200"/>
        <w:rPr>
          <w:rFonts w:eastAsiaTheme="majorEastAsia"/>
          <w:sz w:val="24"/>
        </w:rPr>
      </w:pPr>
      <w:r>
        <w:rPr>
          <w:rFonts w:eastAsiaTheme="majorEastAsia"/>
          <w:sz w:val="24"/>
        </w:rPr>
        <w:t>电动驱动装置：电动阀门（电动蝶阀）的驱动机构应能适应潮湿的环境，保护等级不低于IP55，电动机工作电压为380V、50Hz、3相并带有开关装置。与阀门配套的电动操作机构由制造厂商在装箱之前装配并调节好，所有电动操作机构应装有扭矩限制器。</w:t>
      </w:r>
    </w:p>
    <w:p>
      <w:pPr>
        <w:adjustRightInd w:val="0"/>
        <w:snapToGrid w:val="0"/>
        <w:spacing w:line="360" w:lineRule="auto"/>
        <w:ind w:firstLine="480" w:firstLineChars="200"/>
        <w:rPr>
          <w:rFonts w:eastAsiaTheme="majorEastAsia"/>
          <w:sz w:val="24"/>
        </w:rPr>
      </w:pPr>
      <w:r>
        <w:rPr>
          <w:rFonts w:eastAsiaTheme="majorEastAsia"/>
          <w:sz w:val="24"/>
        </w:rPr>
        <w:t>电动操作机构应包括（但不局限于）：电动机、双向电磁启动器、行程开关、过扭矩开关、空气加热器。</w:t>
      </w:r>
    </w:p>
    <w:p>
      <w:pPr>
        <w:adjustRightInd w:val="0"/>
        <w:snapToGrid w:val="0"/>
        <w:spacing w:line="360" w:lineRule="auto"/>
        <w:ind w:firstLine="480" w:firstLineChars="200"/>
        <w:rPr>
          <w:rFonts w:eastAsiaTheme="majorEastAsia"/>
          <w:sz w:val="24"/>
        </w:rPr>
      </w:pPr>
      <w:r>
        <w:rPr>
          <w:rFonts w:eastAsiaTheme="majorEastAsia"/>
          <w:sz w:val="24"/>
        </w:rPr>
        <w:t>齿轮箱材料必须由铸铁制成，电机附件，法兰底座附件应整体浇铸而成。</w:t>
      </w:r>
    </w:p>
    <w:p>
      <w:pPr>
        <w:adjustRightInd w:val="0"/>
        <w:snapToGrid w:val="0"/>
        <w:spacing w:line="360" w:lineRule="auto"/>
        <w:ind w:firstLine="480" w:firstLineChars="200"/>
        <w:rPr>
          <w:rFonts w:eastAsiaTheme="majorEastAsia"/>
          <w:sz w:val="24"/>
        </w:rPr>
      </w:pPr>
      <w:r>
        <w:rPr>
          <w:rFonts w:eastAsiaTheme="majorEastAsia"/>
          <w:sz w:val="24"/>
        </w:rPr>
        <w:t>电动阀门驱动机构上的电机的输出扭矩要大于额定扭矩的1.5倍以上。齿轮传动直接与电动机联接。整体机构被全部封闭，并在有润滑的条件下运行。</w:t>
      </w:r>
    </w:p>
    <w:p>
      <w:pPr>
        <w:adjustRightInd w:val="0"/>
        <w:snapToGrid w:val="0"/>
        <w:spacing w:line="360" w:lineRule="auto"/>
        <w:ind w:firstLine="480" w:firstLineChars="200"/>
        <w:rPr>
          <w:rFonts w:eastAsiaTheme="majorEastAsia"/>
          <w:sz w:val="24"/>
        </w:rPr>
      </w:pPr>
      <w:r>
        <w:rPr>
          <w:rFonts w:eastAsiaTheme="majorEastAsia"/>
          <w:sz w:val="24"/>
        </w:rPr>
        <w:t>电动执行器的主电路为380VAC，50Hz，而二次控制电路采用220VAC，50Hz。电动执行器采用双密封结构，以确保执行器能完全防尘和防潮。</w:t>
      </w:r>
    </w:p>
    <w:p>
      <w:pPr>
        <w:adjustRightInd w:val="0"/>
        <w:snapToGrid w:val="0"/>
        <w:spacing w:line="360" w:lineRule="auto"/>
        <w:ind w:firstLine="480" w:firstLineChars="200"/>
        <w:rPr>
          <w:rFonts w:eastAsiaTheme="majorEastAsia"/>
          <w:sz w:val="24"/>
        </w:rPr>
      </w:pPr>
      <w:r>
        <w:rPr>
          <w:rFonts w:eastAsiaTheme="majorEastAsia"/>
          <w:sz w:val="24"/>
        </w:rPr>
        <w:t>电动驱动机构包括可调节扭矩的装置或极限行程开关，极限行程开关在阀门位于全部打开位置或全部关闭位置，当正反传动方向上有障碍时，能切断电动机二次控制回路电源，扭矩开关必须由制造厂安装，并满足最大操作扭矩的计算值。</w:t>
      </w:r>
    </w:p>
    <w:p>
      <w:pPr>
        <w:adjustRightInd w:val="0"/>
        <w:snapToGrid w:val="0"/>
        <w:spacing w:line="360" w:lineRule="auto"/>
        <w:ind w:firstLine="480" w:firstLineChars="200"/>
        <w:rPr>
          <w:rFonts w:eastAsiaTheme="majorEastAsia"/>
          <w:sz w:val="24"/>
        </w:rPr>
      </w:pPr>
      <w:r>
        <w:rPr>
          <w:rFonts w:eastAsiaTheme="majorEastAsia"/>
          <w:sz w:val="24"/>
        </w:rPr>
        <w:t>行程开关采用齿轮转动的方法联接到传动机构上，并且任何时候都应与齿轮同步。该开关应是可调节型，并能被安装在阀门全开或全闭的极限行程位置上，所有在行程开关、扭矩开关之间的电气联系等均由制造厂提供并留出外接端子。</w:t>
      </w:r>
    </w:p>
    <w:p>
      <w:pPr>
        <w:adjustRightInd w:val="0"/>
        <w:snapToGrid w:val="0"/>
        <w:spacing w:line="360" w:lineRule="auto"/>
        <w:ind w:firstLine="480" w:firstLineChars="200"/>
        <w:rPr>
          <w:rFonts w:eastAsiaTheme="majorEastAsia"/>
          <w:sz w:val="24"/>
        </w:rPr>
      </w:pPr>
      <w:r>
        <w:rPr>
          <w:rFonts w:eastAsiaTheme="majorEastAsia"/>
          <w:sz w:val="24"/>
        </w:rPr>
        <w:t>驱动机构上应带有一个手轮，以便可以手动操作，手轮将被连接到驱动机构上，并使其做到电动机转动时，手轮不转动、而手轮驱动时不致引起电机转子的转动，手轮与机构的啮合由外部操纵杆或自动离合器控制。如没有自动离合器，杠杆的作用应能与电机的动力分离。此时手轮上的动力将不传至电机，即电动失灵，可手动操作。</w:t>
      </w:r>
    </w:p>
    <w:p>
      <w:pPr>
        <w:adjustRightInd w:val="0"/>
        <w:snapToGrid w:val="0"/>
        <w:spacing w:line="360" w:lineRule="auto"/>
        <w:ind w:firstLine="480" w:firstLineChars="200"/>
        <w:rPr>
          <w:rFonts w:eastAsiaTheme="majorEastAsia"/>
          <w:sz w:val="24"/>
        </w:rPr>
      </w:pPr>
      <w:r>
        <w:rPr>
          <w:rFonts w:eastAsiaTheme="majorEastAsia"/>
          <w:sz w:val="24"/>
        </w:rPr>
        <w:t>行程限位机构：计数器型式采用大容量自净式触点组成，为机械式自净开关，触点采用铜—银复合材料。</w:t>
      </w:r>
    </w:p>
    <w:p>
      <w:pPr>
        <w:adjustRightInd w:val="0"/>
        <w:snapToGrid w:val="0"/>
        <w:spacing w:line="360" w:lineRule="auto"/>
        <w:ind w:firstLine="480" w:firstLineChars="200"/>
        <w:rPr>
          <w:rFonts w:eastAsiaTheme="majorEastAsia"/>
          <w:sz w:val="24"/>
        </w:rPr>
      </w:pPr>
      <w:r>
        <w:rPr>
          <w:rFonts w:eastAsiaTheme="majorEastAsia"/>
          <w:sz w:val="24"/>
        </w:rPr>
        <w:t>过力矩保护装置：力矩蝶簧可使蜗杆的轴向位移与输出轴所输出转矩成正比，保证与阀门实际所需转矩相同。</w:t>
      </w:r>
    </w:p>
    <w:p>
      <w:pPr>
        <w:adjustRightInd w:val="0"/>
        <w:snapToGrid w:val="0"/>
        <w:spacing w:line="360" w:lineRule="auto"/>
        <w:ind w:firstLine="480" w:firstLineChars="200"/>
        <w:rPr>
          <w:rFonts w:eastAsiaTheme="majorEastAsia"/>
          <w:sz w:val="24"/>
        </w:rPr>
      </w:pPr>
      <w:r>
        <w:rPr>
          <w:rFonts w:eastAsiaTheme="majorEastAsia"/>
          <w:sz w:val="24"/>
        </w:rPr>
        <w:t>开度指示机构：机械开度指示能准确地反应开启位置，与阀门的工作行程严格保持同步，且应具备防氧化等要求，避免长期运行导致指示盖氧化发黄无法准确反应开启位置。</w:t>
      </w:r>
    </w:p>
    <w:p>
      <w:pPr>
        <w:adjustRightInd w:val="0"/>
        <w:snapToGrid w:val="0"/>
        <w:spacing w:line="360" w:lineRule="auto"/>
        <w:ind w:firstLine="480" w:firstLineChars="200"/>
        <w:rPr>
          <w:rFonts w:eastAsiaTheme="majorEastAsia"/>
          <w:sz w:val="24"/>
        </w:rPr>
      </w:pPr>
      <w:r>
        <w:rPr>
          <w:rFonts w:eastAsiaTheme="majorEastAsia"/>
          <w:sz w:val="24"/>
        </w:rPr>
        <w:t>手动—自动转换操作系统：电动装置上配有就地控制按钮装置，具有就地/远控操作机构，在就地位置上，可在电动装置上就地按钮控制，在远控位置上，可在远方完成阀门操作。</w:t>
      </w:r>
    </w:p>
    <w:p>
      <w:pPr>
        <w:adjustRightInd w:val="0"/>
        <w:snapToGrid w:val="0"/>
        <w:spacing w:line="360" w:lineRule="auto"/>
        <w:ind w:firstLine="480" w:firstLineChars="200"/>
        <w:rPr>
          <w:rFonts w:eastAsiaTheme="majorEastAsia"/>
          <w:sz w:val="24"/>
        </w:rPr>
      </w:pPr>
      <w:r>
        <w:rPr>
          <w:rFonts w:eastAsiaTheme="majorEastAsia"/>
          <w:sz w:val="24"/>
        </w:rPr>
        <w:t>4）现场控制箱</w:t>
      </w:r>
    </w:p>
    <w:p>
      <w:pPr>
        <w:adjustRightInd w:val="0"/>
        <w:snapToGrid w:val="0"/>
        <w:spacing w:line="360" w:lineRule="auto"/>
        <w:ind w:firstLine="480" w:firstLineChars="200"/>
        <w:rPr>
          <w:rFonts w:eastAsiaTheme="majorEastAsia"/>
          <w:sz w:val="24"/>
        </w:rPr>
      </w:pPr>
      <w:r>
        <w:rPr>
          <w:rFonts w:eastAsiaTheme="majorEastAsia"/>
          <w:sz w:val="24"/>
        </w:rPr>
        <w:t>电动阀门需配置现场控制箱及安装立柱（支架）。</w:t>
      </w:r>
    </w:p>
    <w:p>
      <w:pPr>
        <w:adjustRightInd w:val="0"/>
        <w:snapToGrid w:val="0"/>
        <w:spacing w:line="360" w:lineRule="auto"/>
        <w:ind w:firstLine="480" w:firstLineChars="200"/>
        <w:rPr>
          <w:rFonts w:eastAsiaTheme="majorEastAsia"/>
          <w:sz w:val="24"/>
        </w:rPr>
      </w:pPr>
      <w:r>
        <w:rPr>
          <w:rFonts w:eastAsiaTheme="majorEastAsia"/>
          <w:sz w:val="24"/>
        </w:rPr>
        <w:t>现场控制箱，尺寸520mm×400mm×250mm，304不锈钢制成，壁厚2mm，带观察窗，分内外箱结构，具通风散热措施，防护等级IP55，主要电气元器件采用AB、ABB、施耐德、西门子或同等档次及以上品牌产品。</w:t>
      </w:r>
    </w:p>
    <w:p>
      <w:pPr>
        <w:adjustRightInd w:val="0"/>
        <w:snapToGrid w:val="0"/>
        <w:spacing w:line="360" w:lineRule="auto"/>
        <w:ind w:firstLine="480" w:firstLineChars="200"/>
        <w:rPr>
          <w:rFonts w:eastAsiaTheme="majorEastAsia"/>
          <w:sz w:val="24"/>
        </w:rPr>
      </w:pPr>
      <w:r>
        <w:rPr>
          <w:rFonts w:eastAsiaTheme="majorEastAsia"/>
          <w:sz w:val="24"/>
        </w:rPr>
        <w:t>现场控制箱内向操作面板具有信号显示、操作按钮功能。信号显示包括电源信号、故障信号、运行信号、阀门开行到位信号、阀门关闭到位信号等，并按行业要求配置指示灯颜色。操作按钮包括阀门开启操作、阀门关闭操作、阀门停止操作、故障复位等。反馈信号均须提供无源接点至端子排，以便自控系统接入。</w:t>
      </w:r>
    </w:p>
    <w:p>
      <w:pPr>
        <w:adjustRightInd w:val="0"/>
        <w:snapToGrid w:val="0"/>
        <w:spacing w:line="360" w:lineRule="auto"/>
        <w:ind w:firstLine="480" w:firstLineChars="200"/>
        <w:rPr>
          <w:rFonts w:eastAsiaTheme="majorEastAsia"/>
          <w:sz w:val="24"/>
        </w:rPr>
      </w:pPr>
      <w:r>
        <w:rPr>
          <w:rFonts w:eastAsiaTheme="majorEastAsia"/>
          <w:sz w:val="24"/>
        </w:rPr>
        <w:t>调节阀门应有电动驱动装置，来控制阀门进行调节，接受控制系统4~20mADC信号（招标人提供的PLC站至调节阀门控制箱）转换为步进电机的角行程信号，电机转动，由齿轮、杠杆或齿轮加杠杆，带动阀杆运作，实现直行程或角行程进行自动控制阀门的开度，同时阀门开度信号以4～20mADC反馈。</w:t>
      </w:r>
    </w:p>
    <w:p>
      <w:pPr>
        <w:adjustRightInd w:val="0"/>
        <w:snapToGrid w:val="0"/>
        <w:spacing w:line="360" w:lineRule="auto"/>
        <w:ind w:firstLine="480" w:firstLineChars="200"/>
        <w:rPr>
          <w:rFonts w:eastAsiaTheme="majorEastAsia"/>
          <w:sz w:val="24"/>
        </w:rPr>
      </w:pPr>
      <w:r>
        <w:rPr>
          <w:rFonts w:eastAsiaTheme="majorEastAsia"/>
          <w:sz w:val="24"/>
        </w:rPr>
        <w:t>调节阀电动驱动装置应能适应户外坏境，防护等级不低于IP55，同时具有手动调节阀门开度装置。</w:t>
      </w:r>
    </w:p>
    <w:p>
      <w:pPr>
        <w:adjustRightInd w:val="0"/>
        <w:snapToGrid w:val="0"/>
        <w:spacing w:line="360" w:lineRule="auto"/>
        <w:ind w:firstLine="480" w:firstLineChars="200"/>
        <w:rPr>
          <w:rFonts w:eastAsiaTheme="majorEastAsia"/>
          <w:sz w:val="24"/>
        </w:rPr>
      </w:pPr>
      <w:r>
        <w:rPr>
          <w:rFonts w:eastAsiaTheme="majorEastAsia"/>
          <w:sz w:val="24"/>
        </w:rPr>
        <w:t>控制箱立柱高1100mm，304不锈钢制成</w:t>
      </w:r>
      <w:r>
        <w:rPr>
          <w:rFonts w:hint="eastAsia" w:eastAsiaTheme="majorEastAsia"/>
          <w:sz w:val="24"/>
        </w:rPr>
        <w:t>，立柱管径不小于50mm，厚度不小于2.0mm</w:t>
      </w:r>
      <w:r>
        <w:rPr>
          <w:rFonts w:eastAsiaTheme="majorEastAsia"/>
          <w:sz w:val="24"/>
        </w:rPr>
        <w:t>。</w:t>
      </w:r>
    </w:p>
    <w:p>
      <w:pPr>
        <w:adjustRightInd w:val="0"/>
        <w:snapToGrid w:val="0"/>
        <w:spacing w:line="360" w:lineRule="auto"/>
        <w:ind w:firstLine="480" w:firstLineChars="200"/>
        <w:rPr>
          <w:rFonts w:eastAsiaTheme="majorEastAsia"/>
          <w:sz w:val="24"/>
        </w:rPr>
      </w:pPr>
      <w:r>
        <w:rPr>
          <w:rFonts w:eastAsiaTheme="majorEastAsia"/>
          <w:sz w:val="24"/>
        </w:rPr>
        <w:t>5</w:t>
      </w:r>
      <w:r>
        <w:rPr>
          <w:rFonts w:hint="eastAsia" w:eastAsiaTheme="majorEastAsia"/>
          <w:sz w:val="24"/>
        </w:rPr>
        <w:t>）</w:t>
      </w:r>
      <w:r>
        <w:rPr>
          <w:rFonts w:eastAsiaTheme="majorEastAsia"/>
          <w:sz w:val="24"/>
        </w:rPr>
        <w:t>设备控制要求</w:t>
      </w:r>
    </w:p>
    <w:p>
      <w:pPr>
        <w:adjustRightInd w:val="0"/>
        <w:snapToGrid w:val="0"/>
        <w:spacing w:line="360" w:lineRule="auto"/>
        <w:ind w:firstLine="480" w:firstLineChars="200"/>
        <w:rPr>
          <w:rFonts w:eastAsiaTheme="majorEastAsia"/>
          <w:sz w:val="24"/>
        </w:rPr>
      </w:pPr>
      <w:r>
        <w:rPr>
          <w:rFonts w:eastAsiaTheme="majorEastAsia"/>
          <w:sz w:val="24"/>
        </w:rPr>
        <w:t>设备现场控制箱（柜）应具备远程控制及现场手动控制功能，远程控制通过PLC自动化系统完成，手动控制由现场箱手动控制按钮完成，远程控制与现场手动控制通过转换开关实现，手动控制具有最高优先级。</w:t>
      </w:r>
    </w:p>
    <w:p>
      <w:pPr>
        <w:keepNext/>
        <w:keepLines/>
        <w:adjustRightInd w:val="0"/>
        <w:snapToGrid w:val="0"/>
        <w:spacing w:line="360" w:lineRule="auto"/>
        <w:jc w:val="left"/>
        <w:outlineLvl w:val="0"/>
        <w:rPr>
          <w:rFonts w:eastAsiaTheme="majorEastAsia"/>
          <w:b/>
          <w:bCs/>
          <w:kern w:val="44"/>
          <w:sz w:val="24"/>
          <w:szCs w:val="21"/>
        </w:rPr>
      </w:pPr>
      <w:bookmarkStart w:id="121" w:name="_Toc207900441"/>
      <w:r>
        <w:rPr>
          <w:rFonts w:eastAsiaTheme="majorEastAsia"/>
          <w:b/>
          <w:bCs/>
          <w:kern w:val="44"/>
          <w:sz w:val="24"/>
          <w:szCs w:val="21"/>
        </w:rPr>
        <w:t>3 污泥脱水系统技术要求</w:t>
      </w:r>
      <w:bookmarkEnd w:id="121"/>
    </w:p>
    <w:p>
      <w:pPr>
        <w:adjustRightInd w:val="0"/>
        <w:snapToGrid w:val="0"/>
        <w:spacing w:line="360" w:lineRule="auto"/>
        <w:ind w:firstLine="480" w:firstLineChars="200"/>
        <w:rPr>
          <w:rFonts w:eastAsiaTheme="majorEastAsia"/>
          <w:sz w:val="24"/>
        </w:rPr>
      </w:pPr>
      <w:r>
        <w:rPr>
          <w:rFonts w:eastAsiaTheme="majorEastAsia"/>
          <w:sz w:val="24"/>
        </w:rPr>
        <w:t>本节规定了东莞市寮步通沟污泥处理站污泥脱水系统成套设备的设计、制造、工厂试验的技术要求。为了获得标准化的外观、运行、维修、备品备件以及制造商服务，承包人所提供的同类型设备必须是一个制造商的最终产品。</w:t>
      </w:r>
    </w:p>
    <w:p>
      <w:pPr>
        <w:keepNext/>
        <w:keepLines/>
        <w:spacing w:line="360" w:lineRule="auto"/>
        <w:outlineLvl w:val="1"/>
        <w:rPr>
          <w:rFonts w:eastAsiaTheme="majorEastAsia"/>
          <w:b/>
          <w:bCs/>
          <w:sz w:val="24"/>
          <w:szCs w:val="21"/>
        </w:rPr>
      </w:pPr>
      <w:bookmarkStart w:id="122" w:name="_Toc207900442"/>
      <w:r>
        <w:rPr>
          <w:rFonts w:eastAsiaTheme="majorEastAsia"/>
          <w:b/>
          <w:bCs/>
          <w:sz w:val="24"/>
          <w:szCs w:val="21"/>
        </w:rPr>
        <w:t>3.1设备清单</w:t>
      </w:r>
      <w:bookmarkEnd w:id="122"/>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2325"/>
        <w:gridCol w:w="2330"/>
        <w:gridCol w:w="1309"/>
        <w:gridCol w:w="727"/>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57" w:type="pct"/>
            <w:shd w:val="clear" w:color="auto" w:fill="auto"/>
            <w:noWrap/>
            <w:vAlign w:val="center"/>
          </w:tcPr>
          <w:p>
            <w:pPr>
              <w:ind w:firstLine="562"/>
              <w:jc w:val="center"/>
              <w:rPr>
                <w:rFonts w:eastAsiaTheme="majorEastAsia"/>
                <w:b/>
                <w:bCs/>
                <w:color w:val="000000"/>
                <w:kern w:val="0"/>
                <w:szCs w:val="21"/>
              </w:rPr>
            </w:pPr>
          </w:p>
        </w:tc>
        <w:tc>
          <w:tcPr>
            <w:tcW w:w="1364" w:type="pct"/>
            <w:shd w:val="clear" w:color="auto" w:fill="auto"/>
            <w:noWrap/>
            <w:vAlign w:val="center"/>
          </w:tcPr>
          <w:p>
            <w:pPr>
              <w:jc w:val="center"/>
              <w:rPr>
                <w:rFonts w:eastAsiaTheme="majorEastAsia"/>
                <w:b/>
                <w:bCs/>
                <w:color w:val="000000"/>
                <w:kern w:val="0"/>
                <w:szCs w:val="21"/>
              </w:rPr>
            </w:pPr>
            <w:r>
              <w:rPr>
                <w:rFonts w:eastAsiaTheme="majorEastAsia"/>
                <w:b/>
                <w:bCs/>
                <w:color w:val="000000"/>
                <w:kern w:val="0"/>
                <w:szCs w:val="21"/>
              </w:rPr>
              <w:t>设备名称</w:t>
            </w:r>
          </w:p>
        </w:tc>
        <w:tc>
          <w:tcPr>
            <w:tcW w:w="1367" w:type="pct"/>
            <w:shd w:val="clear" w:color="auto" w:fill="auto"/>
            <w:noWrap/>
            <w:vAlign w:val="center"/>
          </w:tcPr>
          <w:p>
            <w:pPr>
              <w:jc w:val="center"/>
              <w:rPr>
                <w:rFonts w:eastAsiaTheme="majorEastAsia"/>
                <w:b/>
                <w:bCs/>
                <w:color w:val="000000"/>
                <w:kern w:val="0"/>
                <w:szCs w:val="21"/>
              </w:rPr>
            </w:pPr>
            <w:r>
              <w:rPr>
                <w:rFonts w:eastAsiaTheme="majorEastAsia"/>
                <w:b/>
                <w:bCs/>
                <w:color w:val="000000"/>
                <w:kern w:val="0"/>
                <w:szCs w:val="21"/>
              </w:rPr>
              <w:t>规格</w:t>
            </w:r>
          </w:p>
        </w:tc>
        <w:tc>
          <w:tcPr>
            <w:tcW w:w="768" w:type="pct"/>
            <w:shd w:val="clear" w:color="auto" w:fill="auto"/>
            <w:noWrap/>
            <w:vAlign w:val="center"/>
          </w:tcPr>
          <w:p>
            <w:pPr>
              <w:jc w:val="center"/>
              <w:rPr>
                <w:rFonts w:eastAsiaTheme="majorEastAsia"/>
                <w:b/>
                <w:bCs/>
                <w:color w:val="000000"/>
                <w:kern w:val="0"/>
                <w:szCs w:val="21"/>
              </w:rPr>
            </w:pPr>
            <w:r>
              <w:rPr>
                <w:rFonts w:eastAsiaTheme="majorEastAsia"/>
                <w:b/>
                <w:bCs/>
                <w:color w:val="000000"/>
                <w:kern w:val="0"/>
                <w:szCs w:val="21"/>
              </w:rPr>
              <w:t>数量</w:t>
            </w:r>
          </w:p>
        </w:tc>
        <w:tc>
          <w:tcPr>
            <w:tcW w:w="427" w:type="pct"/>
            <w:shd w:val="clear" w:color="auto" w:fill="auto"/>
            <w:noWrap/>
            <w:vAlign w:val="center"/>
          </w:tcPr>
          <w:p>
            <w:pPr>
              <w:jc w:val="center"/>
              <w:rPr>
                <w:rFonts w:eastAsiaTheme="majorEastAsia"/>
                <w:b/>
                <w:bCs/>
                <w:color w:val="000000"/>
                <w:kern w:val="0"/>
                <w:szCs w:val="21"/>
              </w:rPr>
            </w:pPr>
            <w:r>
              <w:rPr>
                <w:rFonts w:eastAsiaTheme="majorEastAsia"/>
                <w:b/>
                <w:bCs/>
                <w:color w:val="000000"/>
                <w:kern w:val="0"/>
                <w:szCs w:val="21"/>
              </w:rPr>
              <w:t>单位</w:t>
            </w:r>
          </w:p>
        </w:tc>
        <w:tc>
          <w:tcPr>
            <w:tcW w:w="817" w:type="pct"/>
            <w:vAlign w:val="center"/>
          </w:tcPr>
          <w:p>
            <w:pPr>
              <w:jc w:val="center"/>
              <w:rPr>
                <w:rFonts w:eastAsiaTheme="majorEastAsia"/>
                <w:b/>
                <w:bCs/>
                <w:color w:val="000000"/>
                <w:kern w:val="0"/>
                <w:szCs w:val="21"/>
              </w:rPr>
            </w:pPr>
            <w:r>
              <w:rPr>
                <w:rFonts w:eastAsiaTheme="majorEastAsia"/>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1</w:t>
            </w:r>
          </w:p>
        </w:tc>
        <w:tc>
          <w:tcPr>
            <w:tcW w:w="1364" w:type="pct"/>
            <w:shd w:val="clear" w:color="000000" w:fill="FFFFFF"/>
            <w:vAlign w:val="center"/>
          </w:tcPr>
          <w:p>
            <w:pPr>
              <w:jc w:val="center"/>
              <w:rPr>
                <w:rFonts w:eastAsiaTheme="majorEastAsia"/>
                <w:kern w:val="0"/>
                <w:szCs w:val="21"/>
              </w:rPr>
            </w:pPr>
            <w:r>
              <w:rPr>
                <w:rFonts w:eastAsiaTheme="majorEastAsia"/>
                <w:kern w:val="0"/>
                <w:szCs w:val="21"/>
              </w:rPr>
              <w:t>污泥板框脱水机</w:t>
            </w:r>
          </w:p>
        </w:tc>
        <w:tc>
          <w:tcPr>
            <w:tcW w:w="1367" w:type="pct"/>
            <w:shd w:val="clear" w:color="000000" w:fill="FFFFFF"/>
            <w:vAlign w:val="center"/>
          </w:tcPr>
          <w:p>
            <w:pPr>
              <w:jc w:val="center"/>
              <w:rPr>
                <w:rFonts w:eastAsiaTheme="majorEastAsia"/>
                <w:kern w:val="0"/>
                <w:szCs w:val="21"/>
              </w:rPr>
            </w:pPr>
            <w:r>
              <w:rPr>
                <w:rFonts w:eastAsiaTheme="majorEastAsia"/>
                <w:kern w:val="0"/>
                <w:szCs w:val="21"/>
              </w:rPr>
              <w:t>处理能力0.55tDS/h，过滤面积：500㎡，过滤压力：≤1.2MPa，压榨压力：</w:t>
            </w:r>
            <w:r>
              <w:rPr>
                <w:rFonts w:hint="eastAsia" w:eastAsiaTheme="majorEastAsia"/>
                <w:kern w:val="0"/>
                <w:szCs w:val="21"/>
              </w:rPr>
              <w:t>≥</w:t>
            </w:r>
            <w:r>
              <w:rPr>
                <w:rFonts w:eastAsiaTheme="majorEastAsia"/>
                <w:kern w:val="0"/>
                <w:szCs w:val="21"/>
              </w:rPr>
              <w:t>2.0MPa，P=24~30kW</w:t>
            </w:r>
          </w:p>
        </w:tc>
        <w:tc>
          <w:tcPr>
            <w:tcW w:w="768" w:type="pct"/>
            <w:shd w:val="clear" w:color="000000" w:fill="FFFFFF"/>
            <w:noWrap/>
            <w:vAlign w:val="center"/>
          </w:tcPr>
          <w:p>
            <w:pPr>
              <w:jc w:val="center"/>
              <w:rPr>
                <w:rFonts w:eastAsiaTheme="majorEastAsia"/>
                <w:kern w:val="0"/>
                <w:szCs w:val="21"/>
              </w:rPr>
            </w:pPr>
            <w:r>
              <w:rPr>
                <w:rFonts w:eastAsiaTheme="majorEastAsia"/>
                <w:kern w:val="0"/>
                <w:szCs w:val="21"/>
              </w:rPr>
              <w:t>1</w:t>
            </w:r>
          </w:p>
        </w:tc>
        <w:tc>
          <w:tcPr>
            <w:tcW w:w="427" w:type="pct"/>
            <w:shd w:val="clear" w:color="000000" w:fill="FFFFFF"/>
            <w:noWrap/>
            <w:vAlign w:val="center"/>
          </w:tcPr>
          <w:p>
            <w:pPr>
              <w:jc w:val="center"/>
              <w:rPr>
                <w:rFonts w:eastAsiaTheme="majorEastAsia"/>
                <w:kern w:val="0"/>
                <w:szCs w:val="21"/>
              </w:rPr>
            </w:pPr>
            <w:r>
              <w:rPr>
                <w:rFonts w:eastAsiaTheme="majorEastAsia"/>
                <w:kern w:val="0"/>
                <w:szCs w:val="21"/>
              </w:rPr>
              <w:t>台</w:t>
            </w:r>
          </w:p>
        </w:tc>
        <w:tc>
          <w:tcPr>
            <w:tcW w:w="817" w:type="pct"/>
            <w:shd w:val="clear" w:color="000000" w:fill="FFFFFF"/>
            <w:vAlign w:val="center"/>
          </w:tcPr>
          <w:p>
            <w:pPr>
              <w:jc w:val="center"/>
              <w:rPr>
                <w:rFonts w:eastAsiaTheme="majorEastAsia"/>
                <w:kern w:val="0"/>
                <w:szCs w:val="21"/>
              </w:rPr>
            </w:pPr>
            <w:r>
              <w:rPr>
                <w:rFonts w:eastAsiaTheme="majorEastAsia"/>
                <w:kern w:val="0"/>
                <w:szCs w:val="21"/>
              </w:rPr>
              <w:t>包含翻板、水洗，自动拉板系统，高压滤板，材质：Q355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2</w:t>
            </w:r>
          </w:p>
        </w:tc>
        <w:tc>
          <w:tcPr>
            <w:tcW w:w="1364" w:type="pct"/>
            <w:shd w:val="clear" w:color="auto" w:fill="auto"/>
            <w:vAlign w:val="center"/>
          </w:tcPr>
          <w:p>
            <w:pPr>
              <w:jc w:val="center"/>
              <w:rPr>
                <w:rFonts w:eastAsiaTheme="majorEastAsia"/>
                <w:kern w:val="0"/>
                <w:szCs w:val="21"/>
              </w:rPr>
            </w:pPr>
            <w:r>
              <w:rPr>
                <w:rFonts w:eastAsiaTheme="majorEastAsia"/>
                <w:kern w:val="0"/>
                <w:szCs w:val="21"/>
              </w:rPr>
              <w:t>低压进料泵</w:t>
            </w:r>
          </w:p>
        </w:tc>
        <w:tc>
          <w:tcPr>
            <w:tcW w:w="1367" w:type="pct"/>
            <w:shd w:val="clear" w:color="auto" w:fill="auto"/>
            <w:vAlign w:val="center"/>
          </w:tcPr>
          <w:p>
            <w:pPr>
              <w:jc w:val="center"/>
              <w:rPr>
                <w:rFonts w:eastAsiaTheme="majorEastAsia"/>
                <w:kern w:val="0"/>
                <w:szCs w:val="21"/>
              </w:rPr>
            </w:pPr>
            <w:r>
              <w:rPr>
                <w:rFonts w:eastAsiaTheme="majorEastAsia"/>
                <w:kern w:val="0"/>
                <w:szCs w:val="21"/>
              </w:rPr>
              <w:t>Q=20~80m³/h，H=75m，P=30kW</w:t>
            </w:r>
          </w:p>
        </w:tc>
        <w:tc>
          <w:tcPr>
            <w:tcW w:w="768"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27"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17" w:type="pct"/>
            <w:vAlign w:val="center"/>
          </w:tcPr>
          <w:p>
            <w:pPr>
              <w:jc w:val="center"/>
              <w:rPr>
                <w:rFonts w:eastAsiaTheme="majorEastAsia"/>
                <w:kern w:val="0"/>
                <w:szCs w:val="21"/>
              </w:rPr>
            </w:pPr>
            <w:r>
              <w:rPr>
                <w:rFonts w:eastAsiaTheme="majorEastAsia"/>
                <w:kern w:val="0"/>
                <w:szCs w:val="21"/>
              </w:rPr>
              <w:t>变频控制，带干运行保护器、强冷风扇，带压力切换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3</w:t>
            </w:r>
          </w:p>
        </w:tc>
        <w:tc>
          <w:tcPr>
            <w:tcW w:w="1364" w:type="pct"/>
            <w:shd w:val="clear" w:color="auto" w:fill="auto"/>
            <w:vAlign w:val="center"/>
          </w:tcPr>
          <w:p>
            <w:pPr>
              <w:jc w:val="center"/>
              <w:rPr>
                <w:rFonts w:eastAsiaTheme="majorEastAsia"/>
                <w:kern w:val="0"/>
                <w:szCs w:val="21"/>
              </w:rPr>
            </w:pPr>
            <w:r>
              <w:rPr>
                <w:rFonts w:eastAsiaTheme="majorEastAsia"/>
                <w:kern w:val="0"/>
                <w:szCs w:val="21"/>
              </w:rPr>
              <w:t>高压进料泵</w:t>
            </w:r>
          </w:p>
        </w:tc>
        <w:tc>
          <w:tcPr>
            <w:tcW w:w="1367" w:type="pct"/>
            <w:shd w:val="clear" w:color="auto" w:fill="auto"/>
            <w:vAlign w:val="center"/>
          </w:tcPr>
          <w:p>
            <w:pPr>
              <w:jc w:val="center"/>
              <w:rPr>
                <w:rFonts w:eastAsiaTheme="majorEastAsia"/>
                <w:kern w:val="0"/>
                <w:szCs w:val="21"/>
              </w:rPr>
            </w:pPr>
            <w:r>
              <w:rPr>
                <w:rFonts w:eastAsiaTheme="majorEastAsia"/>
                <w:kern w:val="0"/>
                <w:szCs w:val="21"/>
              </w:rPr>
              <w:t>Q=30m³/h，H=160m，P=22kW</w:t>
            </w:r>
          </w:p>
        </w:tc>
        <w:tc>
          <w:tcPr>
            <w:tcW w:w="768"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27"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17" w:type="pct"/>
            <w:vAlign w:val="center"/>
          </w:tcPr>
          <w:p>
            <w:pPr>
              <w:jc w:val="center"/>
              <w:rPr>
                <w:rFonts w:eastAsiaTheme="majorEastAsia"/>
                <w:kern w:val="0"/>
                <w:szCs w:val="21"/>
              </w:rPr>
            </w:pPr>
            <w:r>
              <w:rPr>
                <w:rFonts w:eastAsiaTheme="majorEastAsia"/>
                <w:kern w:val="0"/>
                <w:szCs w:val="21"/>
              </w:rPr>
              <w:t>变频控制，</w:t>
            </w:r>
            <w:r>
              <w:rPr>
                <w:rFonts w:eastAsiaTheme="majorEastAsia"/>
                <w:kern w:val="0"/>
                <w:szCs w:val="21"/>
              </w:rPr>
              <w:br w:type="page"/>
            </w:r>
            <w:r>
              <w:rPr>
                <w:rFonts w:eastAsiaTheme="majorEastAsia"/>
                <w:kern w:val="0"/>
                <w:szCs w:val="21"/>
              </w:rPr>
              <w:t>带干运行保护器、强冷风扇，带压力切换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4</w:t>
            </w:r>
          </w:p>
        </w:tc>
        <w:tc>
          <w:tcPr>
            <w:tcW w:w="1364" w:type="pct"/>
            <w:shd w:val="clear" w:color="auto" w:fill="auto"/>
            <w:vAlign w:val="center"/>
          </w:tcPr>
          <w:p>
            <w:pPr>
              <w:jc w:val="center"/>
              <w:rPr>
                <w:rFonts w:eastAsiaTheme="majorEastAsia"/>
                <w:kern w:val="0"/>
                <w:szCs w:val="21"/>
              </w:rPr>
            </w:pPr>
            <w:r>
              <w:rPr>
                <w:rFonts w:eastAsiaTheme="majorEastAsia"/>
                <w:kern w:val="0"/>
                <w:szCs w:val="21"/>
              </w:rPr>
              <w:t>压榨泵（立式多级离心泵）</w:t>
            </w:r>
          </w:p>
        </w:tc>
        <w:tc>
          <w:tcPr>
            <w:tcW w:w="1367" w:type="pct"/>
            <w:shd w:val="clear" w:color="auto" w:fill="auto"/>
            <w:vAlign w:val="center"/>
          </w:tcPr>
          <w:p>
            <w:pPr>
              <w:jc w:val="center"/>
              <w:rPr>
                <w:rFonts w:eastAsiaTheme="majorEastAsia"/>
                <w:kern w:val="0"/>
                <w:szCs w:val="21"/>
              </w:rPr>
            </w:pPr>
            <w:r>
              <w:rPr>
                <w:rFonts w:eastAsiaTheme="majorEastAsia"/>
                <w:kern w:val="0"/>
                <w:szCs w:val="21"/>
              </w:rPr>
              <w:t>Q=10m</w:t>
            </w:r>
            <w:r>
              <w:rPr>
                <w:rFonts w:eastAsiaTheme="majorEastAsia"/>
                <w:kern w:val="0"/>
                <w:szCs w:val="21"/>
                <w:vertAlign w:val="superscript"/>
              </w:rPr>
              <w:t>3</w:t>
            </w:r>
            <w:r>
              <w:rPr>
                <w:rFonts w:eastAsiaTheme="majorEastAsia"/>
                <w:kern w:val="0"/>
                <w:szCs w:val="21"/>
              </w:rPr>
              <w:t>/h，H=191m，P=7.5kW，最高扬程230m</w:t>
            </w:r>
          </w:p>
        </w:tc>
        <w:tc>
          <w:tcPr>
            <w:tcW w:w="768"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27"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17" w:type="pct"/>
            <w:vAlign w:val="center"/>
          </w:tcPr>
          <w:p>
            <w:pPr>
              <w:jc w:val="center"/>
              <w:rPr>
                <w:rFonts w:eastAsiaTheme="majorEastAsia"/>
                <w:kern w:val="0"/>
                <w:szCs w:val="21"/>
              </w:rPr>
            </w:pPr>
            <w:r>
              <w:rPr>
                <w:rFonts w:eastAsiaTheme="majorEastAsia"/>
                <w:kern w:val="0"/>
                <w:szCs w:val="21"/>
              </w:rPr>
              <w:t>变频控制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5</w:t>
            </w:r>
          </w:p>
        </w:tc>
        <w:tc>
          <w:tcPr>
            <w:tcW w:w="1364" w:type="pct"/>
            <w:shd w:val="clear" w:color="auto" w:fill="auto"/>
            <w:vAlign w:val="center"/>
          </w:tcPr>
          <w:p>
            <w:pPr>
              <w:jc w:val="center"/>
              <w:rPr>
                <w:rFonts w:eastAsiaTheme="majorEastAsia"/>
                <w:kern w:val="0"/>
                <w:szCs w:val="21"/>
              </w:rPr>
            </w:pPr>
            <w:r>
              <w:rPr>
                <w:rFonts w:eastAsiaTheme="majorEastAsia"/>
                <w:kern w:val="0"/>
                <w:szCs w:val="21"/>
              </w:rPr>
              <w:t>压榨水箱</w:t>
            </w:r>
          </w:p>
        </w:tc>
        <w:tc>
          <w:tcPr>
            <w:tcW w:w="1367" w:type="pct"/>
            <w:shd w:val="clear" w:color="auto" w:fill="auto"/>
            <w:vAlign w:val="center"/>
          </w:tcPr>
          <w:p>
            <w:pPr>
              <w:jc w:val="center"/>
              <w:rPr>
                <w:rFonts w:eastAsiaTheme="majorEastAsia"/>
                <w:kern w:val="0"/>
                <w:szCs w:val="21"/>
              </w:rPr>
            </w:pPr>
            <w:r>
              <w:rPr>
                <w:rFonts w:eastAsiaTheme="majorEastAsia"/>
                <w:kern w:val="0"/>
                <w:szCs w:val="21"/>
              </w:rPr>
              <w:t>容积：15m</w:t>
            </w:r>
            <w:r>
              <w:rPr>
                <w:rFonts w:eastAsiaTheme="majorEastAsia"/>
                <w:kern w:val="0"/>
                <w:szCs w:val="21"/>
                <w:vertAlign w:val="superscript"/>
              </w:rPr>
              <w:t>3</w:t>
            </w:r>
          </w:p>
        </w:tc>
        <w:tc>
          <w:tcPr>
            <w:tcW w:w="768"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27"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17"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6</w:t>
            </w:r>
          </w:p>
        </w:tc>
        <w:tc>
          <w:tcPr>
            <w:tcW w:w="1364" w:type="pct"/>
            <w:shd w:val="clear" w:color="auto" w:fill="auto"/>
            <w:vAlign w:val="center"/>
          </w:tcPr>
          <w:p>
            <w:pPr>
              <w:jc w:val="center"/>
              <w:rPr>
                <w:rFonts w:eastAsiaTheme="majorEastAsia"/>
                <w:kern w:val="0"/>
                <w:szCs w:val="21"/>
              </w:rPr>
            </w:pPr>
            <w:r>
              <w:rPr>
                <w:rFonts w:eastAsiaTheme="majorEastAsia"/>
                <w:kern w:val="0"/>
                <w:szCs w:val="21"/>
              </w:rPr>
              <w:t>洗布泵（立式多级离心泵组）</w:t>
            </w:r>
          </w:p>
        </w:tc>
        <w:tc>
          <w:tcPr>
            <w:tcW w:w="1367" w:type="pct"/>
            <w:shd w:val="clear" w:color="auto" w:fill="auto"/>
            <w:vAlign w:val="center"/>
          </w:tcPr>
          <w:p>
            <w:pPr>
              <w:jc w:val="center"/>
              <w:rPr>
                <w:rFonts w:eastAsiaTheme="majorEastAsia"/>
                <w:kern w:val="0"/>
                <w:szCs w:val="21"/>
              </w:rPr>
            </w:pPr>
            <w:r>
              <w:rPr>
                <w:rFonts w:eastAsiaTheme="majorEastAsia"/>
                <w:kern w:val="0"/>
                <w:szCs w:val="21"/>
              </w:rPr>
              <w:t>Q=20m³/h，H=410m，P=37kW（18.5 kW +18.5 kW），最高扬程498m</w:t>
            </w:r>
          </w:p>
        </w:tc>
        <w:tc>
          <w:tcPr>
            <w:tcW w:w="768"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27"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17"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7</w:t>
            </w:r>
          </w:p>
        </w:tc>
        <w:tc>
          <w:tcPr>
            <w:tcW w:w="1364" w:type="pct"/>
            <w:shd w:val="clear" w:color="auto" w:fill="auto"/>
            <w:vAlign w:val="center"/>
          </w:tcPr>
          <w:p>
            <w:pPr>
              <w:jc w:val="center"/>
              <w:rPr>
                <w:rFonts w:eastAsiaTheme="majorEastAsia"/>
                <w:kern w:val="0"/>
                <w:szCs w:val="21"/>
              </w:rPr>
            </w:pPr>
            <w:r>
              <w:rPr>
                <w:rFonts w:eastAsiaTheme="majorEastAsia"/>
                <w:kern w:val="0"/>
                <w:szCs w:val="21"/>
              </w:rPr>
              <w:t>洗布水箱</w:t>
            </w:r>
          </w:p>
        </w:tc>
        <w:tc>
          <w:tcPr>
            <w:tcW w:w="1367" w:type="pct"/>
            <w:shd w:val="clear" w:color="auto" w:fill="auto"/>
            <w:vAlign w:val="center"/>
          </w:tcPr>
          <w:p>
            <w:pPr>
              <w:jc w:val="center"/>
              <w:rPr>
                <w:rFonts w:eastAsiaTheme="majorEastAsia"/>
                <w:kern w:val="0"/>
                <w:szCs w:val="21"/>
              </w:rPr>
            </w:pPr>
            <w:r>
              <w:rPr>
                <w:rFonts w:eastAsiaTheme="majorEastAsia"/>
                <w:kern w:val="0"/>
                <w:szCs w:val="21"/>
              </w:rPr>
              <w:t>容积：10m³</w:t>
            </w:r>
          </w:p>
        </w:tc>
        <w:tc>
          <w:tcPr>
            <w:tcW w:w="768"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27"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17"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8</w:t>
            </w:r>
          </w:p>
        </w:tc>
        <w:tc>
          <w:tcPr>
            <w:tcW w:w="1364" w:type="pct"/>
            <w:shd w:val="clear" w:color="auto" w:fill="auto"/>
            <w:vAlign w:val="center"/>
          </w:tcPr>
          <w:p>
            <w:pPr>
              <w:jc w:val="center"/>
              <w:rPr>
                <w:rFonts w:eastAsiaTheme="majorEastAsia"/>
                <w:kern w:val="0"/>
                <w:szCs w:val="21"/>
              </w:rPr>
            </w:pPr>
            <w:r>
              <w:rPr>
                <w:rFonts w:hint="eastAsia" w:eastAsiaTheme="majorEastAsia"/>
                <w:kern w:val="0"/>
                <w:szCs w:val="21"/>
              </w:rPr>
              <w:t>中间</w:t>
            </w:r>
            <w:r>
              <w:rPr>
                <w:rFonts w:eastAsiaTheme="majorEastAsia"/>
                <w:kern w:val="0"/>
                <w:szCs w:val="21"/>
              </w:rPr>
              <w:t>水池</w:t>
            </w:r>
          </w:p>
        </w:tc>
        <w:tc>
          <w:tcPr>
            <w:tcW w:w="1367" w:type="pct"/>
            <w:shd w:val="clear" w:color="auto" w:fill="auto"/>
            <w:vAlign w:val="center"/>
          </w:tcPr>
          <w:p>
            <w:pPr>
              <w:jc w:val="center"/>
              <w:rPr>
                <w:rFonts w:eastAsiaTheme="majorEastAsia"/>
                <w:kern w:val="0"/>
                <w:szCs w:val="21"/>
              </w:rPr>
            </w:pPr>
            <w:r>
              <w:rPr>
                <w:szCs w:val="28"/>
              </w:rPr>
              <w:t>3450</w:t>
            </w:r>
            <w:r>
              <w:rPr>
                <w:rFonts w:hint="eastAsia"/>
                <w:szCs w:val="28"/>
              </w:rPr>
              <w:t>×</w:t>
            </w:r>
            <w:r>
              <w:rPr>
                <w:szCs w:val="28"/>
              </w:rPr>
              <w:t>3450</w:t>
            </w:r>
            <w:r>
              <w:rPr>
                <w:rFonts w:hint="eastAsia"/>
                <w:szCs w:val="28"/>
              </w:rPr>
              <w:t>×5000mm</w:t>
            </w:r>
          </w:p>
        </w:tc>
        <w:tc>
          <w:tcPr>
            <w:tcW w:w="768"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27" w:type="pct"/>
            <w:shd w:val="clear" w:color="auto" w:fill="auto"/>
            <w:noWrap/>
            <w:vAlign w:val="center"/>
          </w:tcPr>
          <w:p>
            <w:pPr>
              <w:jc w:val="center"/>
              <w:rPr>
                <w:rFonts w:eastAsiaTheme="majorEastAsia"/>
                <w:kern w:val="0"/>
                <w:szCs w:val="21"/>
              </w:rPr>
            </w:pPr>
            <w:r>
              <w:rPr>
                <w:rFonts w:eastAsiaTheme="majorEastAsia"/>
                <w:kern w:val="0"/>
                <w:szCs w:val="21"/>
              </w:rPr>
              <w:t>套</w:t>
            </w:r>
          </w:p>
        </w:tc>
        <w:tc>
          <w:tcPr>
            <w:tcW w:w="817"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9</w:t>
            </w:r>
          </w:p>
        </w:tc>
        <w:tc>
          <w:tcPr>
            <w:tcW w:w="1364" w:type="pct"/>
            <w:shd w:val="clear" w:color="auto" w:fill="auto"/>
            <w:vAlign w:val="center"/>
          </w:tcPr>
          <w:p>
            <w:pPr>
              <w:jc w:val="center"/>
              <w:rPr>
                <w:rFonts w:eastAsiaTheme="majorEastAsia"/>
                <w:kern w:val="0"/>
                <w:szCs w:val="21"/>
              </w:rPr>
            </w:pPr>
            <w:r>
              <w:rPr>
                <w:rFonts w:eastAsiaTheme="majorEastAsia"/>
                <w:kern w:val="0"/>
                <w:szCs w:val="21"/>
              </w:rPr>
              <w:t>污泥调理池</w:t>
            </w:r>
          </w:p>
        </w:tc>
        <w:tc>
          <w:tcPr>
            <w:tcW w:w="1367" w:type="pct"/>
            <w:shd w:val="clear" w:color="auto" w:fill="auto"/>
            <w:vAlign w:val="center"/>
          </w:tcPr>
          <w:p>
            <w:pPr>
              <w:jc w:val="center"/>
              <w:rPr>
                <w:rFonts w:eastAsiaTheme="majorEastAsia"/>
                <w:kern w:val="0"/>
                <w:szCs w:val="21"/>
              </w:rPr>
            </w:pPr>
            <w:r>
              <w:rPr>
                <w:rFonts w:hint="eastAsia" w:eastAsiaTheme="majorEastAsia"/>
                <w:kern w:val="0"/>
                <w:szCs w:val="21"/>
              </w:rPr>
              <w:t>5</w:t>
            </w:r>
            <w:r>
              <w:rPr>
                <w:rFonts w:eastAsiaTheme="majorEastAsia"/>
                <w:kern w:val="0"/>
                <w:szCs w:val="21"/>
              </w:rPr>
              <w:t>000×5000×5000mm</w:t>
            </w:r>
          </w:p>
        </w:tc>
        <w:tc>
          <w:tcPr>
            <w:tcW w:w="768" w:type="pct"/>
            <w:shd w:val="clear" w:color="auto" w:fill="auto"/>
            <w:noWrap/>
            <w:vAlign w:val="center"/>
          </w:tcPr>
          <w:p>
            <w:pPr>
              <w:jc w:val="center"/>
              <w:rPr>
                <w:rFonts w:eastAsiaTheme="majorEastAsia"/>
                <w:kern w:val="0"/>
                <w:szCs w:val="21"/>
              </w:rPr>
            </w:pPr>
            <w:r>
              <w:rPr>
                <w:rFonts w:eastAsiaTheme="majorEastAsia"/>
                <w:kern w:val="0"/>
                <w:szCs w:val="21"/>
              </w:rPr>
              <w:t>2</w:t>
            </w:r>
          </w:p>
        </w:tc>
        <w:tc>
          <w:tcPr>
            <w:tcW w:w="427"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17"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10</w:t>
            </w:r>
          </w:p>
        </w:tc>
        <w:tc>
          <w:tcPr>
            <w:tcW w:w="1364" w:type="pct"/>
            <w:shd w:val="clear" w:color="auto" w:fill="auto"/>
            <w:vAlign w:val="center"/>
          </w:tcPr>
          <w:p>
            <w:pPr>
              <w:jc w:val="center"/>
              <w:rPr>
                <w:rFonts w:eastAsiaTheme="majorEastAsia"/>
                <w:kern w:val="0"/>
                <w:szCs w:val="21"/>
              </w:rPr>
            </w:pPr>
            <w:r>
              <w:rPr>
                <w:rFonts w:eastAsiaTheme="majorEastAsia"/>
                <w:kern w:val="0"/>
                <w:szCs w:val="21"/>
              </w:rPr>
              <w:t>污泥调理池搅拌器</w:t>
            </w:r>
          </w:p>
        </w:tc>
        <w:tc>
          <w:tcPr>
            <w:tcW w:w="1367" w:type="pct"/>
            <w:shd w:val="clear" w:color="auto" w:fill="auto"/>
            <w:vAlign w:val="center"/>
          </w:tcPr>
          <w:p>
            <w:pPr>
              <w:jc w:val="center"/>
              <w:rPr>
                <w:rFonts w:eastAsiaTheme="majorEastAsia"/>
                <w:kern w:val="0"/>
                <w:szCs w:val="21"/>
              </w:rPr>
            </w:pPr>
            <w:r>
              <w:rPr>
                <w:rFonts w:eastAsiaTheme="majorEastAsia"/>
                <w:kern w:val="0"/>
                <w:szCs w:val="21"/>
              </w:rPr>
              <w:t>搅拌器功率：22kW</w:t>
            </w:r>
          </w:p>
        </w:tc>
        <w:tc>
          <w:tcPr>
            <w:tcW w:w="768" w:type="pct"/>
            <w:shd w:val="clear" w:color="auto" w:fill="auto"/>
            <w:noWrap/>
            <w:vAlign w:val="center"/>
          </w:tcPr>
          <w:p>
            <w:pPr>
              <w:jc w:val="center"/>
              <w:rPr>
                <w:rFonts w:eastAsiaTheme="majorEastAsia"/>
                <w:kern w:val="0"/>
                <w:szCs w:val="21"/>
              </w:rPr>
            </w:pPr>
            <w:r>
              <w:rPr>
                <w:rFonts w:eastAsiaTheme="majorEastAsia"/>
                <w:kern w:val="0"/>
                <w:szCs w:val="21"/>
              </w:rPr>
              <w:t>2</w:t>
            </w:r>
          </w:p>
        </w:tc>
        <w:tc>
          <w:tcPr>
            <w:tcW w:w="427"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17" w:type="pct"/>
            <w:vAlign w:val="center"/>
          </w:tcPr>
          <w:p>
            <w:pPr>
              <w:jc w:val="center"/>
              <w:rPr>
                <w:rFonts w:eastAsiaTheme="majorEastAsia"/>
                <w:kern w:val="0"/>
                <w:szCs w:val="21"/>
              </w:rPr>
            </w:pPr>
            <w:r>
              <w:rPr>
                <w:rFonts w:hint="eastAsia" w:eastAsiaTheme="majorEastAsia"/>
                <w:kern w:val="0"/>
                <w:szCs w:val="21"/>
              </w:rPr>
              <w:t>变频</w:t>
            </w:r>
            <w:r>
              <w:rPr>
                <w:rFonts w:eastAsiaTheme="majorEastAsia"/>
                <w:kern w:val="0"/>
                <w:szCs w:val="21"/>
              </w:rPr>
              <w:t>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11</w:t>
            </w:r>
          </w:p>
        </w:tc>
        <w:tc>
          <w:tcPr>
            <w:tcW w:w="1364" w:type="pct"/>
            <w:shd w:val="clear" w:color="auto" w:fill="auto"/>
            <w:vAlign w:val="center"/>
          </w:tcPr>
          <w:p>
            <w:pPr>
              <w:jc w:val="center"/>
              <w:rPr>
                <w:rFonts w:eastAsiaTheme="majorEastAsia"/>
                <w:kern w:val="0"/>
                <w:szCs w:val="21"/>
              </w:rPr>
            </w:pPr>
            <w:r>
              <w:rPr>
                <w:rFonts w:eastAsiaTheme="majorEastAsia"/>
                <w:kern w:val="0"/>
                <w:szCs w:val="21"/>
              </w:rPr>
              <w:t>PAM制备装置</w:t>
            </w:r>
          </w:p>
        </w:tc>
        <w:tc>
          <w:tcPr>
            <w:tcW w:w="1367" w:type="pct"/>
            <w:shd w:val="clear" w:color="auto" w:fill="auto"/>
            <w:vAlign w:val="center"/>
          </w:tcPr>
          <w:p>
            <w:pPr>
              <w:jc w:val="center"/>
              <w:rPr>
                <w:rFonts w:eastAsiaTheme="majorEastAsia"/>
                <w:kern w:val="0"/>
                <w:szCs w:val="21"/>
              </w:rPr>
            </w:pPr>
            <w:r>
              <w:rPr>
                <w:rFonts w:eastAsiaTheme="majorEastAsia"/>
                <w:kern w:val="0"/>
                <w:szCs w:val="21"/>
              </w:rPr>
              <w:t xml:space="preserve">制备量：8m³/h，功率：5.2kW </w:t>
            </w:r>
          </w:p>
        </w:tc>
        <w:tc>
          <w:tcPr>
            <w:tcW w:w="768" w:type="pct"/>
            <w:shd w:val="clear" w:color="auto" w:fill="auto"/>
            <w:noWrap/>
            <w:vAlign w:val="center"/>
          </w:tcPr>
          <w:p>
            <w:pPr>
              <w:jc w:val="center"/>
              <w:rPr>
                <w:rFonts w:eastAsiaTheme="majorEastAsia"/>
                <w:kern w:val="0"/>
                <w:szCs w:val="21"/>
              </w:rPr>
            </w:pPr>
            <w:r>
              <w:rPr>
                <w:rFonts w:eastAsiaTheme="majorEastAsia"/>
                <w:kern w:val="0"/>
                <w:szCs w:val="21"/>
              </w:rPr>
              <w:t>2</w:t>
            </w:r>
          </w:p>
        </w:tc>
        <w:tc>
          <w:tcPr>
            <w:tcW w:w="427"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17" w:type="pct"/>
            <w:vAlign w:val="center"/>
          </w:tcPr>
          <w:p>
            <w:pPr>
              <w:jc w:val="center"/>
              <w:rPr>
                <w:rFonts w:eastAsiaTheme="majorEastAsia"/>
                <w:kern w:val="0"/>
                <w:szCs w:val="21"/>
              </w:rPr>
            </w:pPr>
            <w:r>
              <w:rPr>
                <w:rFonts w:eastAsiaTheme="majorEastAsia"/>
                <w:kern w:val="0"/>
                <w:szCs w:val="21"/>
              </w:rPr>
              <w:t>含步梯和操作平台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12</w:t>
            </w:r>
          </w:p>
        </w:tc>
        <w:tc>
          <w:tcPr>
            <w:tcW w:w="1364" w:type="pct"/>
            <w:shd w:val="clear" w:color="auto" w:fill="auto"/>
            <w:vAlign w:val="center"/>
          </w:tcPr>
          <w:p>
            <w:pPr>
              <w:jc w:val="center"/>
              <w:rPr>
                <w:rFonts w:eastAsiaTheme="majorEastAsia"/>
                <w:kern w:val="0"/>
                <w:szCs w:val="21"/>
              </w:rPr>
            </w:pPr>
            <w:r>
              <w:rPr>
                <w:rFonts w:eastAsiaTheme="majorEastAsia"/>
                <w:kern w:val="0"/>
                <w:szCs w:val="21"/>
              </w:rPr>
              <w:t>PAM投加泵</w:t>
            </w:r>
            <w:r>
              <w:rPr>
                <w:rFonts w:eastAsiaTheme="majorEastAsia"/>
                <w:kern w:val="0"/>
                <w:szCs w:val="21"/>
              </w:rPr>
              <w:br w:type="textWrapping"/>
            </w:r>
            <w:r>
              <w:rPr>
                <w:rFonts w:eastAsiaTheme="majorEastAsia"/>
                <w:kern w:val="0"/>
                <w:szCs w:val="21"/>
              </w:rPr>
              <w:t>（变频螺杆泵）</w:t>
            </w:r>
          </w:p>
        </w:tc>
        <w:tc>
          <w:tcPr>
            <w:tcW w:w="1367" w:type="pct"/>
            <w:shd w:val="clear" w:color="auto" w:fill="auto"/>
            <w:vAlign w:val="center"/>
          </w:tcPr>
          <w:p>
            <w:pPr>
              <w:jc w:val="center"/>
              <w:rPr>
                <w:rFonts w:eastAsiaTheme="majorEastAsia"/>
                <w:kern w:val="0"/>
                <w:szCs w:val="21"/>
              </w:rPr>
            </w:pPr>
            <w:r>
              <w:rPr>
                <w:rFonts w:eastAsiaTheme="majorEastAsia"/>
                <w:kern w:val="0"/>
                <w:szCs w:val="21"/>
              </w:rPr>
              <w:t>Q=8.0m³/h，H=30m，P=2.2kW</w:t>
            </w:r>
          </w:p>
        </w:tc>
        <w:tc>
          <w:tcPr>
            <w:tcW w:w="768" w:type="pct"/>
            <w:shd w:val="clear" w:color="auto" w:fill="auto"/>
            <w:noWrap/>
            <w:vAlign w:val="center"/>
          </w:tcPr>
          <w:p>
            <w:pPr>
              <w:jc w:val="center"/>
              <w:rPr>
                <w:rFonts w:eastAsiaTheme="majorEastAsia"/>
                <w:kern w:val="0"/>
                <w:szCs w:val="21"/>
              </w:rPr>
            </w:pPr>
            <w:r>
              <w:rPr>
                <w:rFonts w:eastAsiaTheme="majorEastAsia"/>
                <w:kern w:val="0"/>
                <w:szCs w:val="21"/>
              </w:rPr>
              <w:t>2</w:t>
            </w:r>
          </w:p>
        </w:tc>
        <w:tc>
          <w:tcPr>
            <w:tcW w:w="427"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17" w:type="pct"/>
            <w:vAlign w:val="center"/>
          </w:tcPr>
          <w:p>
            <w:pPr>
              <w:jc w:val="center"/>
              <w:rPr>
                <w:rFonts w:eastAsiaTheme="majorEastAsia"/>
                <w:kern w:val="0"/>
                <w:szCs w:val="21"/>
              </w:rPr>
            </w:pPr>
            <w:r>
              <w:rPr>
                <w:rFonts w:eastAsiaTheme="majorEastAsia"/>
                <w:kern w:val="0"/>
                <w:szCs w:val="21"/>
              </w:rPr>
              <w:t>变频控制，带干运行保护器、强冷风扇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13</w:t>
            </w:r>
          </w:p>
        </w:tc>
        <w:tc>
          <w:tcPr>
            <w:tcW w:w="1364" w:type="pct"/>
            <w:shd w:val="clear" w:color="auto" w:fill="auto"/>
            <w:vAlign w:val="center"/>
          </w:tcPr>
          <w:p>
            <w:pPr>
              <w:jc w:val="center"/>
              <w:rPr>
                <w:rFonts w:eastAsiaTheme="majorEastAsia"/>
                <w:kern w:val="0"/>
                <w:szCs w:val="21"/>
              </w:rPr>
            </w:pPr>
            <w:r>
              <w:rPr>
                <w:rFonts w:eastAsiaTheme="majorEastAsia"/>
                <w:kern w:val="0"/>
                <w:szCs w:val="21"/>
              </w:rPr>
              <w:t>PAC储罐</w:t>
            </w:r>
          </w:p>
        </w:tc>
        <w:tc>
          <w:tcPr>
            <w:tcW w:w="1367" w:type="pct"/>
            <w:shd w:val="clear" w:color="auto" w:fill="auto"/>
            <w:vAlign w:val="center"/>
          </w:tcPr>
          <w:p>
            <w:pPr>
              <w:jc w:val="center"/>
              <w:rPr>
                <w:rFonts w:eastAsiaTheme="majorEastAsia"/>
                <w:kern w:val="0"/>
                <w:szCs w:val="21"/>
              </w:rPr>
            </w:pPr>
            <w:r>
              <w:rPr>
                <w:rFonts w:eastAsiaTheme="majorEastAsia"/>
                <w:kern w:val="0"/>
                <w:szCs w:val="21"/>
              </w:rPr>
              <w:t>容积：20m</w:t>
            </w:r>
            <w:r>
              <w:rPr>
                <w:rFonts w:eastAsiaTheme="majorEastAsia"/>
                <w:kern w:val="0"/>
                <w:szCs w:val="21"/>
                <w:vertAlign w:val="superscript"/>
              </w:rPr>
              <w:t>3</w:t>
            </w:r>
          </w:p>
        </w:tc>
        <w:tc>
          <w:tcPr>
            <w:tcW w:w="768"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27"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17"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14</w:t>
            </w:r>
          </w:p>
        </w:tc>
        <w:tc>
          <w:tcPr>
            <w:tcW w:w="1364" w:type="pct"/>
            <w:shd w:val="clear" w:color="auto" w:fill="auto"/>
            <w:vAlign w:val="center"/>
          </w:tcPr>
          <w:p>
            <w:pPr>
              <w:jc w:val="center"/>
              <w:rPr>
                <w:rFonts w:eastAsiaTheme="majorEastAsia"/>
                <w:kern w:val="0"/>
                <w:szCs w:val="21"/>
              </w:rPr>
            </w:pPr>
            <w:r>
              <w:rPr>
                <w:rFonts w:eastAsiaTheme="majorEastAsia"/>
                <w:kern w:val="0"/>
                <w:szCs w:val="21"/>
              </w:rPr>
              <w:t>PAC投加泵</w:t>
            </w:r>
          </w:p>
        </w:tc>
        <w:tc>
          <w:tcPr>
            <w:tcW w:w="1367" w:type="pct"/>
            <w:shd w:val="clear" w:color="auto" w:fill="auto"/>
            <w:vAlign w:val="center"/>
          </w:tcPr>
          <w:p>
            <w:pPr>
              <w:jc w:val="center"/>
              <w:rPr>
                <w:rFonts w:eastAsiaTheme="majorEastAsia"/>
                <w:kern w:val="0"/>
                <w:szCs w:val="21"/>
              </w:rPr>
            </w:pPr>
            <w:r>
              <w:rPr>
                <w:rFonts w:eastAsiaTheme="majorEastAsia"/>
                <w:kern w:val="0"/>
                <w:szCs w:val="21"/>
              </w:rPr>
              <w:t>Q=6m³/h，H=28m，P=3kW</w:t>
            </w:r>
          </w:p>
        </w:tc>
        <w:tc>
          <w:tcPr>
            <w:tcW w:w="768"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27"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17"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15</w:t>
            </w:r>
          </w:p>
        </w:tc>
        <w:tc>
          <w:tcPr>
            <w:tcW w:w="1364" w:type="pct"/>
            <w:shd w:val="clear" w:color="auto" w:fill="auto"/>
            <w:vAlign w:val="center"/>
          </w:tcPr>
          <w:p>
            <w:pPr>
              <w:jc w:val="center"/>
              <w:rPr>
                <w:rFonts w:eastAsiaTheme="majorEastAsia"/>
                <w:kern w:val="0"/>
                <w:szCs w:val="21"/>
              </w:rPr>
            </w:pPr>
            <w:r>
              <w:rPr>
                <w:rFonts w:eastAsiaTheme="majorEastAsia"/>
                <w:kern w:val="0"/>
                <w:szCs w:val="21"/>
              </w:rPr>
              <w:t>PAC卸料泵</w:t>
            </w:r>
          </w:p>
        </w:tc>
        <w:tc>
          <w:tcPr>
            <w:tcW w:w="1367" w:type="pct"/>
            <w:shd w:val="clear" w:color="auto" w:fill="auto"/>
            <w:vAlign w:val="center"/>
          </w:tcPr>
          <w:p>
            <w:pPr>
              <w:jc w:val="center"/>
              <w:rPr>
                <w:rFonts w:eastAsiaTheme="majorEastAsia"/>
                <w:kern w:val="0"/>
                <w:szCs w:val="21"/>
              </w:rPr>
            </w:pPr>
            <w:r>
              <w:rPr>
                <w:rFonts w:eastAsiaTheme="majorEastAsia"/>
                <w:kern w:val="0"/>
                <w:szCs w:val="21"/>
              </w:rPr>
              <w:t>Q=30m³/h，H=22m，P=5.5kW</w:t>
            </w:r>
          </w:p>
        </w:tc>
        <w:tc>
          <w:tcPr>
            <w:tcW w:w="768"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27"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17"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16</w:t>
            </w:r>
          </w:p>
        </w:tc>
        <w:tc>
          <w:tcPr>
            <w:tcW w:w="1364" w:type="pct"/>
            <w:shd w:val="clear" w:color="auto" w:fill="auto"/>
            <w:vAlign w:val="center"/>
          </w:tcPr>
          <w:p>
            <w:pPr>
              <w:jc w:val="center"/>
              <w:rPr>
                <w:rFonts w:eastAsiaTheme="majorEastAsia"/>
                <w:kern w:val="0"/>
                <w:szCs w:val="21"/>
              </w:rPr>
            </w:pPr>
            <w:r>
              <w:rPr>
                <w:rFonts w:eastAsiaTheme="majorEastAsia"/>
                <w:kern w:val="0"/>
                <w:szCs w:val="21"/>
              </w:rPr>
              <w:t>空压机</w:t>
            </w:r>
          </w:p>
        </w:tc>
        <w:tc>
          <w:tcPr>
            <w:tcW w:w="1367" w:type="pct"/>
            <w:shd w:val="clear" w:color="auto" w:fill="auto"/>
            <w:vAlign w:val="center"/>
          </w:tcPr>
          <w:p>
            <w:pPr>
              <w:jc w:val="center"/>
              <w:rPr>
                <w:rFonts w:eastAsiaTheme="majorEastAsia"/>
                <w:kern w:val="0"/>
                <w:szCs w:val="21"/>
              </w:rPr>
            </w:pPr>
            <w:r>
              <w:rPr>
                <w:rFonts w:eastAsiaTheme="majorEastAsia"/>
                <w:kern w:val="0"/>
                <w:szCs w:val="21"/>
              </w:rPr>
              <w:t>5.0m</w:t>
            </w:r>
            <w:r>
              <w:rPr>
                <w:rFonts w:eastAsiaTheme="majorEastAsia"/>
                <w:kern w:val="0"/>
                <w:szCs w:val="21"/>
                <w:vertAlign w:val="superscript"/>
              </w:rPr>
              <w:t>3</w:t>
            </w:r>
            <w:r>
              <w:rPr>
                <w:rFonts w:eastAsiaTheme="majorEastAsia"/>
                <w:kern w:val="0"/>
                <w:szCs w:val="21"/>
              </w:rPr>
              <w:t>/min，排气压力：0.8MPa，P=30kW</w:t>
            </w:r>
          </w:p>
        </w:tc>
        <w:tc>
          <w:tcPr>
            <w:tcW w:w="768"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27"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17"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17</w:t>
            </w:r>
          </w:p>
        </w:tc>
        <w:tc>
          <w:tcPr>
            <w:tcW w:w="1364" w:type="pct"/>
            <w:shd w:val="clear" w:color="auto" w:fill="auto"/>
            <w:vAlign w:val="center"/>
          </w:tcPr>
          <w:p>
            <w:pPr>
              <w:jc w:val="center"/>
              <w:rPr>
                <w:rFonts w:eastAsiaTheme="majorEastAsia"/>
                <w:kern w:val="0"/>
                <w:szCs w:val="21"/>
              </w:rPr>
            </w:pPr>
            <w:r>
              <w:rPr>
                <w:rFonts w:eastAsiaTheme="majorEastAsia"/>
                <w:kern w:val="0"/>
                <w:szCs w:val="21"/>
              </w:rPr>
              <w:t>储气罐</w:t>
            </w:r>
          </w:p>
        </w:tc>
        <w:tc>
          <w:tcPr>
            <w:tcW w:w="1367" w:type="pct"/>
            <w:shd w:val="clear" w:color="auto" w:fill="auto"/>
            <w:vAlign w:val="center"/>
          </w:tcPr>
          <w:p>
            <w:pPr>
              <w:jc w:val="center"/>
              <w:rPr>
                <w:rFonts w:eastAsiaTheme="majorEastAsia"/>
                <w:kern w:val="0"/>
                <w:szCs w:val="21"/>
              </w:rPr>
            </w:pPr>
            <w:r>
              <w:rPr>
                <w:rFonts w:eastAsiaTheme="majorEastAsia"/>
                <w:kern w:val="0"/>
                <w:szCs w:val="21"/>
              </w:rPr>
              <w:t xml:space="preserve">V=10m³，承压：1.0MPa </w:t>
            </w:r>
          </w:p>
        </w:tc>
        <w:tc>
          <w:tcPr>
            <w:tcW w:w="768"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27"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17" w:type="pct"/>
            <w:vMerge w:val="restart"/>
            <w:vAlign w:val="center"/>
          </w:tcPr>
          <w:p>
            <w:pPr>
              <w:jc w:val="center"/>
              <w:rPr>
                <w:rFonts w:eastAsiaTheme="majorEastAsia"/>
                <w:kern w:val="0"/>
                <w:szCs w:val="21"/>
              </w:rPr>
            </w:pPr>
            <w:r>
              <w:rPr>
                <w:rFonts w:eastAsiaTheme="majorEastAsia"/>
                <w:kern w:val="0"/>
                <w:szCs w:val="21"/>
              </w:rPr>
              <w:t>配齐安全阀、排污阀和压力表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18</w:t>
            </w:r>
          </w:p>
        </w:tc>
        <w:tc>
          <w:tcPr>
            <w:tcW w:w="1364" w:type="pct"/>
            <w:shd w:val="clear" w:color="auto" w:fill="auto"/>
            <w:vAlign w:val="center"/>
          </w:tcPr>
          <w:p>
            <w:pPr>
              <w:jc w:val="center"/>
              <w:rPr>
                <w:rFonts w:eastAsiaTheme="majorEastAsia"/>
                <w:kern w:val="0"/>
                <w:szCs w:val="21"/>
              </w:rPr>
            </w:pPr>
            <w:r>
              <w:rPr>
                <w:rFonts w:eastAsiaTheme="majorEastAsia"/>
                <w:kern w:val="0"/>
                <w:szCs w:val="21"/>
              </w:rPr>
              <w:t>储气罐</w:t>
            </w:r>
          </w:p>
        </w:tc>
        <w:tc>
          <w:tcPr>
            <w:tcW w:w="1367" w:type="pct"/>
            <w:shd w:val="clear" w:color="auto" w:fill="auto"/>
            <w:vAlign w:val="center"/>
          </w:tcPr>
          <w:p>
            <w:pPr>
              <w:jc w:val="center"/>
              <w:rPr>
                <w:rFonts w:eastAsiaTheme="majorEastAsia"/>
                <w:kern w:val="0"/>
                <w:szCs w:val="21"/>
              </w:rPr>
            </w:pPr>
            <w:r>
              <w:rPr>
                <w:rFonts w:eastAsiaTheme="majorEastAsia"/>
                <w:kern w:val="0"/>
                <w:szCs w:val="21"/>
              </w:rPr>
              <w:t xml:space="preserve">V=0.5m³，承压：1.0MPa </w:t>
            </w:r>
          </w:p>
        </w:tc>
        <w:tc>
          <w:tcPr>
            <w:tcW w:w="768"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27"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17" w:type="pct"/>
            <w:vMerge w:val="continue"/>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19</w:t>
            </w:r>
          </w:p>
        </w:tc>
        <w:tc>
          <w:tcPr>
            <w:tcW w:w="1364" w:type="pct"/>
            <w:shd w:val="clear" w:color="auto" w:fill="auto"/>
            <w:vAlign w:val="center"/>
          </w:tcPr>
          <w:p>
            <w:pPr>
              <w:jc w:val="center"/>
              <w:rPr>
                <w:rFonts w:eastAsiaTheme="majorEastAsia"/>
                <w:kern w:val="0"/>
                <w:szCs w:val="21"/>
              </w:rPr>
            </w:pPr>
            <w:r>
              <w:rPr>
                <w:rFonts w:eastAsiaTheme="majorEastAsia"/>
                <w:kern w:val="0"/>
                <w:szCs w:val="21"/>
              </w:rPr>
              <w:t>吸干机</w:t>
            </w:r>
          </w:p>
        </w:tc>
        <w:tc>
          <w:tcPr>
            <w:tcW w:w="1367" w:type="pct"/>
            <w:shd w:val="clear" w:color="auto" w:fill="auto"/>
            <w:vAlign w:val="center"/>
          </w:tcPr>
          <w:p>
            <w:pPr>
              <w:jc w:val="center"/>
              <w:rPr>
                <w:rFonts w:eastAsiaTheme="majorEastAsia"/>
                <w:kern w:val="0"/>
                <w:szCs w:val="21"/>
              </w:rPr>
            </w:pPr>
            <w:r>
              <w:rPr>
                <w:rFonts w:eastAsiaTheme="majorEastAsia"/>
                <w:kern w:val="0"/>
                <w:szCs w:val="21"/>
              </w:rPr>
              <w:t>排气量：1.2m</w:t>
            </w:r>
            <w:r>
              <w:rPr>
                <w:rFonts w:eastAsiaTheme="majorEastAsia"/>
                <w:kern w:val="0"/>
                <w:szCs w:val="21"/>
                <w:vertAlign w:val="superscript"/>
              </w:rPr>
              <w:t>3</w:t>
            </w:r>
            <w:r>
              <w:rPr>
                <w:rFonts w:eastAsiaTheme="majorEastAsia"/>
                <w:kern w:val="0"/>
                <w:szCs w:val="21"/>
              </w:rPr>
              <w:t>/min，排气压力：0.8MPa</w:t>
            </w:r>
          </w:p>
        </w:tc>
        <w:tc>
          <w:tcPr>
            <w:tcW w:w="768"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27"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17"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20</w:t>
            </w:r>
          </w:p>
        </w:tc>
        <w:tc>
          <w:tcPr>
            <w:tcW w:w="1364" w:type="pct"/>
            <w:shd w:val="clear" w:color="auto" w:fill="auto"/>
            <w:vAlign w:val="center"/>
          </w:tcPr>
          <w:p>
            <w:pPr>
              <w:jc w:val="center"/>
              <w:rPr>
                <w:rFonts w:eastAsiaTheme="majorEastAsia"/>
                <w:kern w:val="0"/>
                <w:szCs w:val="21"/>
              </w:rPr>
            </w:pPr>
            <w:r>
              <w:rPr>
                <w:rFonts w:eastAsiaTheme="majorEastAsia"/>
                <w:kern w:val="0"/>
                <w:szCs w:val="21"/>
              </w:rPr>
              <w:t>导料斗</w:t>
            </w:r>
          </w:p>
        </w:tc>
        <w:tc>
          <w:tcPr>
            <w:tcW w:w="1367" w:type="pct"/>
            <w:shd w:val="clear" w:color="auto" w:fill="auto"/>
            <w:vAlign w:val="center"/>
          </w:tcPr>
          <w:p>
            <w:pPr>
              <w:jc w:val="center"/>
              <w:rPr>
                <w:rFonts w:eastAsiaTheme="majorEastAsia"/>
                <w:kern w:val="0"/>
                <w:szCs w:val="21"/>
              </w:rPr>
            </w:pPr>
            <w:r>
              <w:rPr>
                <w:rFonts w:eastAsiaTheme="majorEastAsia"/>
                <w:kern w:val="0"/>
                <w:szCs w:val="21"/>
              </w:rPr>
              <w:t>板框配套，按需制作</w:t>
            </w:r>
          </w:p>
        </w:tc>
        <w:tc>
          <w:tcPr>
            <w:tcW w:w="768" w:type="pct"/>
            <w:shd w:val="clear" w:color="auto" w:fill="auto"/>
            <w:noWrap/>
            <w:vAlign w:val="center"/>
          </w:tcPr>
          <w:p>
            <w:pPr>
              <w:jc w:val="center"/>
              <w:rPr>
                <w:rFonts w:eastAsiaTheme="majorEastAsia"/>
                <w:kern w:val="0"/>
                <w:szCs w:val="21"/>
              </w:rPr>
            </w:pPr>
            <w:r>
              <w:rPr>
                <w:rFonts w:eastAsiaTheme="majorEastAsia"/>
                <w:kern w:val="0"/>
                <w:szCs w:val="21"/>
              </w:rPr>
              <w:t>2</w:t>
            </w:r>
          </w:p>
        </w:tc>
        <w:tc>
          <w:tcPr>
            <w:tcW w:w="427"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17"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21</w:t>
            </w:r>
          </w:p>
        </w:tc>
        <w:tc>
          <w:tcPr>
            <w:tcW w:w="1364" w:type="pct"/>
            <w:shd w:val="clear" w:color="auto" w:fill="auto"/>
            <w:vAlign w:val="center"/>
          </w:tcPr>
          <w:p>
            <w:pPr>
              <w:jc w:val="center"/>
              <w:rPr>
                <w:rFonts w:eastAsiaTheme="majorEastAsia"/>
                <w:kern w:val="0"/>
                <w:szCs w:val="21"/>
              </w:rPr>
            </w:pPr>
            <w:r>
              <w:rPr>
                <w:rFonts w:eastAsiaTheme="majorEastAsia"/>
                <w:kern w:val="0"/>
                <w:szCs w:val="21"/>
              </w:rPr>
              <w:t>水平螺旋输送机</w:t>
            </w:r>
          </w:p>
        </w:tc>
        <w:tc>
          <w:tcPr>
            <w:tcW w:w="1367" w:type="pct"/>
            <w:shd w:val="clear" w:color="auto" w:fill="auto"/>
            <w:vAlign w:val="center"/>
          </w:tcPr>
          <w:p>
            <w:pPr>
              <w:jc w:val="center"/>
              <w:rPr>
                <w:rFonts w:eastAsiaTheme="majorEastAsia"/>
                <w:kern w:val="0"/>
                <w:szCs w:val="21"/>
              </w:rPr>
            </w:pPr>
            <w:r>
              <w:rPr>
                <w:rFonts w:eastAsiaTheme="majorEastAsia"/>
                <w:kern w:val="0"/>
                <w:szCs w:val="21"/>
              </w:rPr>
              <w:t>双螺旋输送机，φ400，P=11kW</w:t>
            </w:r>
          </w:p>
        </w:tc>
        <w:tc>
          <w:tcPr>
            <w:tcW w:w="768"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27"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17"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auto" w:fill="auto"/>
            <w:noWrap/>
            <w:vAlign w:val="center"/>
          </w:tcPr>
          <w:p>
            <w:pPr>
              <w:jc w:val="center"/>
              <w:rPr>
                <w:rFonts w:eastAsiaTheme="majorEastAsia"/>
                <w:color w:val="000000"/>
                <w:kern w:val="0"/>
                <w:szCs w:val="21"/>
              </w:rPr>
            </w:pPr>
            <w:r>
              <w:rPr>
                <w:rFonts w:eastAsiaTheme="majorEastAsia"/>
                <w:color w:val="000000"/>
                <w:kern w:val="0"/>
                <w:szCs w:val="21"/>
              </w:rPr>
              <w:t>22</w:t>
            </w:r>
          </w:p>
        </w:tc>
        <w:tc>
          <w:tcPr>
            <w:tcW w:w="1364" w:type="pct"/>
            <w:shd w:val="clear" w:color="auto" w:fill="auto"/>
            <w:noWrap/>
            <w:vAlign w:val="center"/>
          </w:tcPr>
          <w:p>
            <w:pPr>
              <w:jc w:val="center"/>
              <w:rPr>
                <w:rFonts w:eastAsiaTheme="majorEastAsia"/>
                <w:kern w:val="0"/>
                <w:szCs w:val="21"/>
              </w:rPr>
            </w:pPr>
            <w:r>
              <w:rPr>
                <w:rFonts w:eastAsiaTheme="majorEastAsia"/>
                <w:kern w:val="0"/>
                <w:szCs w:val="21"/>
              </w:rPr>
              <w:t>汇总螺旋输送机</w:t>
            </w:r>
          </w:p>
        </w:tc>
        <w:tc>
          <w:tcPr>
            <w:tcW w:w="1367" w:type="pct"/>
            <w:shd w:val="clear" w:color="auto" w:fill="auto"/>
            <w:vAlign w:val="center"/>
          </w:tcPr>
          <w:p>
            <w:pPr>
              <w:jc w:val="center"/>
              <w:rPr>
                <w:rFonts w:eastAsiaTheme="majorEastAsia"/>
                <w:kern w:val="0"/>
                <w:szCs w:val="21"/>
              </w:rPr>
            </w:pPr>
            <w:r>
              <w:rPr>
                <w:rFonts w:eastAsiaTheme="majorEastAsia"/>
                <w:kern w:val="0"/>
                <w:szCs w:val="21"/>
              </w:rPr>
              <w:t>φ500，P=11kW</w:t>
            </w:r>
          </w:p>
        </w:tc>
        <w:tc>
          <w:tcPr>
            <w:tcW w:w="768"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27" w:type="pct"/>
            <w:shd w:val="clear" w:color="auto" w:fill="auto"/>
            <w:noWrap/>
            <w:vAlign w:val="center"/>
          </w:tcPr>
          <w:p>
            <w:pPr>
              <w:jc w:val="center"/>
              <w:rPr>
                <w:rFonts w:eastAsiaTheme="majorEastAsia"/>
                <w:kern w:val="0"/>
                <w:szCs w:val="21"/>
              </w:rPr>
            </w:pPr>
            <w:r>
              <w:rPr>
                <w:rFonts w:eastAsiaTheme="majorEastAsia"/>
                <w:kern w:val="0"/>
                <w:szCs w:val="21"/>
              </w:rPr>
              <w:t>台</w:t>
            </w:r>
          </w:p>
        </w:tc>
        <w:tc>
          <w:tcPr>
            <w:tcW w:w="817" w:type="pct"/>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23</w:t>
            </w:r>
          </w:p>
        </w:tc>
        <w:tc>
          <w:tcPr>
            <w:tcW w:w="1364" w:type="pct"/>
            <w:shd w:val="clear" w:color="000000" w:fill="FFFFFF"/>
            <w:noWrap/>
            <w:vAlign w:val="center"/>
          </w:tcPr>
          <w:p>
            <w:pPr>
              <w:jc w:val="center"/>
              <w:rPr>
                <w:rFonts w:eastAsiaTheme="majorEastAsia"/>
                <w:kern w:val="0"/>
                <w:szCs w:val="21"/>
              </w:rPr>
            </w:pPr>
            <w:r>
              <w:rPr>
                <w:rFonts w:eastAsiaTheme="majorEastAsia"/>
                <w:kern w:val="0"/>
                <w:szCs w:val="21"/>
              </w:rPr>
              <w:t>提升螺旋输送机</w:t>
            </w:r>
          </w:p>
        </w:tc>
        <w:tc>
          <w:tcPr>
            <w:tcW w:w="1367" w:type="pct"/>
            <w:shd w:val="clear" w:color="000000" w:fill="FFFFFF"/>
            <w:vAlign w:val="center"/>
          </w:tcPr>
          <w:p>
            <w:pPr>
              <w:jc w:val="center"/>
              <w:rPr>
                <w:rFonts w:eastAsiaTheme="majorEastAsia"/>
                <w:kern w:val="0"/>
                <w:szCs w:val="21"/>
              </w:rPr>
            </w:pPr>
            <w:r>
              <w:rPr>
                <w:rFonts w:hint="eastAsia"/>
                <w:kern w:val="0"/>
                <w:szCs w:val="21"/>
              </w:rPr>
              <w:t>机槽宽度</w:t>
            </w:r>
            <w:r>
              <w:rPr>
                <w:kern w:val="0"/>
                <w:szCs w:val="21"/>
              </w:rPr>
              <w:t>500</w:t>
            </w:r>
            <w:r>
              <w:rPr>
                <w:rFonts w:hint="eastAsia"/>
                <w:kern w:val="0"/>
                <w:szCs w:val="21"/>
              </w:rPr>
              <w:t>，最大输送量</w:t>
            </w:r>
            <w:r>
              <w:rPr>
                <w:kern w:val="0"/>
                <w:szCs w:val="21"/>
              </w:rPr>
              <w:t>50m³/h</w:t>
            </w:r>
            <w:r>
              <w:rPr>
                <w:rFonts w:hint="eastAsia"/>
                <w:kern w:val="0"/>
                <w:szCs w:val="21"/>
              </w:rPr>
              <w:t>，垂直输送高度为</w:t>
            </w:r>
            <w:r>
              <w:rPr>
                <w:kern w:val="0"/>
                <w:szCs w:val="21"/>
              </w:rPr>
              <w:t>6</w:t>
            </w:r>
            <w:r>
              <w:rPr>
                <w:rFonts w:hint="eastAsia"/>
                <w:kern w:val="0"/>
                <w:szCs w:val="21"/>
              </w:rPr>
              <w:t>m</w:t>
            </w:r>
          </w:p>
        </w:tc>
        <w:tc>
          <w:tcPr>
            <w:tcW w:w="768" w:type="pct"/>
            <w:shd w:val="clear" w:color="000000" w:fill="FFFFFF"/>
            <w:noWrap/>
            <w:vAlign w:val="center"/>
          </w:tcPr>
          <w:p>
            <w:pPr>
              <w:jc w:val="center"/>
              <w:rPr>
                <w:rFonts w:eastAsiaTheme="majorEastAsia"/>
                <w:kern w:val="0"/>
                <w:szCs w:val="21"/>
              </w:rPr>
            </w:pPr>
            <w:r>
              <w:rPr>
                <w:rFonts w:eastAsiaTheme="majorEastAsia"/>
                <w:kern w:val="0"/>
                <w:szCs w:val="21"/>
              </w:rPr>
              <w:t>1</w:t>
            </w:r>
          </w:p>
        </w:tc>
        <w:tc>
          <w:tcPr>
            <w:tcW w:w="427" w:type="pct"/>
            <w:shd w:val="clear" w:color="000000" w:fill="FFFFFF"/>
            <w:noWrap/>
            <w:vAlign w:val="center"/>
          </w:tcPr>
          <w:p>
            <w:pPr>
              <w:jc w:val="center"/>
              <w:rPr>
                <w:rFonts w:eastAsiaTheme="majorEastAsia"/>
                <w:kern w:val="0"/>
                <w:szCs w:val="21"/>
              </w:rPr>
            </w:pPr>
            <w:r>
              <w:rPr>
                <w:rFonts w:eastAsiaTheme="majorEastAsia"/>
                <w:kern w:val="0"/>
                <w:szCs w:val="21"/>
              </w:rPr>
              <w:t>台</w:t>
            </w:r>
          </w:p>
        </w:tc>
        <w:tc>
          <w:tcPr>
            <w:tcW w:w="817" w:type="pct"/>
            <w:shd w:val="clear" w:color="000000" w:fill="FFFFFF"/>
            <w:vAlign w:val="center"/>
          </w:tcPr>
          <w:p>
            <w:pPr>
              <w:jc w:val="center"/>
              <w:rPr>
                <w:rFonts w:eastAsiaTheme="majorEastAsia"/>
                <w:kern w:val="0"/>
                <w:szCs w:val="21"/>
              </w:rPr>
            </w:pPr>
            <w:r>
              <w:rPr>
                <w:rFonts w:hint="eastAsia"/>
                <w:kern w:val="0"/>
                <w:szCs w:val="21"/>
              </w:rPr>
              <w:t>碳钢防腐，高分子耐磨衬板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24</w:t>
            </w:r>
          </w:p>
        </w:tc>
        <w:tc>
          <w:tcPr>
            <w:tcW w:w="1364" w:type="pct"/>
            <w:shd w:val="clear" w:color="000000" w:fill="FFFFFF"/>
            <w:noWrap/>
            <w:vAlign w:val="center"/>
          </w:tcPr>
          <w:p>
            <w:pPr>
              <w:jc w:val="center"/>
              <w:rPr>
                <w:rFonts w:eastAsiaTheme="majorEastAsia"/>
                <w:kern w:val="0"/>
                <w:szCs w:val="21"/>
              </w:rPr>
            </w:pPr>
            <w:r>
              <w:rPr>
                <w:rFonts w:hint="eastAsia"/>
                <w:szCs w:val="28"/>
              </w:rPr>
              <w:t>半干污泥滑架料仓</w:t>
            </w:r>
          </w:p>
        </w:tc>
        <w:tc>
          <w:tcPr>
            <w:tcW w:w="1367" w:type="pct"/>
            <w:shd w:val="clear" w:color="000000" w:fill="FFFFFF"/>
            <w:vAlign w:val="center"/>
          </w:tcPr>
          <w:p>
            <w:pPr>
              <w:jc w:val="center"/>
              <w:rPr>
                <w:rFonts w:eastAsiaTheme="majorEastAsia"/>
                <w:kern w:val="0"/>
                <w:szCs w:val="21"/>
              </w:rPr>
            </w:pPr>
            <w:r>
              <w:rPr>
                <w:kern w:val="0"/>
                <w:szCs w:val="21"/>
              </w:rPr>
              <w:t>有效容积75m</w:t>
            </w:r>
            <w:r>
              <w:rPr>
                <w:kern w:val="0"/>
                <w:szCs w:val="21"/>
                <w:vertAlign w:val="superscript"/>
              </w:rPr>
              <w:t>3</w:t>
            </w:r>
            <w:r>
              <w:rPr>
                <w:kern w:val="0"/>
                <w:szCs w:val="21"/>
              </w:rPr>
              <w:t>，</w:t>
            </w:r>
            <w:r>
              <w:rPr>
                <w:rFonts w:hint="eastAsia"/>
                <w:kern w:val="0"/>
                <w:szCs w:val="21"/>
              </w:rPr>
              <w:t>总容积≥</w:t>
            </w:r>
            <w:r>
              <w:rPr>
                <w:kern w:val="0"/>
                <w:szCs w:val="21"/>
              </w:rPr>
              <w:t>100m</w:t>
            </w:r>
            <w:r>
              <w:rPr>
                <w:kern w:val="0"/>
                <w:szCs w:val="21"/>
                <w:vertAlign w:val="superscript"/>
              </w:rPr>
              <w:t>3</w:t>
            </w:r>
            <w:r>
              <w:rPr>
                <w:rFonts w:hint="eastAsia"/>
                <w:kern w:val="0"/>
                <w:szCs w:val="21"/>
              </w:rPr>
              <w:t>；泥斗需配置相应落泥所需的震动辅助器，卸料采用双向螺旋输送机及液压卸料平板阀进行卸料</w:t>
            </w:r>
          </w:p>
        </w:tc>
        <w:tc>
          <w:tcPr>
            <w:tcW w:w="768" w:type="pct"/>
            <w:shd w:val="clear" w:color="000000" w:fill="FFFFFF"/>
            <w:noWrap/>
            <w:vAlign w:val="center"/>
          </w:tcPr>
          <w:p>
            <w:pPr>
              <w:jc w:val="center"/>
              <w:rPr>
                <w:rFonts w:eastAsiaTheme="majorEastAsia"/>
                <w:kern w:val="0"/>
                <w:szCs w:val="21"/>
              </w:rPr>
            </w:pPr>
            <w:r>
              <w:rPr>
                <w:rFonts w:eastAsiaTheme="majorEastAsia"/>
                <w:kern w:val="0"/>
                <w:szCs w:val="21"/>
              </w:rPr>
              <w:t>1</w:t>
            </w:r>
          </w:p>
        </w:tc>
        <w:tc>
          <w:tcPr>
            <w:tcW w:w="427" w:type="pct"/>
            <w:shd w:val="clear" w:color="000000" w:fill="FFFFFF"/>
            <w:noWrap/>
            <w:vAlign w:val="center"/>
          </w:tcPr>
          <w:p>
            <w:pPr>
              <w:jc w:val="center"/>
              <w:rPr>
                <w:rFonts w:eastAsiaTheme="majorEastAsia"/>
                <w:kern w:val="0"/>
                <w:szCs w:val="21"/>
              </w:rPr>
            </w:pPr>
            <w:r>
              <w:rPr>
                <w:rFonts w:eastAsiaTheme="majorEastAsia"/>
                <w:kern w:val="0"/>
                <w:szCs w:val="21"/>
              </w:rPr>
              <w:t>套</w:t>
            </w:r>
          </w:p>
        </w:tc>
        <w:tc>
          <w:tcPr>
            <w:tcW w:w="817" w:type="pct"/>
            <w:shd w:val="clear" w:color="000000" w:fill="FFFFFF"/>
            <w:vAlign w:val="center"/>
          </w:tcPr>
          <w:p>
            <w:pPr>
              <w:jc w:val="center"/>
              <w:rPr>
                <w:rFonts w:eastAsiaTheme="majorEastAsia"/>
                <w:kern w:val="0"/>
                <w:szCs w:val="21"/>
              </w:rPr>
            </w:pPr>
            <w:r>
              <w:rPr>
                <w:color w:val="000000"/>
                <w:kern w:val="0"/>
                <w:szCs w:val="21"/>
              </w:rPr>
              <w:t>含泥斗主体、自动门、电动装置；</w:t>
            </w:r>
            <w:r>
              <w:rPr>
                <w:rFonts w:hint="eastAsia"/>
                <w:kern w:val="0"/>
                <w:szCs w:val="21"/>
              </w:rPr>
              <w:t>满仓卸料时间≤</w:t>
            </w:r>
            <w:r>
              <w:rPr>
                <w:kern w:val="0"/>
                <w:szCs w:val="21"/>
              </w:rPr>
              <w:t>30</w:t>
            </w:r>
            <w:r>
              <w:rPr>
                <w:rFonts w:hint="eastAsia"/>
                <w:kern w:val="0"/>
                <w:szCs w:val="21"/>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25</w:t>
            </w:r>
          </w:p>
        </w:tc>
        <w:tc>
          <w:tcPr>
            <w:tcW w:w="1364" w:type="pct"/>
            <w:shd w:val="clear" w:color="000000" w:fill="FFFFFF"/>
            <w:noWrap/>
            <w:vAlign w:val="center"/>
          </w:tcPr>
          <w:p>
            <w:pPr>
              <w:jc w:val="center"/>
              <w:rPr>
                <w:rFonts w:eastAsiaTheme="majorEastAsia"/>
                <w:kern w:val="0"/>
                <w:szCs w:val="21"/>
              </w:rPr>
            </w:pPr>
            <w:r>
              <w:rPr>
                <w:rFonts w:eastAsiaTheme="majorEastAsia"/>
                <w:kern w:val="0"/>
                <w:szCs w:val="21"/>
              </w:rPr>
              <w:t>反吹回流缓冲箱</w:t>
            </w:r>
          </w:p>
        </w:tc>
        <w:tc>
          <w:tcPr>
            <w:tcW w:w="1367" w:type="pct"/>
            <w:shd w:val="clear" w:color="000000" w:fill="FFFFFF"/>
            <w:vAlign w:val="center"/>
          </w:tcPr>
          <w:p>
            <w:pPr>
              <w:jc w:val="center"/>
              <w:rPr>
                <w:rFonts w:eastAsiaTheme="majorEastAsia"/>
                <w:kern w:val="0"/>
                <w:szCs w:val="21"/>
              </w:rPr>
            </w:pPr>
            <w:r>
              <w:rPr>
                <w:rFonts w:eastAsiaTheme="majorEastAsia"/>
                <w:kern w:val="0"/>
                <w:szCs w:val="21"/>
              </w:rPr>
              <w:t>配套</w:t>
            </w:r>
          </w:p>
        </w:tc>
        <w:tc>
          <w:tcPr>
            <w:tcW w:w="768"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27" w:type="pct"/>
            <w:shd w:val="clear" w:color="000000" w:fill="FFFFFF"/>
            <w:noWrap/>
            <w:vAlign w:val="center"/>
          </w:tcPr>
          <w:p>
            <w:pPr>
              <w:jc w:val="center"/>
              <w:rPr>
                <w:rFonts w:eastAsiaTheme="majorEastAsia"/>
                <w:kern w:val="0"/>
                <w:szCs w:val="21"/>
              </w:rPr>
            </w:pPr>
            <w:r>
              <w:rPr>
                <w:rFonts w:eastAsiaTheme="majorEastAsia"/>
                <w:kern w:val="0"/>
                <w:szCs w:val="21"/>
              </w:rPr>
              <w:t>台</w:t>
            </w:r>
          </w:p>
        </w:tc>
        <w:tc>
          <w:tcPr>
            <w:tcW w:w="817" w:type="pct"/>
            <w:shd w:val="clear" w:color="000000" w:fill="FFFFFF"/>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26</w:t>
            </w:r>
          </w:p>
        </w:tc>
        <w:tc>
          <w:tcPr>
            <w:tcW w:w="1364" w:type="pct"/>
            <w:shd w:val="clear" w:color="000000" w:fill="FFFFFF"/>
            <w:noWrap/>
            <w:vAlign w:val="center"/>
          </w:tcPr>
          <w:p>
            <w:pPr>
              <w:jc w:val="center"/>
              <w:rPr>
                <w:rFonts w:eastAsiaTheme="majorEastAsia"/>
                <w:kern w:val="0"/>
                <w:szCs w:val="21"/>
              </w:rPr>
            </w:pPr>
            <w:r>
              <w:rPr>
                <w:rFonts w:eastAsiaTheme="majorEastAsia"/>
                <w:kern w:val="0"/>
                <w:szCs w:val="21"/>
              </w:rPr>
              <w:t>阀门仪表</w:t>
            </w:r>
          </w:p>
        </w:tc>
        <w:tc>
          <w:tcPr>
            <w:tcW w:w="1367" w:type="pct"/>
            <w:shd w:val="clear" w:color="000000" w:fill="FFFFFF"/>
            <w:vAlign w:val="center"/>
          </w:tcPr>
          <w:p>
            <w:pPr>
              <w:jc w:val="center"/>
              <w:rPr>
                <w:rFonts w:eastAsiaTheme="majorEastAsia"/>
                <w:kern w:val="0"/>
                <w:szCs w:val="21"/>
              </w:rPr>
            </w:pPr>
            <w:r>
              <w:rPr>
                <w:rFonts w:eastAsiaTheme="majorEastAsia"/>
                <w:kern w:val="0"/>
                <w:szCs w:val="21"/>
              </w:rPr>
              <w:t>板框系统配套</w:t>
            </w:r>
          </w:p>
        </w:tc>
        <w:tc>
          <w:tcPr>
            <w:tcW w:w="768"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27" w:type="pct"/>
            <w:shd w:val="clear" w:color="000000" w:fill="FFFFFF"/>
            <w:noWrap/>
            <w:vAlign w:val="center"/>
          </w:tcPr>
          <w:p>
            <w:pPr>
              <w:jc w:val="center"/>
              <w:rPr>
                <w:rFonts w:eastAsiaTheme="majorEastAsia"/>
                <w:kern w:val="0"/>
                <w:szCs w:val="21"/>
              </w:rPr>
            </w:pPr>
            <w:r>
              <w:rPr>
                <w:rFonts w:eastAsiaTheme="majorEastAsia"/>
                <w:kern w:val="0"/>
                <w:szCs w:val="21"/>
              </w:rPr>
              <w:t>套</w:t>
            </w:r>
          </w:p>
        </w:tc>
        <w:tc>
          <w:tcPr>
            <w:tcW w:w="817" w:type="pct"/>
            <w:shd w:val="clear" w:color="000000" w:fill="FFFFFF"/>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27</w:t>
            </w:r>
          </w:p>
        </w:tc>
        <w:tc>
          <w:tcPr>
            <w:tcW w:w="1364" w:type="pct"/>
            <w:shd w:val="clear" w:color="000000" w:fill="FFFFFF"/>
            <w:noWrap/>
            <w:vAlign w:val="center"/>
          </w:tcPr>
          <w:p>
            <w:pPr>
              <w:jc w:val="center"/>
              <w:rPr>
                <w:rFonts w:eastAsiaTheme="majorEastAsia"/>
                <w:kern w:val="0"/>
                <w:szCs w:val="21"/>
              </w:rPr>
            </w:pPr>
            <w:r>
              <w:rPr>
                <w:rFonts w:eastAsiaTheme="majorEastAsia"/>
                <w:kern w:val="0"/>
                <w:szCs w:val="21"/>
              </w:rPr>
              <w:t>电气控制</w:t>
            </w:r>
          </w:p>
        </w:tc>
        <w:tc>
          <w:tcPr>
            <w:tcW w:w="1367" w:type="pct"/>
            <w:shd w:val="clear" w:color="000000" w:fill="FFFFFF"/>
            <w:vAlign w:val="center"/>
          </w:tcPr>
          <w:p>
            <w:pPr>
              <w:jc w:val="center"/>
              <w:rPr>
                <w:rFonts w:eastAsiaTheme="majorEastAsia"/>
                <w:kern w:val="0"/>
                <w:szCs w:val="21"/>
              </w:rPr>
            </w:pPr>
            <w:r>
              <w:rPr>
                <w:rFonts w:eastAsiaTheme="majorEastAsia"/>
                <w:kern w:val="0"/>
                <w:szCs w:val="21"/>
              </w:rPr>
              <w:t>配套控制柜、动力配电柜</w:t>
            </w:r>
          </w:p>
        </w:tc>
        <w:tc>
          <w:tcPr>
            <w:tcW w:w="768"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27" w:type="pct"/>
            <w:shd w:val="clear" w:color="000000" w:fill="FFFFFF"/>
            <w:noWrap/>
            <w:vAlign w:val="center"/>
          </w:tcPr>
          <w:p>
            <w:pPr>
              <w:jc w:val="center"/>
              <w:rPr>
                <w:rFonts w:eastAsiaTheme="majorEastAsia"/>
                <w:kern w:val="0"/>
                <w:szCs w:val="21"/>
              </w:rPr>
            </w:pPr>
            <w:r>
              <w:rPr>
                <w:rFonts w:eastAsiaTheme="majorEastAsia"/>
                <w:kern w:val="0"/>
                <w:szCs w:val="21"/>
              </w:rPr>
              <w:t>套</w:t>
            </w:r>
          </w:p>
        </w:tc>
        <w:tc>
          <w:tcPr>
            <w:tcW w:w="817" w:type="pct"/>
            <w:shd w:val="clear" w:color="000000" w:fill="FFFFFF"/>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28</w:t>
            </w:r>
          </w:p>
        </w:tc>
        <w:tc>
          <w:tcPr>
            <w:tcW w:w="1364" w:type="pct"/>
            <w:shd w:val="clear" w:color="000000" w:fill="FFFFFF"/>
            <w:noWrap/>
            <w:vAlign w:val="center"/>
          </w:tcPr>
          <w:p>
            <w:pPr>
              <w:jc w:val="center"/>
              <w:rPr>
                <w:rFonts w:eastAsiaTheme="majorEastAsia"/>
                <w:kern w:val="0"/>
                <w:szCs w:val="21"/>
              </w:rPr>
            </w:pPr>
            <w:r>
              <w:rPr>
                <w:rFonts w:eastAsiaTheme="majorEastAsia"/>
                <w:kern w:val="0"/>
                <w:szCs w:val="21"/>
              </w:rPr>
              <w:t>液压油</w:t>
            </w:r>
          </w:p>
        </w:tc>
        <w:tc>
          <w:tcPr>
            <w:tcW w:w="1367" w:type="pct"/>
            <w:shd w:val="clear" w:color="000000" w:fill="FFFFFF"/>
            <w:vAlign w:val="center"/>
          </w:tcPr>
          <w:p>
            <w:pPr>
              <w:jc w:val="center"/>
              <w:rPr>
                <w:rFonts w:eastAsiaTheme="majorEastAsia"/>
                <w:kern w:val="0"/>
                <w:szCs w:val="21"/>
              </w:rPr>
            </w:pPr>
            <w:r>
              <w:rPr>
                <w:rFonts w:eastAsiaTheme="majorEastAsia"/>
                <w:kern w:val="0"/>
                <w:szCs w:val="21"/>
              </w:rPr>
              <w:t>压滤机和污泥料仓用</w:t>
            </w:r>
          </w:p>
        </w:tc>
        <w:tc>
          <w:tcPr>
            <w:tcW w:w="768" w:type="pct"/>
            <w:shd w:val="clear" w:color="auto" w:fill="auto"/>
            <w:noWrap/>
            <w:vAlign w:val="center"/>
          </w:tcPr>
          <w:p>
            <w:pPr>
              <w:jc w:val="center"/>
              <w:rPr>
                <w:rFonts w:eastAsiaTheme="majorEastAsia"/>
                <w:kern w:val="0"/>
                <w:szCs w:val="21"/>
              </w:rPr>
            </w:pPr>
            <w:r>
              <w:rPr>
                <w:rFonts w:eastAsiaTheme="majorEastAsia"/>
                <w:kern w:val="0"/>
                <w:szCs w:val="21"/>
              </w:rPr>
              <w:t>1</w:t>
            </w:r>
          </w:p>
        </w:tc>
        <w:tc>
          <w:tcPr>
            <w:tcW w:w="427" w:type="pct"/>
            <w:shd w:val="clear" w:color="000000" w:fill="FFFFFF"/>
            <w:noWrap/>
            <w:vAlign w:val="center"/>
          </w:tcPr>
          <w:p>
            <w:pPr>
              <w:jc w:val="center"/>
              <w:rPr>
                <w:rFonts w:eastAsiaTheme="majorEastAsia"/>
                <w:kern w:val="0"/>
                <w:szCs w:val="21"/>
              </w:rPr>
            </w:pPr>
            <w:r>
              <w:rPr>
                <w:rFonts w:eastAsiaTheme="majorEastAsia"/>
                <w:kern w:val="0"/>
                <w:szCs w:val="21"/>
              </w:rPr>
              <w:t>项</w:t>
            </w:r>
          </w:p>
        </w:tc>
        <w:tc>
          <w:tcPr>
            <w:tcW w:w="817" w:type="pct"/>
            <w:shd w:val="clear" w:color="000000" w:fill="FFFFFF"/>
            <w:vAlign w:val="center"/>
          </w:tcPr>
          <w:p>
            <w:pPr>
              <w:jc w:val="center"/>
              <w:rPr>
                <w:rFonts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7" w:type="pct"/>
            <w:shd w:val="clear" w:color="000000" w:fill="FFFFFF"/>
            <w:noWrap/>
            <w:vAlign w:val="center"/>
          </w:tcPr>
          <w:p>
            <w:pPr>
              <w:jc w:val="center"/>
              <w:rPr>
                <w:rFonts w:eastAsiaTheme="majorEastAsia"/>
                <w:color w:val="000000"/>
                <w:kern w:val="0"/>
                <w:szCs w:val="21"/>
              </w:rPr>
            </w:pPr>
            <w:r>
              <w:rPr>
                <w:rFonts w:eastAsiaTheme="majorEastAsia"/>
                <w:color w:val="000000"/>
                <w:kern w:val="0"/>
                <w:szCs w:val="21"/>
              </w:rPr>
              <w:t>29</w:t>
            </w:r>
          </w:p>
        </w:tc>
        <w:tc>
          <w:tcPr>
            <w:tcW w:w="1364" w:type="pct"/>
            <w:shd w:val="clear" w:color="000000" w:fill="FFFFFF"/>
            <w:noWrap/>
            <w:vAlign w:val="center"/>
          </w:tcPr>
          <w:p>
            <w:pPr>
              <w:jc w:val="center"/>
              <w:rPr>
                <w:rFonts w:eastAsiaTheme="majorEastAsia"/>
                <w:kern w:val="0"/>
                <w:szCs w:val="21"/>
              </w:rPr>
            </w:pPr>
            <w:r>
              <w:rPr>
                <w:kern w:val="0"/>
                <w:szCs w:val="21"/>
              </w:rPr>
              <w:t>中心传动污泥浓缩机</w:t>
            </w:r>
          </w:p>
        </w:tc>
        <w:tc>
          <w:tcPr>
            <w:tcW w:w="1367" w:type="pct"/>
            <w:shd w:val="clear" w:color="000000" w:fill="FFFFFF"/>
            <w:vAlign w:val="center"/>
          </w:tcPr>
          <w:p>
            <w:pPr>
              <w:jc w:val="center"/>
              <w:rPr>
                <w:rFonts w:eastAsiaTheme="majorEastAsia"/>
                <w:kern w:val="0"/>
                <w:szCs w:val="21"/>
              </w:rPr>
            </w:pPr>
            <w:r>
              <w:rPr>
                <w:rFonts w:hint="eastAsia"/>
                <w:kern w:val="0"/>
                <w:szCs w:val="21"/>
              </w:rPr>
              <w:t>处理量：</w:t>
            </w:r>
            <w:r>
              <w:rPr>
                <w:kern w:val="0"/>
                <w:szCs w:val="21"/>
              </w:rPr>
              <w:t>80-100m</w:t>
            </w:r>
            <w:r>
              <w:rPr>
                <w:kern w:val="0"/>
                <w:szCs w:val="21"/>
                <w:vertAlign w:val="superscript"/>
              </w:rPr>
              <w:t>3</w:t>
            </w:r>
            <w:r>
              <w:rPr>
                <w:kern w:val="0"/>
                <w:szCs w:val="21"/>
              </w:rPr>
              <w:t>/h</w:t>
            </w:r>
            <w:r>
              <w:rPr>
                <w:rFonts w:hint="eastAsia"/>
                <w:kern w:val="0"/>
                <w:szCs w:val="21"/>
              </w:rPr>
              <w:t>，槽体直径为</w:t>
            </w:r>
            <w:r>
              <w:rPr>
                <w:kern w:val="0"/>
                <w:szCs w:val="21"/>
              </w:rPr>
              <w:t>5m</w:t>
            </w:r>
            <w:r>
              <w:rPr>
                <w:rFonts w:hint="eastAsia"/>
                <w:kern w:val="0"/>
                <w:szCs w:val="21"/>
              </w:rPr>
              <w:t>，池体直边高度为</w:t>
            </w:r>
            <w:r>
              <w:rPr>
                <w:kern w:val="0"/>
                <w:szCs w:val="21"/>
              </w:rPr>
              <w:t>2.5m</w:t>
            </w:r>
          </w:p>
        </w:tc>
        <w:tc>
          <w:tcPr>
            <w:tcW w:w="768" w:type="pct"/>
            <w:shd w:val="clear" w:color="auto" w:fill="auto"/>
            <w:noWrap/>
            <w:vAlign w:val="center"/>
          </w:tcPr>
          <w:p>
            <w:pPr>
              <w:jc w:val="center"/>
              <w:rPr>
                <w:rFonts w:eastAsiaTheme="majorEastAsia"/>
                <w:kern w:val="0"/>
                <w:szCs w:val="21"/>
              </w:rPr>
            </w:pPr>
            <w:r>
              <w:rPr>
                <w:rFonts w:hint="eastAsia"/>
                <w:kern w:val="0"/>
                <w:szCs w:val="21"/>
              </w:rPr>
              <w:t>1</w:t>
            </w:r>
          </w:p>
        </w:tc>
        <w:tc>
          <w:tcPr>
            <w:tcW w:w="427" w:type="pct"/>
            <w:shd w:val="clear" w:color="000000" w:fill="FFFFFF"/>
            <w:noWrap/>
            <w:vAlign w:val="center"/>
          </w:tcPr>
          <w:p>
            <w:pPr>
              <w:jc w:val="center"/>
              <w:rPr>
                <w:rFonts w:eastAsiaTheme="majorEastAsia"/>
                <w:kern w:val="0"/>
                <w:szCs w:val="21"/>
              </w:rPr>
            </w:pPr>
            <w:r>
              <w:rPr>
                <w:kern w:val="0"/>
                <w:szCs w:val="21"/>
              </w:rPr>
              <w:t>台</w:t>
            </w:r>
          </w:p>
        </w:tc>
        <w:tc>
          <w:tcPr>
            <w:tcW w:w="817" w:type="pct"/>
            <w:shd w:val="clear" w:color="000000" w:fill="FFFFFF"/>
            <w:vAlign w:val="center"/>
          </w:tcPr>
          <w:p>
            <w:pPr>
              <w:jc w:val="center"/>
              <w:rPr>
                <w:rFonts w:eastAsiaTheme="majorEastAsia"/>
                <w:kern w:val="0"/>
                <w:szCs w:val="21"/>
              </w:rPr>
            </w:pPr>
            <w:r>
              <w:rPr>
                <w:rFonts w:hint="eastAsia"/>
                <w:kern w:val="0"/>
                <w:szCs w:val="21"/>
              </w:rPr>
              <w:t>带反应器，带压力监测</w:t>
            </w:r>
          </w:p>
        </w:tc>
      </w:tr>
    </w:tbl>
    <w:p>
      <w:pPr>
        <w:pStyle w:val="14"/>
        <w:adjustRightInd w:val="0"/>
        <w:snapToGrid w:val="0"/>
        <w:spacing w:after="0" w:line="360" w:lineRule="auto"/>
        <w:ind w:firstLine="490" w:firstLineChars="200"/>
        <w:rPr>
          <w:rFonts w:eastAsiaTheme="majorEastAsia"/>
          <w:b/>
          <w:bCs/>
          <w:spacing w:val="-3"/>
          <w:sz w:val="24"/>
        </w:rPr>
      </w:pPr>
      <w:r>
        <w:rPr>
          <w:rFonts w:eastAsiaTheme="majorEastAsia"/>
          <w:b/>
          <w:bCs/>
          <w:spacing w:val="2"/>
          <w:sz w:val="24"/>
        </w:rPr>
        <w:t>注：任何元件、设备、装置、控制或操作系统</w:t>
      </w:r>
      <w:r>
        <w:rPr>
          <w:rFonts w:eastAsiaTheme="majorEastAsia"/>
          <w:b/>
          <w:bCs/>
          <w:spacing w:val="1"/>
          <w:sz w:val="24"/>
        </w:rPr>
        <w:t>，如设备清单中未提及，但对于完整的性能优良的污泥脱水系统设备是必不可少的，此类元件、设备、装</w:t>
      </w:r>
      <w:r>
        <w:rPr>
          <w:rFonts w:eastAsiaTheme="majorEastAsia"/>
          <w:b/>
          <w:bCs/>
          <w:spacing w:val="-3"/>
          <w:sz w:val="24"/>
        </w:rPr>
        <w:t>置、控制或操作系统均属于供货范围。</w:t>
      </w:r>
    </w:p>
    <w:p>
      <w:pPr>
        <w:keepNext/>
        <w:keepLines/>
        <w:spacing w:line="360" w:lineRule="auto"/>
        <w:outlineLvl w:val="1"/>
        <w:rPr>
          <w:rFonts w:eastAsiaTheme="majorEastAsia"/>
          <w:b/>
          <w:bCs/>
          <w:sz w:val="24"/>
          <w:szCs w:val="21"/>
        </w:rPr>
      </w:pPr>
      <w:bookmarkStart w:id="123" w:name="_Toc207900443"/>
      <w:r>
        <w:rPr>
          <w:rFonts w:eastAsiaTheme="majorEastAsia"/>
          <w:b/>
          <w:bCs/>
          <w:sz w:val="24"/>
          <w:szCs w:val="21"/>
        </w:rPr>
        <w:t>3.2主要技术参数要求</w:t>
      </w:r>
      <w:bookmarkEnd w:id="123"/>
    </w:p>
    <w:p>
      <w:pPr>
        <w:adjustRightInd w:val="0"/>
        <w:snapToGrid w:val="0"/>
        <w:spacing w:line="360" w:lineRule="auto"/>
        <w:ind w:firstLine="480" w:firstLineChars="200"/>
        <w:rPr>
          <w:rFonts w:eastAsiaTheme="majorEastAsia"/>
          <w:sz w:val="24"/>
        </w:rPr>
      </w:pPr>
      <w:r>
        <w:rPr>
          <w:rFonts w:eastAsiaTheme="majorEastAsia"/>
          <w:sz w:val="24"/>
        </w:rPr>
        <w:t>（1）技术参数</w:t>
      </w:r>
    </w:p>
    <w:p>
      <w:pPr>
        <w:adjustRightInd w:val="0"/>
        <w:snapToGrid w:val="0"/>
        <w:spacing w:line="360" w:lineRule="auto"/>
        <w:ind w:firstLine="480" w:firstLineChars="200"/>
        <w:rPr>
          <w:rFonts w:eastAsiaTheme="majorEastAsia"/>
          <w:sz w:val="24"/>
        </w:rPr>
      </w:pPr>
      <w:r>
        <w:rPr>
          <w:rFonts w:eastAsiaTheme="majorEastAsia"/>
          <w:sz w:val="24"/>
        </w:rPr>
        <w:t>1）污泥浓缩段技术参数</w:t>
      </w:r>
    </w:p>
    <w:p>
      <w:pPr>
        <w:adjustRightInd w:val="0"/>
        <w:snapToGrid w:val="0"/>
        <w:spacing w:line="360" w:lineRule="auto"/>
        <w:ind w:firstLine="480" w:firstLineChars="200"/>
        <w:rPr>
          <w:rFonts w:eastAsiaTheme="majorEastAsia"/>
          <w:sz w:val="24"/>
        </w:rPr>
      </w:pPr>
      <w:r>
        <w:rPr>
          <w:rFonts w:eastAsiaTheme="majorEastAsia"/>
          <w:sz w:val="24"/>
        </w:rPr>
        <w:t>浓缩机形式：</w:t>
      </w:r>
      <w:r>
        <w:rPr>
          <w:rFonts w:hint="eastAsia" w:eastAsiaTheme="majorEastAsia"/>
          <w:sz w:val="24"/>
        </w:rPr>
        <w:t>中心</w:t>
      </w:r>
      <w:r>
        <w:rPr>
          <w:rFonts w:eastAsiaTheme="majorEastAsia"/>
          <w:sz w:val="24"/>
        </w:rPr>
        <w:t>传动污泥浓缩机</w:t>
      </w:r>
    </w:p>
    <w:p>
      <w:pPr>
        <w:adjustRightInd w:val="0"/>
        <w:snapToGrid w:val="0"/>
        <w:spacing w:line="360" w:lineRule="auto"/>
        <w:ind w:firstLine="480" w:firstLineChars="200"/>
        <w:rPr>
          <w:rFonts w:eastAsiaTheme="majorEastAsia"/>
          <w:sz w:val="24"/>
        </w:rPr>
      </w:pPr>
      <w:r>
        <w:rPr>
          <w:rFonts w:eastAsiaTheme="majorEastAsia"/>
          <w:sz w:val="24"/>
        </w:rPr>
        <w:t>机械浓缩机数量：1台</w:t>
      </w:r>
    </w:p>
    <w:p>
      <w:pPr>
        <w:adjustRightInd w:val="0"/>
        <w:snapToGrid w:val="0"/>
        <w:spacing w:line="360" w:lineRule="auto"/>
        <w:ind w:firstLine="480" w:firstLineChars="200"/>
        <w:rPr>
          <w:rFonts w:eastAsiaTheme="majorEastAsia"/>
          <w:sz w:val="24"/>
        </w:rPr>
      </w:pPr>
      <w:r>
        <w:rPr>
          <w:rFonts w:eastAsiaTheme="majorEastAsia"/>
          <w:sz w:val="24"/>
        </w:rPr>
        <w:t>处理规模：80~100m³/h</w:t>
      </w:r>
    </w:p>
    <w:p>
      <w:pPr>
        <w:adjustRightInd w:val="0"/>
        <w:snapToGrid w:val="0"/>
        <w:spacing w:line="360" w:lineRule="auto"/>
        <w:ind w:firstLine="480" w:firstLineChars="200"/>
        <w:rPr>
          <w:rFonts w:eastAsiaTheme="majorEastAsia"/>
          <w:sz w:val="24"/>
        </w:rPr>
      </w:pPr>
      <w:r>
        <w:rPr>
          <w:rFonts w:eastAsiaTheme="majorEastAsia"/>
          <w:sz w:val="24"/>
        </w:rPr>
        <w:t>全过程可实现自动控制无人值守。</w:t>
      </w:r>
    </w:p>
    <w:p>
      <w:pPr>
        <w:tabs>
          <w:tab w:val="left" w:pos="5115"/>
        </w:tabs>
        <w:adjustRightInd w:val="0"/>
        <w:snapToGrid w:val="0"/>
        <w:spacing w:line="360" w:lineRule="auto"/>
        <w:ind w:firstLine="480" w:firstLineChars="200"/>
        <w:rPr>
          <w:rFonts w:eastAsiaTheme="majorEastAsia"/>
          <w:sz w:val="24"/>
        </w:rPr>
      </w:pPr>
      <w:r>
        <w:rPr>
          <w:rFonts w:eastAsiaTheme="majorEastAsia"/>
          <w:sz w:val="24"/>
        </w:rPr>
        <w:t>2）污泥脱水机系统成套设备技术参数</w:t>
      </w:r>
      <w:r>
        <w:rPr>
          <w:rFonts w:eastAsiaTheme="majorEastAsia"/>
          <w:sz w:val="24"/>
        </w:rPr>
        <w:tab/>
      </w:r>
    </w:p>
    <w:tbl>
      <w:tblPr>
        <w:tblStyle w:val="27"/>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157"/>
        <w:gridCol w:w="53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852" w:type="pct"/>
            <w:vAlign w:val="center"/>
          </w:tcPr>
          <w:p>
            <w:pPr>
              <w:pStyle w:val="60"/>
              <w:jc w:val="center"/>
              <w:rPr>
                <w:rFonts w:ascii="Times New Roman" w:hAnsi="Times New Roman" w:cs="Times New Roman" w:eastAsiaTheme="majorEastAsia"/>
                <w:sz w:val="21"/>
                <w:szCs w:val="28"/>
              </w:rPr>
            </w:pPr>
            <w:r>
              <w:rPr>
                <w:rFonts w:ascii="Times New Roman" w:hAnsi="Times New Roman" w:cs="Times New Roman" w:eastAsiaTheme="majorEastAsia"/>
                <w:spacing w:val="-6"/>
                <w:sz w:val="21"/>
                <w:szCs w:val="28"/>
              </w:rPr>
              <w:t>项目</w:t>
            </w:r>
          </w:p>
        </w:tc>
        <w:tc>
          <w:tcPr>
            <w:tcW w:w="3148" w:type="pct"/>
            <w:vAlign w:val="center"/>
          </w:tcPr>
          <w:p>
            <w:pPr>
              <w:pStyle w:val="60"/>
              <w:jc w:val="center"/>
              <w:rPr>
                <w:rFonts w:ascii="Times New Roman" w:hAnsi="Times New Roman" w:cs="Times New Roman" w:eastAsiaTheme="majorEastAsia"/>
                <w:sz w:val="21"/>
                <w:szCs w:val="28"/>
              </w:rPr>
            </w:pPr>
            <w:r>
              <w:rPr>
                <w:rFonts w:ascii="Times New Roman" w:hAnsi="Times New Roman" w:cs="Times New Roman" w:eastAsiaTheme="majorEastAsia"/>
                <w:spacing w:val="-2"/>
                <w:sz w:val="21"/>
                <w:szCs w:val="28"/>
              </w:rPr>
              <w:t>基本数据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852" w:type="pct"/>
            <w:vAlign w:val="center"/>
          </w:tcPr>
          <w:p>
            <w:pPr>
              <w:pStyle w:val="60"/>
              <w:jc w:val="center"/>
              <w:rPr>
                <w:rFonts w:ascii="Times New Roman" w:hAnsi="Times New Roman" w:cs="Times New Roman" w:eastAsiaTheme="majorEastAsia"/>
                <w:sz w:val="21"/>
                <w:szCs w:val="28"/>
              </w:rPr>
            </w:pPr>
            <w:r>
              <w:rPr>
                <w:rFonts w:ascii="Times New Roman" w:hAnsi="Times New Roman" w:cs="Times New Roman" w:eastAsiaTheme="majorEastAsia"/>
                <w:spacing w:val="-2"/>
                <w:sz w:val="21"/>
                <w:szCs w:val="28"/>
              </w:rPr>
              <w:t>板框压滤机台数</w:t>
            </w:r>
          </w:p>
        </w:tc>
        <w:tc>
          <w:tcPr>
            <w:tcW w:w="3148" w:type="pct"/>
            <w:vAlign w:val="center"/>
          </w:tcPr>
          <w:p>
            <w:pPr>
              <w:pStyle w:val="60"/>
              <w:jc w:val="center"/>
              <w:rPr>
                <w:rFonts w:ascii="Times New Roman" w:hAnsi="Times New Roman" w:cs="Times New Roman" w:eastAsiaTheme="majorEastAsia"/>
                <w:sz w:val="21"/>
                <w:szCs w:val="28"/>
              </w:rPr>
            </w:pPr>
            <w:r>
              <w:rPr>
                <w:rFonts w:ascii="Times New Roman" w:hAnsi="Times New Roman" w:cs="Times New Roman" w:eastAsiaTheme="majorEastAsia"/>
                <w:spacing w:val="-6"/>
                <w:sz w:val="21"/>
                <w:szCs w:val="28"/>
              </w:rPr>
              <w:t>1台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852" w:type="pct"/>
            <w:vAlign w:val="center"/>
          </w:tcPr>
          <w:p>
            <w:pPr>
              <w:pStyle w:val="60"/>
              <w:ind w:right="34"/>
              <w:jc w:val="center"/>
              <w:rPr>
                <w:rFonts w:ascii="Times New Roman" w:hAnsi="Times New Roman" w:cs="Times New Roman" w:eastAsiaTheme="majorEastAsia"/>
                <w:sz w:val="21"/>
                <w:szCs w:val="28"/>
                <w:lang w:eastAsia="zh-CN"/>
              </w:rPr>
            </w:pPr>
            <w:r>
              <w:rPr>
                <w:rFonts w:ascii="Times New Roman" w:hAnsi="Times New Roman" w:cs="Times New Roman" w:eastAsiaTheme="majorEastAsia"/>
                <w:spacing w:val="-1"/>
                <w:sz w:val="21"/>
                <w:szCs w:val="28"/>
                <w:lang w:eastAsia="zh-CN"/>
              </w:rPr>
              <w:t>系统成套设备</w:t>
            </w:r>
            <w:r>
              <w:rPr>
                <w:rFonts w:ascii="Times New Roman" w:hAnsi="Times New Roman" w:cs="Times New Roman" w:eastAsiaTheme="majorEastAsia"/>
                <w:spacing w:val="-2"/>
                <w:sz w:val="21"/>
                <w:szCs w:val="28"/>
                <w:lang w:eastAsia="zh-CN"/>
              </w:rPr>
              <w:t>污泥总处理能力</w:t>
            </w:r>
          </w:p>
        </w:tc>
        <w:tc>
          <w:tcPr>
            <w:tcW w:w="3148" w:type="pct"/>
            <w:vAlign w:val="center"/>
          </w:tcPr>
          <w:p>
            <w:pPr>
              <w:pStyle w:val="60"/>
              <w:jc w:val="center"/>
              <w:rPr>
                <w:rFonts w:ascii="Times New Roman" w:hAnsi="Times New Roman" w:cs="Times New Roman" w:eastAsiaTheme="majorEastAsia"/>
                <w:spacing w:val="-6"/>
                <w:sz w:val="21"/>
                <w:szCs w:val="28"/>
              </w:rPr>
            </w:pPr>
            <w:r>
              <w:rPr>
                <w:rFonts w:ascii="Times New Roman" w:hAnsi="Times New Roman" w:cs="Times New Roman" w:eastAsiaTheme="majorEastAsia"/>
                <w:spacing w:val="-6"/>
                <w:sz w:val="21"/>
                <w:szCs w:val="28"/>
              </w:rPr>
              <w:t>处理能力0.55tDS/h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852" w:type="pct"/>
            <w:vAlign w:val="center"/>
          </w:tcPr>
          <w:p>
            <w:pPr>
              <w:pStyle w:val="60"/>
              <w:ind w:right="166"/>
              <w:jc w:val="center"/>
              <w:rPr>
                <w:rFonts w:ascii="Times New Roman" w:hAnsi="Times New Roman" w:cs="Times New Roman" w:eastAsiaTheme="majorEastAsia"/>
                <w:sz w:val="21"/>
                <w:szCs w:val="28"/>
                <w:lang w:eastAsia="zh-CN"/>
              </w:rPr>
            </w:pPr>
            <w:r>
              <w:rPr>
                <w:rFonts w:ascii="Times New Roman" w:hAnsi="Times New Roman" w:cs="Times New Roman" w:eastAsiaTheme="majorEastAsia"/>
                <w:spacing w:val="-1"/>
                <w:sz w:val="21"/>
                <w:szCs w:val="28"/>
                <w:lang w:eastAsia="zh-CN"/>
              </w:rPr>
              <w:t>过滤面积</w:t>
            </w:r>
          </w:p>
        </w:tc>
        <w:tc>
          <w:tcPr>
            <w:tcW w:w="3148" w:type="pct"/>
            <w:vAlign w:val="center"/>
          </w:tcPr>
          <w:p>
            <w:pPr>
              <w:pStyle w:val="60"/>
              <w:jc w:val="center"/>
              <w:rPr>
                <w:rFonts w:ascii="Times New Roman" w:hAnsi="Times New Roman" w:cs="Times New Roman" w:eastAsiaTheme="majorEastAsia"/>
                <w:spacing w:val="-6"/>
                <w:sz w:val="21"/>
                <w:szCs w:val="28"/>
              </w:rPr>
            </w:pPr>
            <w:r>
              <w:rPr>
                <w:rFonts w:ascii="Times New Roman" w:hAnsi="Times New Roman" w:cs="Times New Roman" w:eastAsiaTheme="majorEastAsia"/>
                <w:spacing w:val="-6"/>
                <w:sz w:val="21"/>
                <w:szCs w:val="28"/>
              </w:rP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852" w:type="pct"/>
            <w:vAlign w:val="center"/>
          </w:tcPr>
          <w:p>
            <w:pPr>
              <w:pStyle w:val="60"/>
              <w:jc w:val="center"/>
              <w:rPr>
                <w:rFonts w:ascii="Times New Roman" w:hAnsi="Times New Roman" w:cs="Times New Roman" w:eastAsiaTheme="majorEastAsia"/>
                <w:sz w:val="21"/>
                <w:szCs w:val="28"/>
              </w:rPr>
            </w:pPr>
            <w:r>
              <w:rPr>
                <w:rFonts w:ascii="Times New Roman" w:hAnsi="Times New Roman" w:cs="Times New Roman" w:eastAsiaTheme="majorEastAsia"/>
                <w:spacing w:val="-1"/>
                <w:sz w:val="21"/>
                <w:szCs w:val="28"/>
              </w:rPr>
              <w:t>脱水污泥含水率要求</w:t>
            </w:r>
          </w:p>
        </w:tc>
        <w:tc>
          <w:tcPr>
            <w:tcW w:w="3148" w:type="pct"/>
            <w:vAlign w:val="center"/>
          </w:tcPr>
          <w:p>
            <w:pPr>
              <w:pStyle w:val="60"/>
              <w:jc w:val="center"/>
              <w:rPr>
                <w:rFonts w:ascii="Times New Roman" w:hAnsi="Times New Roman" w:cs="Times New Roman" w:eastAsiaTheme="majorEastAsia"/>
                <w:sz w:val="21"/>
                <w:szCs w:val="28"/>
              </w:rPr>
            </w:pPr>
            <w:r>
              <w:rPr>
                <w:rFonts w:ascii="Times New Roman" w:hAnsi="Times New Roman" w:cs="Times New Roman" w:eastAsiaTheme="majorEastAsia"/>
                <w:spacing w:val="-2"/>
                <w:sz w:val="21"/>
                <w:szCs w:val="28"/>
              </w:rPr>
              <w:t>含水率</w:t>
            </w:r>
            <w:r>
              <w:rPr>
                <w:rFonts w:hint="eastAsia" w:ascii="Times New Roman" w:hAnsi="Times New Roman" w:cs="Times New Roman" w:eastAsiaTheme="majorEastAsia"/>
                <w:spacing w:val="-2"/>
                <w:sz w:val="21"/>
                <w:szCs w:val="28"/>
                <w:lang w:eastAsia="zh-CN"/>
              </w:rPr>
              <w:t>≤</w:t>
            </w:r>
            <w:r>
              <w:rPr>
                <w:rFonts w:ascii="Times New Roman" w:hAnsi="Times New Roman" w:cs="Times New Roman" w:eastAsiaTheme="majorEastAsia"/>
                <w:spacing w:val="-2"/>
                <w:sz w:val="21"/>
                <w:szCs w:val="28"/>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852" w:type="pct"/>
            <w:vAlign w:val="center"/>
          </w:tcPr>
          <w:p>
            <w:pPr>
              <w:pStyle w:val="60"/>
              <w:jc w:val="center"/>
              <w:rPr>
                <w:rFonts w:ascii="Times New Roman" w:hAnsi="Times New Roman" w:cs="Times New Roman" w:eastAsiaTheme="majorEastAsia"/>
                <w:sz w:val="21"/>
                <w:szCs w:val="28"/>
              </w:rPr>
            </w:pPr>
            <w:r>
              <w:rPr>
                <w:rFonts w:ascii="Times New Roman" w:hAnsi="Times New Roman" w:cs="Times New Roman" w:eastAsiaTheme="majorEastAsia"/>
                <w:spacing w:val="-3"/>
                <w:sz w:val="21"/>
                <w:szCs w:val="28"/>
              </w:rPr>
              <w:t>调理剂</w:t>
            </w:r>
          </w:p>
        </w:tc>
        <w:tc>
          <w:tcPr>
            <w:tcW w:w="3148" w:type="pct"/>
            <w:vAlign w:val="center"/>
          </w:tcPr>
          <w:p>
            <w:pPr>
              <w:pStyle w:val="60"/>
              <w:jc w:val="center"/>
              <w:rPr>
                <w:rFonts w:ascii="Times New Roman" w:hAnsi="Times New Roman" w:cs="Times New Roman" w:eastAsiaTheme="majorEastAsia"/>
                <w:sz w:val="21"/>
                <w:szCs w:val="28"/>
                <w:lang w:eastAsia="zh-CN"/>
              </w:rPr>
            </w:pPr>
            <w:r>
              <w:rPr>
                <w:rFonts w:hint="eastAsia" w:ascii="Times New Roman" w:hAnsi="Times New Roman" w:cs="Times New Roman" w:eastAsiaTheme="majorEastAsia"/>
                <w:spacing w:val="-2"/>
                <w:sz w:val="21"/>
                <w:szCs w:val="28"/>
                <w:lang w:eastAsia="zh-CN"/>
              </w:rPr>
              <w:t>P</w:t>
            </w:r>
            <w:r>
              <w:rPr>
                <w:rFonts w:ascii="Times New Roman" w:hAnsi="Times New Roman" w:cs="Times New Roman" w:eastAsiaTheme="majorEastAsia"/>
                <w:spacing w:val="-2"/>
                <w:sz w:val="21"/>
                <w:szCs w:val="28"/>
                <w:lang w:eastAsia="zh-CN"/>
              </w:rPr>
              <w:t>AC、PAM等调理剂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852" w:type="pct"/>
            <w:vAlign w:val="center"/>
          </w:tcPr>
          <w:p>
            <w:pPr>
              <w:pStyle w:val="60"/>
              <w:jc w:val="center"/>
              <w:rPr>
                <w:rFonts w:ascii="Times New Roman" w:hAnsi="Times New Roman" w:cs="Times New Roman" w:eastAsiaTheme="majorEastAsia"/>
                <w:spacing w:val="-1"/>
                <w:sz w:val="21"/>
                <w:szCs w:val="28"/>
              </w:rPr>
            </w:pPr>
            <w:r>
              <w:rPr>
                <w:rFonts w:ascii="Times New Roman" w:hAnsi="Times New Roman" w:cs="Times New Roman" w:eastAsiaTheme="majorEastAsia"/>
                <w:spacing w:val="-1"/>
                <w:sz w:val="21"/>
                <w:szCs w:val="28"/>
              </w:rPr>
              <w:t>清洗</w:t>
            </w:r>
          </w:p>
        </w:tc>
        <w:tc>
          <w:tcPr>
            <w:tcW w:w="3148" w:type="pct"/>
            <w:vAlign w:val="center"/>
          </w:tcPr>
          <w:p>
            <w:pPr>
              <w:pStyle w:val="60"/>
              <w:jc w:val="center"/>
              <w:rPr>
                <w:rFonts w:ascii="Times New Roman" w:hAnsi="Times New Roman" w:cs="Times New Roman" w:eastAsiaTheme="majorEastAsia"/>
                <w:spacing w:val="-1"/>
                <w:sz w:val="21"/>
                <w:szCs w:val="28"/>
              </w:rPr>
            </w:pPr>
            <w:r>
              <w:rPr>
                <w:rFonts w:ascii="Times New Roman" w:hAnsi="Times New Roman" w:cs="Times New Roman" w:eastAsiaTheme="majorEastAsia"/>
                <w:spacing w:val="-1"/>
                <w:sz w:val="21"/>
                <w:szCs w:val="28"/>
              </w:rPr>
              <w:t>能实现在线自动清洗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852" w:type="pct"/>
            <w:vAlign w:val="center"/>
          </w:tcPr>
          <w:p>
            <w:pPr>
              <w:pStyle w:val="60"/>
              <w:jc w:val="center"/>
              <w:rPr>
                <w:rFonts w:ascii="Times New Roman" w:hAnsi="Times New Roman" w:cs="Times New Roman" w:eastAsiaTheme="majorEastAsia"/>
                <w:spacing w:val="-1"/>
                <w:sz w:val="21"/>
                <w:szCs w:val="28"/>
              </w:rPr>
            </w:pPr>
            <w:r>
              <w:rPr>
                <w:rFonts w:ascii="Times New Roman" w:hAnsi="Times New Roman" w:cs="Times New Roman" w:eastAsiaTheme="majorEastAsia"/>
                <w:spacing w:val="-1"/>
                <w:sz w:val="21"/>
                <w:szCs w:val="28"/>
              </w:rPr>
              <w:t>自动控制</w:t>
            </w:r>
          </w:p>
        </w:tc>
        <w:tc>
          <w:tcPr>
            <w:tcW w:w="3148" w:type="pct"/>
            <w:vAlign w:val="center"/>
          </w:tcPr>
          <w:p>
            <w:pPr>
              <w:pStyle w:val="60"/>
              <w:jc w:val="center"/>
              <w:rPr>
                <w:rFonts w:ascii="Times New Roman" w:hAnsi="Times New Roman" w:cs="Times New Roman" w:eastAsiaTheme="majorEastAsia"/>
                <w:spacing w:val="-1"/>
                <w:sz w:val="21"/>
                <w:szCs w:val="28"/>
                <w:lang w:eastAsia="zh-CN"/>
              </w:rPr>
            </w:pPr>
            <w:r>
              <w:rPr>
                <w:rFonts w:ascii="Times New Roman" w:hAnsi="Times New Roman" w:cs="Times New Roman" w:eastAsiaTheme="majorEastAsia"/>
                <w:spacing w:val="-1"/>
                <w:sz w:val="21"/>
                <w:szCs w:val="28"/>
                <w:lang w:eastAsia="zh-CN"/>
              </w:rPr>
              <w:t>全过程可实现自动控制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852" w:type="pct"/>
            <w:vAlign w:val="center"/>
          </w:tcPr>
          <w:p>
            <w:pPr>
              <w:pStyle w:val="60"/>
              <w:jc w:val="center"/>
              <w:rPr>
                <w:rFonts w:ascii="Times New Roman" w:hAnsi="Times New Roman" w:cs="Times New Roman" w:eastAsiaTheme="majorEastAsia"/>
                <w:spacing w:val="-1"/>
                <w:sz w:val="21"/>
                <w:szCs w:val="28"/>
              </w:rPr>
            </w:pPr>
            <w:r>
              <w:rPr>
                <w:rFonts w:ascii="Times New Roman" w:hAnsi="Times New Roman" w:cs="Times New Roman" w:eastAsiaTheme="majorEastAsia"/>
                <w:spacing w:val="-1"/>
                <w:sz w:val="21"/>
                <w:szCs w:val="28"/>
              </w:rPr>
              <w:t>卸料</w:t>
            </w:r>
          </w:p>
        </w:tc>
        <w:tc>
          <w:tcPr>
            <w:tcW w:w="3148" w:type="pct"/>
            <w:vAlign w:val="center"/>
          </w:tcPr>
          <w:p>
            <w:pPr>
              <w:pStyle w:val="60"/>
              <w:jc w:val="center"/>
              <w:rPr>
                <w:rFonts w:ascii="Times New Roman" w:hAnsi="Times New Roman" w:cs="Times New Roman" w:eastAsiaTheme="majorEastAsia"/>
                <w:spacing w:val="-1"/>
                <w:sz w:val="21"/>
                <w:szCs w:val="28"/>
                <w:lang w:eastAsia="zh-CN"/>
              </w:rPr>
            </w:pPr>
            <w:r>
              <w:rPr>
                <w:rFonts w:ascii="Times New Roman" w:hAnsi="Times New Roman" w:cs="Times New Roman" w:eastAsiaTheme="majorEastAsia"/>
                <w:spacing w:val="-1"/>
                <w:sz w:val="21"/>
                <w:szCs w:val="28"/>
                <w:lang w:eastAsia="zh-CN"/>
              </w:rPr>
              <w:t>可自动卸料并配置泥饼破碎装置，厂家可提出优化的卸料方案以达到更好泥饼脱落效果</w:t>
            </w:r>
          </w:p>
        </w:tc>
      </w:tr>
    </w:tbl>
    <w:p>
      <w:pPr>
        <w:adjustRightInd w:val="0"/>
        <w:snapToGrid w:val="0"/>
        <w:spacing w:line="360" w:lineRule="auto"/>
        <w:ind w:firstLine="480" w:firstLineChars="200"/>
        <w:rPr>
          <w:rFonts w:eastAsiaTheme="majorEastAsia"/>
          <w:sz w:val="24"/>
        </w:rPr>
      </w:pPr>
      <w:bookmarkStart w:id="124" w:name="bookmark86"/>
      <w:bookmarkEnd w:id="124"/>
      <w:r>
        <w:rPr>
          <w:rFonts w:hint="eastAsia" w:eastAsiaTheme="majorEastAsia"/>
          <w:sz w:val="24"/>
        </w:rPr>
        <w:t>注：无机调理剂无论采用PAC还是PAM，投标人的污泥脱水机系统成套设备设计方案，均应满足招标人污泥脱水处理要求，招标人可根据实际运行需求，在运管过程中将无机调理剂自由切换，并对该工程量进行准确计量，计入投标报价总价，工程不做增补，并在中标后提供详细的设计方案</w:t>
      </w:r>
      <w:r>
        <w:rPr>
          <w:rFonts w:eastAsiaTheme="majorEastAsia"/>
          <w:sz w:val="24"/>
        </w:rPr>
        <w:t>。</w:t>
      </w:r>
    </w:p>
    <w:p>
      <w:pPr>
        <w:adjustRightInd w:val="0"/>
        <w:snapToGrid w:val="0"/>
        <w:spacing w:line="360" w:lineRule="auto"/>
        <w:ind w:firstLine="480" w:firstLineChars="200"/>
        <w:rPr>
          <w:rFonts w:eastAsiaTheme="majorEastAsia"/>
          <w:sz w:val="24"/>
        </w:rPr>
      </w:pPr>
      <w:r>
        <w:rPr>
          <w:rFonts w:eastAsiaTheme="majorEastAsia"/>
          <w:sz w:val="24"/>
        </w:rPr>
        <w:t>（2）技术要求</w:t>
      </w:r>
    </w:p>
    <w:p>
      <w:pPr>
        <w:adjustRightInd w:val="0"/>
        <w:snapToGrid w:val="0"/>
        <w:spacing w:line="360" w:lineRule="auto"/>
        <w:ind w:firstLine="480" w:firstLineChars="200"/>
        <w:rPr>
          <w:rFonts w:eastAsiaTheme="majorEastAsia"/>
          <w:sz w:val="24"/>
        </w:rPr>
      </w:pPr>
      <w:r>
        <w:rPr>
          <w:rFonts w:eastAsiaTheme="majorEastAsia"/>
          <w:sz w:val="24"/>
        </w:rPr>
        <w:t>1）污泥浓缩机</w:t>
      </w:r>
    </w:p>
    <w:p>
      <w:pPr>
        <w:adjustRightInd w:val="0"/>
        <w:snapToGrid w:val="0"/>
        <w:spacing w:line="360" w:lineRule="auto"/>
        <w:ind w:firstLine="480" w:firstLineChars="200"/>
        <w:rPr>
          <w:rFonts w:eastAsiaTheme="majorEastAsia"/>
          <w:sz w:val="24"/>
        </w:rPr>
      </w:pPr>
      <w:r>
        <w:rPr>
          <w:rFonts w:eastAsiaTheme="majorEastAsia"/>
          <w:sz w:val="24"/>
        </w:rPr>
        <w:t>其处理效果应满足设计要求，并能适应现有的安装位置、空间要求。污泥浓缩机需与后续板框压滤机配套，保障污泥脱水段的正常持续运行。</w:t>
      </w:r>
    </w:p>
    <w:p>
      <w:pPr>
        <w:adjustRightInd w:val="0"/>
        <w:snapToGrid w:val="0"/>
        <w:spacing w:line="360" w:lineRule="auto"/>
        <w:ind w:firstLine="480" w:firstLineChars="200"/>
        <w:rPr>
          <w:rFonts w:eastAsiaTheme="majorEastAsia"/>
          <w:sz w:val="24"/>
        </w:rPr>
      </w:pPr>
      <w:r>
        <w:rPr>
          <w:rFonts w:hint="eastAsia" w:eastAsiaTheme="majorEastAsia"/>
          <w:sz w:val="24"/>
        </w:rPr>
        <w:t>①</w:t>
      </w:r>
      <w:r>
        <w:rPr>
          <w:rFonts w:eastAsiaTheme="majorEastAsia"/>
          <w:sz w:val="24"/>
        </w:rPr>
        <w:t>主机性能</w:t>
      </w:r>
    </w:p>
    <w:p>
      <w:pPr>
        <w:adjustRightInd w:val="0"/>
        <w:snapToGrid w:val="0"/>
        <w:spacing w:line="360" w:lineRule="auto"/>
        <w:ind w:firstLine="480" w:firstLineChars="200"/>
        <w:rPr>
          <w:rFonts w:eastAsiaTheme="majorEastAsia"/>
          <w:sz w:val="24"/>
        </w:rPr>
      </w:pPr>
      <w:r>
        <w:rPr>
          <w:rFonts w:eastAsiaTheme="majorEastAsia"/>
          <w:sz w:val="24"/>
        </w:rPr>
        <w:t>主机寿命大于10年；主机具有优良的密封性能，污泥、水、臭味不会溢流；应能24h/d连续运行；大修周期不小于2年；具有自我清洗的能力，冲洗装置喷射范围应覆盖整个脱水主体；适应不同进泥特性，在絮凝剂投加量≤5.0kg/TDS的条件下，浓缩后污泥的含固率5~10%、固相回收率（≥95%）满足设计要求；处理能力与采用的板框压滤机相匹配。</w:t>
      </w:r>
    </w:p>
    <w:p>
      <w:pPr>
        <w:adjustRightInd w:val="0"/>
        <w:snapToGrid w:val="0"/>
        <w:spacing w:line="360" w:lineRule="auto"/>
        <w:ind w:firstLine="480" w:firstLineChars="200"/>
        <w:rPr>
          <w:rFonts w:eastAsiaTheme="majorEastAsia"/>
          <w:sz w:val="24"/>
        </w:rPr>
      </w:pPr>
      <w:r>
        <w:rPr>
          <w:rFonts w:hint="eastAsia" w:eastAsiaTheme="majorEastAsia"/>
          <w:sz w:val="24"/>
        </w:rPr>
        <w:t>②</w:t>
      </w:r>
      <w:r>
        <w:rPr>
          <w:rFonts w:eastAsiaTheme="majorEastAsia"/>
          <w:sz w:val="24"/>
        </w:rPr>
        <w:t>材质</w:t>
      </w:r>
    </w:p>
    <w:p>
      <w:pPr>
        <w:adjustRightInd w:val="0"/>
        <w:snapToGrid w:val="0"/>
        <w:spacing w:line="360" w:lineRule="auto"/>
        <w:ind w:firstLine="480" w:firstLineChars="200"/>
        <w:rPr>
          <w:rFonts w:eastAsiaTheme="majorEastAsia"/>
          <w:sz w:val="24"/>
        </w:rPr>
      </w:pPr>
      <w:r>
        <w:rPr>
          <w:rFonts w:eastAsiaTheme="majorEastAsia"/>
          <w:sz w:val="24"/>
        </w:rPr>
        <w:t>主体及主要设备：304不锈钢或等同</w:t>
      </w:r>
    </w:p>
    <w:p>
      <w:pPr>
        <w:adjustRightInd w:val="0"/>
        <w:snapToGrid w:val="0"/>
        <w:spacing w:line="360" w:lineRule="auto"/>
        <w:ind w:firstLine="480" w:firstLineChars="200"/>
        <w:rPr>
          <w:rFonts w:eastAsiaTheme="majorEastAsia"/>
          <w:sz w:val="24"/>
        </w:rPr>
      </w:pPr>
      <w:r>
        <w:rPr>
          <w:rFonts w:eastAsiaTheme="majorEastAsia"/>
          <w:sz w:val="24"/>
        </w:rPr>
        <w:t>设备内部连接管道：304不锈钢或等同</w:t>
      </w:r>
    </w:p>
    <w:p>
      <w:pPr>
        <w:adjustRightInd w:val="0"/>
        <w:snapToGrid w:val="0"/>
        <w:spacing w:line="360" w:lineRule="auto"/>
        <w:ind w:firstLine="480" w:firstLineChars="200"/>
        <w:rPr>
          <w:rFonts w:eastAsiaTheme="majorEastAsia"/>
          <w:sz w:val="24"/>
        </w:rPr>
      </w:pPr>
      <w:r>
        <w:rPr>
          <w:rFonts w:hint="eastAsia" w:eastAsiaTheme="majorEastAsia"/>
          <w:sz w:val="24"/>
        </w:rPr>
        <w:t>③</w:t>
      </w:r>
      <w:r>
        <w:rPr>
          <w:rFonts w:eastAsiaTheme="majorEastAsia"/>
          <w:sz w:val="24"/>
        </w:rPr>
        <w:t>设备的性能</w:t>
      </w:r>
    </w:p>
    <w:p>
      <w:pPr>
        <w:adjustRightInd w:val="0"/>
        <w:snapToGrid w:val="0"/>
        <w:spacing w:line="360" w:lineRule="auto"/>
        <w:ind w:firstLine="480" w:firstLineChars="200"/>
        <w:rPr>
          <w:rFonts w:eastAsiaTheme="majorEastAsia"/>
          <w:sz w:val="24"/>
        </w:rPr>
      </w:pPr>
      <w:r>
        <w:rPr>
          <w:rFonts w:eastAsiaTheme="majorEastAsia"/>
          <w:sz w:val="24"/>
        </w:rPr>
        <w:t>浓缩前污泥含水率≥99%，浓缩后污泥含水率≥95%；处理能力与板框机相匹配。</w:t>
      </w:r>
    </w:p>
    <w:p>
      <w:pPr>
        <w:adjustRightInd w:val="0"/>
        <w:snapToGrid w:val="0"/>
        <w:spacing w:line="360" w:lineRule="auto"/>
        <w:ind w:firstLine="480" w:firstLineChars="200"/>
        <w:rPr>
          <w:rFonts w:eastAsiaTheme="majorEastAsia"/>
          <w:sz w:val="24"/>
        </w:rPr>
      </w:pPr>
      <w:r>
        <w:rPr>
          <w:rFonts w:eastAsiaTheme="majorEastAsia"/>
          <w:sz w:val="24"/>
        </w:rPr>
        <w:t>2）污泥进料及搅拌器系统</w:t>
      </w:r>
    </w:p>
    <w:p>
      <w:pPr>
        <w:adjustRightInd w:val="0"/>
        <w:snapToGrid w:val="0"/>
        <w:spacing w:line="360" w:lineRule="auto"/>
        <w:ind w:firstLine="480" w:firstLineChars="200"/>
        <w:rPr>
          <w:rFonts w:eastAsiaTheme="majorEastAsia"/>
          <w:sz w:val="24"/>
        </w:rPr>
      </w:pPr>
      <w:r>
        <w:rPr>
          <w:rFonts w:hint="eastAsia" w:eastAsiaTheme="majorEastAsia"/>
          <w:sz w:val="24"/>
        </w:rPr>
        <w:t>①</w:t>
      </w:r>
      <w:r>
        <w:rPr>
          <w:rFonts w:eastAsiaTheme="majorEastAsia"/>
          <w:sz w:val="24"/>
        </w:rPr>
        <w:t>搅拌器</w:t>
      </w:r>
    </w:p>
    <w:p>
      <w:pPr>
        <w:adjustRightInd w:val="0"/>
        <w:snapToGrid w:val="0"/>
        <w:spacing w:line="360" w:lineRule="auto"/>
        <w:ind w:firstLine="480" w:firstLineChars="200"/>
        <w:rPr>
          <w:rFonts w:eastAsiaTheme="majorEastAsia"/>
          <w:sz w:val="24"/>
        </w:rPr>
      </w:pPr>
      <w:r>
        <w:rPr>
          <w:rFonts w:eastAsiaTheme="majorEastAsia"/>
          <w:sz w:val="24"/>
        </w:rPr>
        <w:t>搅拌机型式：混合搅拌机为立式机械搅拌机，电动机应为立式安装，减速装置为齿轮减速，减速机形式为平行轴传动齿轮箱，桨叶选用高效轴流型螺旋桨叶。</w:t>
      </w:r>
    </w:p>
    <w:p>
      <w:pPr>
        <w:adjustRightInd w:val="0"/>
        <w:snapToGrid w:val="0"/>
        <w:spacing w:line="360" w:lineRule="auto"/>
        <w:ind w:firstLine="480" w:firstLineChars="200"/>
        <w:rPr>
          <w:rFonts w:eastAsiaTheme="majorEastAsia"/>
          <w:sz w:val="24"/>
        </w:rPr>
      </w:pPr>
      <w:r>
        <w:rPr>
          <w:rFonts w:eastAsiaTheme="majorEastAsia"/>
          <w:sz w:val="24"/>
        </w:rPr>
        <w:t>设备安装在水池上，设备包部分负责提供安装机架。机架结构坚固，设备及机架按规范做好油漆防腐。搅拌器整机运行平稳、振动正常，在额定负荷条件下运行的无故障工作时间不少于2万小时。</w:t>
      </w:r>
    </w:p>
    <w:p>
      <w:pPr>
        <w:adjustRightInd w:val="0"/>
        <w:snapToGrid w:val="0"/>
        <w:spacing w:line="360" w:lineRule="auto"/>
        <w:ind w:firstLine="480" w:firstLineChars="200"/>
        <w:rPr>
          <w:rFonts w:eastAsiaTheme="majorEastAsia"/>
          <w:sz w:val="24"/>
        </w:rPr>
      </w:pPr>
      <w:r>
        <w:rPr>
          <w:rFonts w:hint="eastAsia" w:eastAsiaTheme="majorEastAsia"/>
          <w:sz w:val="24"/>
        </w:rPr>
        <w:t>②</w:t>
      </w:r>
      <w:r>
        <w:rPr>
          <w:rFonts w:eastAsiaTheme="majorEastAsia"/>
          <w:sz w:val="24"/>
        </w:rPr>
        <w:t>电机</w:t>
      </w:r>
    </w:p>
    <w:p>
      <w:pPr>
        <w:adjustRightInd w:val="0"/>
        <w:snapToGrid w:val="0"/>
        <w:spacing w:line="360" w:lineRule="auto"/>
        <w:ind w:firstLine="480" w:firstLineChars="200"/>
        <w:rPr>
          <w:rFonts w:eastAsiaTheme="majorEastAsia"/>
          <w:sz w:val="24"/>
        </w:rPr>
      </w:pPr>
      <w:r>
        <w:rPr>
          <w:rFonts w:eastAsiaTheme="majorEastAsia"/>
          <w:sz w:val="24"/>
        </w:rPr>
        <w:t>电机应适合电源380V、50Hz、三相，电机防护等级IP55，绝缘等级F级。电机功率应满足搅拌器性能要求，电机应能在冲击荷载情况下运行，其额定功率应大于混合搅拌机设计轴功率的1.2倍。</w:t>
      </w:r>
    </w:p>
    <w:p>
      <w:pPr>
        <w:adjustRightInd w:val="0"/>
        <w:snapToGrid w:val="0"/>
        <w:spacing w:line="360" w:lineRule="auto"/>
        <w:ind w:firstLine="480" w:firstLineChars="200"/>
        <w:rPr>
          <w:rFonts w:eastAsiaTheme="majorEastAsia"/>
          <w:sz w:val="24"/>
        </w:rPr>
      </w:pPr>
      <w:r>
        <w:rPr>
          <w:rFonts w:hint="eastAsia" w:eastAsiaTheme="majorEastAsia"/>
          <w:sz w:val="24"/>
        </w:rPr>
        <w:t>③</w:t>
      </w:r>
      <w:r>
        <w:rPr>
          <w:rFonts w:eastAsiaTheme="majorEastAsia"/>
          <w:sz w:val="24"/>
        </w:rPr>
        <w:t>齿轮箱</w:t>
      </w:r>
    </w:p>
    <w:p>
      <w:pPr>
        <w:adjustRightInd w:val="0"/>
        <w:snapToGrid w:val="0"/>
        <w:spacing w:line="360" w:lineRule="auto"/>
        <w:ind w:firstLine="480" w:firstLineChars="200"/>
        <w:rPr>
          <w:rFonts w:eastAsiaTheme="majorEastAsia"/>
          <w:sz w:val="24"/>
        </w:rPr>
      </w:pPr>
      <w:r>
        <w:rPr>
          <w:rFonts w:eastAsiaTheme="majorEastAsia"/>
          <w:sz w:val="24"/>
        </w:rPr>
        <w:t>电机、齿轮箱采用同一品牌产品，采用NORD、SEW、FLENDER或同等质量的的产品。搅拌机所采用重型齿轮减速装置，应是制造商专门为流体搅拌而设计的专业齿轮箱，齿轮箱效率应在95%以上。齿轮箱应采用平行轴传动设计，结构应紧凑，适合安装便利，与电机采用标准立式法兰连接。</w:t>
      </w:r>
    </w:p>
    <w:p>
      <w:pPr>
        <w:adjustRightInd w:val="0"/>
        <w:snapToGrid w:val="0"/>
        <w:spacing w:line="360" w:lineRule="auto"/>
        <w:ind w:firstLine="480" w:firstLineChars="200"/>
        <w:rPr>
          <w:rFonts w:eastAsiaTheme="majorEastAsia"/>
          <w:sz w:val="24"/>
        </w:rPr>
      </w:pPr>
      <w:r>
        <w:rPr>
          <w:rFonts w:eastAsiaTheme="majorEastAsia"/>
          <w:sz w:val="24"/>
        </w:rPr>
        <w:t>齿轮箱应采用斜齿轮或螺旋伞齿轮设计，须采用两级或两级以上减速。为了齿轮的啮合适当及延长寿命，所有齿轮经齿面硬化、精密滚铣，然后经剃齿处理，以达到精确的公差配合。齿轮箱箱体采用铸铁件。混合搅拌机运行应平稳，无异常噪音，其噪音声级符合欧盟相关标准，在距设备1m处测量时小于80dB(a）。</w:t>
      </w:r>
    </w:p>
    <w:p>
      <w:pPr>
        <w:adjustRightInd w:val="0"/>
        <w:snapToGrid w:val="0"/>
        <w:spacing w:line="360" w:lineRule="auto"/>
        <w:ind w:firstLine="480" w:firstLineChars="200"/>
        <w:rPr>
          <w:rFonts w:eastAsiaTheme="majorEastAsia"/>
          <w:sz w:val="24"/>
        </w:rPr>
      </w:pPr>
      <w:r>
        <w:rPr>
          <w:rFonts w:hint="eastAsia" w:eastAsiaTheme="majorEastAsia"/>
          <w:sz w:val="24"/>
        </w:rPr>
        <w:t>④</w:t>
      </w:r>
      <w:r>
        <w:rPr>
          <w:rFonts w:eastAsiaTheme="majorEastAsia"/>
          <w:sz w:val="24"/>
        </w:rPr>
        <w:t>搅拌轴</w:t>
      </w:r>
    </w:p>
    <w:p>
      <w:pPr>
        <w:adjustRightInd w:val="0"/>
        <w:snapToGrid w:val="0"/>
        <w:spacing w:line="360" w:lineRule="auto"/>
        <w:ind w:firstLine="480" w:firstLineChars="200"/>
        <w:rPr>
          <w:rFonts w:eastAsiaTheme="majorEastAsia"/>
          <w:sz w:val="24"/>
        </w:rPr>
      </w:pPr>
      <w:r>
        <w:rPr>
          <w:rFonts w:eastAsiaTheme="majorEastAsia"/>
          <w:sz w:val="24"/>
        </w:rPr>
        <w:t>搅拌轴直径应采用合适的断面尺寸，以满足搅拌时强度与刚度要求，轴的拉伸应力计算值应低于其材料拉伸屈服应力值至少3倍，而剪应力计算值应低于材料剪切屈服应力值至少3.5倍。搅拌轴的直线度应&lt;0.1/1000，并具有足够的刚度和强度，不允许有断裂等情况发生。搅拌轴为空心轴或实心轴设计，应采用304不锈钢，不允许使用玻璃钢或复合材料；轴加工时要进行矫直、磨光和表面处理。</w:t>
      </w:r>
    </w:p>
    <w:p>
      <w:pPr>
        <w:adjustRightInd w:val="0"/>
        <w:snapToGrid w:val="0"/>
        <w:spacing w:line="360" w:lineRule="auto"/>
        <w:ind w:firstLine="480" w:firstLineChars="200"/>
        <w:rPr>
          <w:rFonts w:eastAsiaTheme="majorEastAsia"/>
          <w:sz w:val="24"/>
        </w:rPr>
      </w:pPr>
      <w:r>
        <w:rPr>
          <w:rFonts w:hint="eastAsia" w:eastAsiaTheme="majorEastAsia"/>
          <w:sz w:val="24"/>
        </w:rPr>
        <w:t>⑤</w:t>
      </w:r>
      <w:r>
        <w:rPr>
          <w:rFonts w:eastAsiaTheme="majorEastAsia"/>
          <w:sz w:val="24"/>
        </w:rPr>
        <w:t>叶轮</w:t>
      </w:r>
    </w:p>
    <w:p>
      <w:pPr>
        <w:adjustRightInd w:val="0"/>
        <w:snapToGrid w:val="0"/>
        <w:spacing w:line="360" w:lineRule="auto"/>
        <w:ind w:firstLine="480" w:firstLineChars="200"/>
        <w:rPr>
          <w:rFonts w:eastAsiaTheme="majorEastAsia"/>
          <w:sz w:val="24"/>
        </w:rPr>
      </w:pPr>
      <w:r>
        <w:rPr>
          <w:rFonts w:eastAsiaTheme="majorEastAsia"/>
          <w:sz w:val="24"/>
        </w:rPr>
        <w:t>叶轮应有浇铸轮毂及叶片组成，材质为304不锈钢，轮壳与叶片的连接应考虑到拆卸方便和防腐效果，并具有下述特性：</w:t>
      </w:r>
    </w:p>
    <w:p>
      <w:pPr>
        <w:adjustRightInd w:val="0"/>
        <w:snapToGrid w:val="0"/>
        <w:spacing w:line="360" w:lineRule="auto"/>
        <w:ind w:firstLine="480" w:firstLineChars="200"/>
        <w:rPr>
          <w:rFonts w:eastAsiaTheme="majorEastAsia"/>
          <w:sz w:val="24"/>
        </w:rPr>
      </w:pPr>
      <w:r>
        <w:rPr>
          <w:rFonts w:eastAsiaTheme="majorEastAsia"/>
          <w:sz w:val="24"/>
        </w:rPr>
        <w:t>叶轮应是高效的轴流型折叠螺旋式叶轮。叶轮逆时针或顺时针旋转。</w:t>
      </w:r>
    </w:p>
    <w:p>
      <w:pPr>
        <w:adjustRightInd w:val="0"/>
        <w:snapToGrid w:val="0"/>
        <w:spacing w:line="360" w:lineRule="auto"/>
        <w:ind w:firstLine="480" w:firstLineChars="200"/>
        <w:rPr>
          <w:rFonts w:eastAsiaTheme="majorEastAsia"/>
          <w:sz w:val="24"/>
        </w:rPr>
      </w:pPr>
      <w:r>
        <w:rPr>
          <w:rFonts w:eastAsiaTheme="majorEastAsia"/>
          <w:sz w:val="24"/>
        </w:rPr>
        <w:t>叶片用螺栓（双螺母防松脱）连接至中央轮毂，轮毂通过键槽、铆钉与轴连接或叶片焊接在轴瓦上，三片剖分式轴瓦通过螺栓固定在轴上。</w:t>
      </w:r>
    </w:p>
    <w:p>
      <w:pPr>
        <w:adjustRightInd w:val="0"/>
        <w:snapToGrid w:val="0"/>
        <w:spacing w:line="360" w:lineRule="auto"/>
        <w:ind w:firstLine="480" w:firstLineChars="200"/>
        <w:rPr>
          <w:rFonts w:eastAsiaTheme="majorEastAsia"/>
          <w:sz w:val="24"/>
        </w:rPr>
      </w:pPr>
      <w:r>
        <w:rPr>
          <w:rFonts w:eastAsiaTheme="majorEastAsia"/>
          <w:sz w:val="24"/>
        </w:rPr>
        <w:t>高效的轴流型折叠螺旋式桨叶叶片具有足够的强度和刚度，转动时不得产生变形。</w:t>
      </w:r>
    </w:p>
    <w:p>
      <w:pPr>
        <w:adjustRightInd w:val="0"/>
        <w:snapToGrid w:val="0"/>
        <w:spacing w:line="360" w:lineRule="auto"/>
        <w:ind w:firstLine="480" w:firstLineChars="200"/>
        <w:rPr>
          <w:rFonts w:eastAsiaTheme="majorEastAsia"/>
          <w:sz w:val="24"/>
        </w:rPr>
      </w:pPr>
      <w:r>
        <w:rPr>
          <w:rFonts w:eastAsiaTheme="majorEastAsia"/>
          <w:sz w:val="24"/>
        </w:rPr>
        <w:t>3）加药系统</w:t>
      </w:r>
    </w:p>
    <w:p>
      <w:pPr>
        <w:adjustRightInd w:val="0"/>
        <w:snapToGrid w:val="0"/>
        <w:spacing w:line="360" w:lineRule="auto"/>
        <w:ind w:firstLine="480" w:firstLineChars="200"/>
        <w:rPr>
          <w:rFonts w:eastAsiaTheme="majorEastAsia"/>
          <w:sz w:val="24"/>
        </w:rPr>
      </w:pPr>
      <w:r>
        <w:rPr>
          <w:rFonts w:hint="eastAsia" w:eastAsiaTheme="majorEastAsia"/>
          <w:sz w:val="24"/>
        </w:rPr>
        <w:t>①</w:t>
      </w:r>
      <w:r>
        <w:rPr>
          <w:rFonts w:eastAsiaTheme="majorEastAsia"/>
          <w:sz w:val="24"/>
        </w:rPr>
        <w:t>无机调理剂储药罐</w:t>
      </w:r>
    </w:p>
    <w:p>
      <w:pPr>
        <w:adjustRightInd w:val="0"/>
        <w:snapToGrid w:val="0"/>
        <w:spacing w:line="360" w:lineRule="auto"/>
        <w:ind w:firstLine="480" w:firstLineChars="200"/>
        <w:rPr>
          <w:rFonts w:eastAsiaTheme="majorEastAsia"/>
          <w:sz w:val="24"/>
        </w:rPr>
      </w:pPr>
      <w:r>
        <w:rPr>
          <w:rFonts w:eastAsiaTheme="majorEastAsia"/>
          <w:sz w:val="24"/>
        </w:rPr>
        <w:t>无机调理剂采用铁盐或铝盐，储药罐采用PE材质，有足够的强度。</w:t>
      </w:r>
    </w:p>
    <w:p>
      <w:pPr>
        <w:adjustRightInd w:val="0"/>
        <w:snapToGrid w:val="0"/>
        <w:spacing w:line="360" w:lineRule="auto"/>
        <w:ind w:firstLine="480" w:firstLineChars="200"/>
        <w:rPr>
          <w:rFonts w:eastAsiaTheme="majorEastAsia"/>
          <w:sz w:val="24"/>
        </w:rPr>
      </w:pPr>
      <w:r>
        <w:rPr>
          <w:rFonts w:eastAsiaTheme="majorEastAsia"/>
          <w:sz w:val="24"/>
        </w:rPr>
        <w:t>储药罐设置有超声波液位计及磁翻板液位计，检测罐内液位高度，通过设置高、低液位与计量泵联锁控制。</w:t>
      </w:r>
    </w:p>
    <w:p>
      <w:pPr>
        <w:adjustRightInd w:val="0"/>
        <w:snapToGrid w:val="0"/>
        <w:spacing w:line="360" w:lineRule="auto"/>
        <w:ind w:firstLine="480" w:firstLineChars="200"/>
        <w:rPr>
          <w:rFonts w:eastAsiaTheme="majorEastAsia"/>
          <w:sz w:val="24"/>
        </w:rPr>
      </w:pPr>
      <w:r>
        <w:rPr>
          <w:rFonts w:eastAsiaTheme="majorEastAsia"/>
          <w:sz w:val="24"/>
        </w:rPr>
        <w:t>储药罐设有进水管、出药管、溢流管、放空管，可通过螺纹接头与外管相接。</w:t>
      </w:r>
    </w:p>
    <w:p>
      <w:pPr>
        <w:adjustRightInd w:val="0"/>
        <w:snapToGrid w:val="0"/>
        <w:spacing w:line="360" w:lineRule="auto"/>
        <w:ind w:firstLine="480" w:firstLineChars="200"/>
        <w:rPr>
          <w:rFonts w:eastAsiaTheme="majorEastAsia"/>
          <w:sz w:val="24"/>
        </w:rPr>
      </w:pPr>
      <w:r>
        <w:rPr>
          <w:rFonts w:eastAsiaTheme="majorEastAsia"/>
          <w:sz w:val="24"/>
        </w:rPr>
        <w:t>配备检修直爬梯。</w:t>
      </w:r>
    </w:p>
    <w:p>
      <w:pPr>
        <w:adjustRightInd w:val="0"/>
        <w:snapToGrid w:val="0"/>
        <w:spacing w:line="360" w:lineRule="auto"/>
        <w:ind w:firstLine="480" w:firstLineChars="200"/>
        <w:rPr>
          <w:rFonts w:eastAsiaTheme="majorEastAsia"/>
          <w:sz w:val="24"/>
        </w:rPr>
      </w:pPr>
      <w:r>
        <w:rPr>
          <w:rFonts w:hint="eastAsia" w:eastAsiaTheme="majorEastAsia"/>
          <w:sz w:val="24"/>
        </w:rPr>
        <w:t>②</w:t>
      </w:r>
      <w:r>
        <w:rPr>
          <w:rFonts w:eastAsiaTheme="majorEastAsia"/>
          <w:sz w:val="24"/>
        </w:rPr>
        <w:t>PAM制备装置</w:t>
      </w:r>
    </w:p>
    <w:p>
      <w:pPr>
        <w:adjustRightInd w:val="0"/>
        <w:snapToGrid w:val="0"/>
        <w:spacing w:line="360" w:lineRule="auto"/>
        <w:ind w:firstLine="480" w:firstLineChars="200"/>
        <w:rPr>
          <w:rFonts w:eastAsiaTheme="majorEastAsia"/>
          <w:sz w:val="24"/>
        </w:rPr>
      </w:pPr>
      <w:r>
        <w:rPr>
          <w:rFonts w:eastAsiaTheme="majorEastAsia"/>
          <w:sz w:val="24"/>
        </w:rPr>
        <w:t>选用普罗名特、米顿罗、格兰富、帕斯菲达或具备同等质量的品牌产品。</w:t>
      </w:r>
    </w:p>
    <w:p>
      <w:pPr>
        <w:adjustRightInd w:val="0"/>
        <w:snapToGrid w:val="0"/>
        <w:spacing w:line="360" w:lineRule="auto"/>
        <w:ind w:firstLine="480" w:firstLineChars="200"/>
        <w:rPr>
          <w:rFonts w:eastAsiaTheme="majorEastAsia"/>
          <w:sz w:val="24"/>
        </w:rPr>
      </w:pPr>
      <w:r>
        <w:rPr>
          <w:rFonts w:eastAsiaTheme="majorEastAsia"/>
          <w:sz w:val="24"/>
        </w:rPr>
        <w:t>采用两腔式絮凝剂制备装置，材质采用304不锈钢或更优，应有干粉储备斗、配药罐、储药罐或输药罐及以及真空上料装置。干粉投加应有计量器，液体罐应有搅拌器、液位控制器，可根据液位控制器自动投配絮凝剂。</w:t>
      </w:r>
    </w:p>
    <w:p>
      <w:pPr>
        <w:adjustRightInd w:val="0"/>
        <w:snapToGrid w:val="0"/>
        <w:spacing w:line="360" w:lineRule="auto"/>
        <w:ind w:firstLine="480" w:firstLineChars="200"/>
        <w:rPr>
          <w:rFonts w:eastAsiaTheme="majorEastAsia"/>
          <w:sz w:val="24"/>
        </w:rPr>
      </w:pPr>
      <w:r>
        <w:rPr>
          <w:rFonts w:eastAsiaTheme="majorEastAsia"/>
          <w:sz w:val="24"/>
        </w:rPr>
        <w:t>粉剂调配时，采用粉剂计量仪和射流混合器，使粉剂预先湿润，以避免集团成块，并以精确的药量进入配药罐中，制成0.3～0.5%的聚丙烯酰胺溶液。射流混合段需配备水压检测仪表，并与干粉储备斗下料阀门联动控制，以保证粉剂调配均匀，避免堵塞。</w:t>
      </w:r>
    </w:p>
    <w:p>
      <w:pPr>
        <w:adjustRightInd w:val="0"/>
        <w:snapToGrid w:val="0"/>
        <w:spacing w:line="360" w:lineRule="auto"/>
        <w:ind w:firstLine="480" w:firstLineChars="200"/>
        <w:rPr>
          <w:rFonts w:eastAsiaTheme="majorEastAsia"/>
          <w:sz w:val="24"/>
        </w:rPr>
      </w:pPr>
      <w:r>
        <w:rPr>
          <w:rFonts w:eastAsiaTheme="majorEastAsia"/>
          <w:sz w:val="24"/>
        </w:rPr>
        <w:t>絮凝剂投加量应有电磁流量计计量，流量计选用西门子、E+H、艾默生、ABB或具备同等质量的品牌产品。</w:t>
      </w:r>
    </w:p>
    <w:p>
      <w:pPr>
        <w:adjustRightInd w:val="0"/>
        <w:snapToGrid w:val="0"/>
        <w:spacing w:line="360" w:lineRule="auto"/>
        <w:ind w:firstLine="480" w:firstLineChars="200"/>
        <w:rPr>
          <w:rFonts w:eastAsiaTheme="majorEastAsia"/>
          <w:sz w:val="24"/>
        </w:rPr>
      </w:pPr>
      <w:r>
        <w:rPr>
          <w:rFonts w:eastAsiaTheme="majorEastAsia"/>
          <w:sz w:val="24"/>
        </w:rPr>
        <w:t>储液罐药剂经加药泵稀释装置把0.3～0.5%的絮凝剂稀释到0.1%~0.15%后，经管路送入离心机入口端与污泥混合絮凝。絮凝剂投加量应有电磁流量计计量。</w:t>
      </w:r>
    </w:p>
    <w:p>
      <w:pPr>
        <w:adjustRightInd w:val="0"/>
        <w:snapToGrid w:val="0"/>
        <w:spacing w:line="360" w:lineRule="auto"/>
        <w:ind w:firstLine="480" w:firstLineChars="200"/>
        <w:rPr>
          <w:rFonts w:eastAsiaTheme="majorEastAsia"/>
          <w:sz w:val="24"/>
        </w:rPr>
      </w:pPr>
      <w:r>
        <w:rPr>
          <w:rFonts w:eastAsiaTheme="majorEastAsia"/>
          <w:sz w:val="24"/>
        </w:rPr>
        <w:t>絮凝剂的投配装置所有零配件材料需具防腐蚀性质。</w:t>
      </w:r>
    </w:p>
    <w:p>
      <w:pPr>
        <w:adjustRightInd w:val="0"/>
        <w:snapToGrid w:val="0"/>
        <w:spacing w:line="360" w:lineRule="auto"/>
        <w:ind w:firstLine="480" w:firstLineChars="200"/>
        <w:rPr>
          <w:rFonts w:eastAsiaTheme="majorEastAsia"/>
          <w:sz w:val="24"/>
        </w:rPr>
      </w:pPr>
      <w:r>
        <w:rPr>
          <w:rFonts w:eastAsiaTheme="majorEastAsia"/>
          <w:sz w:val="24"/>
        </w:rPr>
        <w:t>制备能力与污泥系统相匹配。</w:t>
      </w:r>
    </w:p>
    <w:p>
      <w:pPr>
        <w:adjustRightInd w:val="0"/>
        <w:snapToGrid w:val="0"/>
        <w:spacing w:line="360" w:lineRule="auto"/>
        <w:ind w:firstLine="480" w:firstLineChars="200"/>
        <w:rPr>
          <w:rFonts w:eastAsiaTheme="majorEastAsia"/>
          <w:sz w:val="24"/>
        </w:rPr>
      </w:pPr>
      <w:r>
        <w:rPr>
          <w:rFonts w:eastAsiaTheme="majorEastAsia"/>
          <w:sz w:val="24"/>
        </w:rPr>
        <w:t>每个絮凝剂制备装置配置一个操作平台，操作平台包括配套上下的钢梯。操作平台根据设备的配置需要而配套设计，实现美观大方、安全实用。操作平台的支撑件采用成型的钢构件，304不锈钢材质。平台、楼梯走道板采用304不锈钢花纹钢板或铝合金花纹钢板制成，平台、楼梯护手采用304不锈钢材质制成。</w:t>
      </w:r>
    </w:p>
    <w:p>
      <w:pPr>
        <w:adjustRightInd w:val="0"/>
        <w:snapToGrid w:val="0"/>
        <w:spacing w:line="360" w:lineRule="auto"/>
        <w:ind w:firstLine="480" w:firstLineChars="200"/>
        <w:rPr>
          <w:rFonts w:eastAsiaTheme="majorEastAsia"/>
          <w:sz w:val="24"/>
        </w:rPr>
      </w:pPr>
      <w:r>
        <w:rPr>
          <w:rFonts w:eastAsiaTheme="majorEastAsia"/>
          <w:sz w:val="24"/>
        </w:rPr>
        <w:t>计量泵应为容积式单螺杆泵，输出流量可调，转子材质为304不锈钢，定子为合成丁腈橡胶。计量泵选用MONO、耐驰、西派克或具备同等质量的品牌产品。加药管道采用化工用UPVC（GB/T4219-2008）或ABS材质。</w:t>
      </w:r>
    </w:p>
    <w:p>
      <w:pPr>
        <w:adjustRightInd w:val="0"/>
        <w:snapToGrid w:val="0"/>
        <w:spacing w:line="360" w:lineRule="auto"/>
        <w:ind w:firstLine="480" w:firstLineChars="200"/>
        <w:rPr>
          <w:rFonts w:eastAsiaTheme="majorEastAsia"/>
          <w:sz w:val="24"/>
        </w:rPr>
      </w:pPr>
      <w:r>
        <w:rPr>
          <w:rFonts w:eastAsiaTheme="majorEastAsia"/>
          <w:sz w:val="24"/>
        </w:rPr>
        <w:t>4）板框压滤机系统</w:t>
      </w:r>
    </w:p>
    <w:p>
      <w:pPr>
        <w:adjustRightInd w:val="0"/>
        <w:snapToGrid w:val="0"/>
        <w:spacing w:line="360" w:lineRule="auto"/>
        <w:ind w:firstLine="480" w:firstLineChars="200"/>
        <w:rPr>
          <w:rFonts w:eastAsiaTheme="majorEastAsia"/>
          <w:sz w:val="24"/>
        </w:rPr>
      </w:pPr>
      <w:r>
        <w:rPr>
          <w:rFonts w:hint="eastAsia" w:eastAsiaTheme="majorEastAsia"/>
          <w:sz w:val="24"/>
        </w:rPr>
        <w:t>①</w:t>
      </w:r>
      <w:r>
        <w:rPr>
          <w:rFonts w:eastAsiaTheme="majorEastAsia"/>
          <w:sz w:val="24"/>
        </w:rPr>
        <w:t>板框压滤机设备要求</w:t>
      </w:r>
    </w:p>
    <w:p>
      <w:pPr>
        <w:adjustRightInd w:val="0"/>
        <w:snapToGrid w:val="0"/>
        <w:spacing w:line="360" w:lineRule="auto"/>
        <w:ind w:firstLine="480" w:firstLineChars="200"/>
        <w:rPr>
          <w:rFonts w:eastAsiaTheme="majorEastAsia"/>
          <w:sz w:val="24"/>
        </w:rPr>
      </w:pPr>
      <w:r>
        <w:rPr>
          <w:rFonts w:eastAsiaTheme="majorEastAsia"/>
          <w:sz w:val="24"/>
        </w:rPr>
        <w:t>污泥板框压滤系统包括板框压滤机、配套设备、电气仪表及其控制系统。投标人需提供详细的压滤机系统计算书、自控运行方案、设备安装和调试方案，单台板框压滤机处理能力、脱水污泥含水率和运行成本等相关资料。</w:t>
      </w:r>
    </w:p>
    <w:p>
      <w:pPr>
        <w:adjustRightInd w:val="0"/>
        <w:snapToGrid w:val="0"/>
        <w:spacing w:line="360" w:lineRule="auto"/>
        <w:ind w:firstLine="480" w:firstLineChars="200"/>
        <w:rPr>
          <w:rFonts w:eastAsiaTheme="majorEastAsia"/>
          <w:sz w:val="24"/>
        </w:rPr>
      </w:pPr>
      <w:r>
        <w:rPr>
          <w:rFonts w:eastAsiaTheme="majorEastAsia"/>
          <w:sz w:val="24"/>
        </w:rPr>
        <w:t>板框压滤机为采用PP材质滤板，配板和隔膜板相间，由液压系统将滤板压紧，采用水为介质二次压榨，压榨压力</w:t>
      </w:r>
      <w:r>
        <w:rPr>
          <w:rFonts w:hint="eastAsia" w:eastAsiaTheme="majorEastAsia"/>
          <w:sz w:val="24"/>
        </w:rPr>
        <w:t>不低于</w:t>
      </w:r>
      <w:r>
        <w:rPr>
          <w:rFonts w:eastAsiaTheme="majorEastAsia"/>
          <w:sz w:val="24"/>
        </w:rPr>
        <w:t>2.0MPa的压滤机。</w:t>
      </w:r>
    </w:p>
    <w:p>
      <w:pPr>
        <w:adjustRightInd w:val="0"/>
        <w:snapToGrid w:val="0"/>
        <w:spacing w:line="360" w:lineRule="auto"/>
        <w:ind w:firstLine="480" w:firstLineChars="200"/>
        <w:rPr>
          <w:rFonts w:eastAsiaTheme="majorEastAsia"/>
          <w:sz w:val="24"/>
        </w:rPr>
      </w:pPr>
      <w:r>
        <w:rPr>
          <w:rFonts w:eastAsiaTheme="majorEastAsia"/>
          <w:sz w:val="24"/>
        </w:rPr>
        <w:t>污泥进料：为保证污泥脱水最佳效果，污泥进料需配置高、低压两级污泥进料螺杆泵或选用柱塞泵以满足板框压滤机污泥脱水所需要的进料压力及流量要求。</w:t>
      </w:r>
    </w:p>
    <w:p>
      <w:pPr>
        <w:adjustRightInd w:val="0"/>
        <w:snapToGrid w:val="0"/>
        <w:spacing w:line="360" w:lineRule="auto"/>
        <w:ind w:firstLine="480" w:firstLineChars="200"/>
        <w:rPr>
          <w:rFonts w:eastAsiaTheme="majorEastAsia"/>
          <w:sz w:val="24"/>
        </w:rPr>
      </w:pPr>
      <w:r>
        <w:rPr>
          <w:rFonts w:eastAsiaTheme="majorEastAsia"/>
          <w:sz w:val="24"/>
        </w:rPr>
        <w:t>低压污泥进料螺杆泵：低压污泥进料螺杆泵应选用具有效率高、运行稳定、性能优良、结构紧凑、可靠性高等特点。选择低压进料螺杆泵主要满足污泥压滤开始阶段低压大流量的工作要求，使压滤机滤室快速充满并初步挤压脱水。</w:t>
      </w:r>
    </w:p>
    <w:p>
      <w:pPr>
        <w:adjustRightInd w:val="0"/>
        <w:snapToGrid w:val="0"/>
        <w:spacing w:line="360" w:lineRule="auto"/>
        <w:ind w:firstLine="480" w:firstLineChars="200"/>
        <w:rPr>
          <w:rFonts w:eastAsiaTheme="majorEastAsia"/>
          <w:sz w:val="24"/>
        </w:rPr>
      </w:pPr>
      <w:r>
        <w:rPr>
          <w:rFonts w:eastAsiaTheme="majorEastAsia"/>
          <w:sz w:val="24"/>
        </w:rPr>
        <w:t>高压污泥进料螺杆泵：高压污泥进料泵螺杆泵应选用具有效率高、运行稳定、性能优良、结构紧凑、可靠性高等特点。高压进料螺杆泵主要用于污泥压滤后半阶段，此段时间进料压力高、流量低，能够进一步将污泥内的水份挤压出来。</w:t>
      </w:r>
    </w:p>
    <w:p>
      <w:pPr>
        <w:adjustRightInd w:val="0"/>
        <w:snapToGrid w:val="0"/>
        <w:spacing w:line="360" w:lineRule="auto"/>
        <w:ind w:firstLine="480" w:firstLineChars="200"/>
        <w:rPr>
          <w:rFonts w:eastAsiaTheme="majorEastAsia"/>
          <w:sz w:val="24"/>
        </w:rPr>
      </w:pPr>
      <w:r>
        <w:rPr>
          <w:rFonts w:eastAsiaTheme="majorEastAsia"/>
          <w:sz w:val="24"/>
        </w:rPr>
        <w:t>柱塞泵：柱塞泵应选用具有效率高、运行稳定、性能优良、结构紧凑、可靠性高等特点。</w:t>
      </w:r>
    </w:p>
    <w:p>
      <w:pPr>
        <w:adjustRightInd w:val="0"/>
        <w:snapToGrid w:val="0"/>
        <w:spacing w:line="360" w:lineRule="auto"/>
        <w:ind w:firstLine="482" w:firstLineChars="200"/>
        <w:rPr>
          <w:rFonts w:eastAsiaTheme="majorEastAsia"/>
          <w:b/>
          <w:sz w:val="24"/>
        </w:rPr>
      </w:pPr>
      <w:r>
        <w:rPr>
          <w:rFonts w:eastAsiaTheme="majorEastAsia"/>
          <w:b/>
          <w:sz w:val="24"/>
        </w:rPr>
        <w:t>每套压滤机进泥管需配套安装在线流量计和压力计，并实现数据传输，自动控制进料和压滤机的工作状态。</w:t>
      </w:r>
    </w:p>
    <w:p>
      <w:pPr>
        <w:adjustRightInd w:val="0"/>
        <w:snapToGrid w:val="0"/>
        <w:spacing w:line="360" w:lineRule="auto"/>
        <w:ind w:firstLine="480" w:firstLineChars="200"/>
        <w:rPr>
          <w:rFonts w:eastAsiaTheme="majorEastAsia"/>
          <w:sz w:val="24"/>
        </w:rPr>
      </w:pPr>
      <w:r>
        <w:rPr>
          <w:rFonts w:hint="eastAsia" w:eastAsiaTheme="majorEastAsia"/>
          <w:sz w:val="24"/>
        </w:rPr>
        <w:t>②</w:t>
      </w:r>
      <w:r>
        <w:rPr>
          <w:rFonts w:eastAsiaTheme="majorEastAsia"/>
          <w:sz w:val="24"/>
        </w:rPr>
        <w:t>压滤机主要结构</w:t>
      </w:r>
    </w:p>
    <w:p>
      <w:pPr>
        <w:adjustRightInd w:val="0"/>
        <w:snapToGrid w:val="0"/>
        <w:spacing w:line="360" w:lineRule="auto"/>
        <w:ind w:firstLine="480" w:firstLineChars="200"/>
        <w:rPr>
          <w:rFonts w:eastAsiaTheme="majorEastAsia"/>
          <w:sz w:val="24"/>
        </w:rPr>
      </w:pPr>
      <w:r>
        <w:rPr>
          <w:rFonts w:eastAsiaTheme="majorEastAsia"/>
          <w:sz w:val="24"/>
        </w:rPr>
        <w:t>投标人应根据以上工况条件配套完整的压滤机系统，并不局限于以下系统设备组成：压滤机系统由机架、滤板、滤布、液压闭合系统、隔膜挤压系统、拉板系统、滤布清洗系统、空气压缩系统、自动集水盘、安全保护光幕装置、操作钢平台和泥饼运输系统等构成。</w:t>
      </w:r>
    </w:p>
    <w:p>
      <w:pPr>
        <w:adjustRightInd w:val="0"/>
        <w:snapToGrid w:val="0"/>
        <w:spacing w:line="360" w:lineRule="auto"/>
        <w:ind w:firstLine="480" w:firstLineChars="200"/>
        <w:rPr>
          <w:rFonts w:eastAsiaTheme="majorEastAsia"/>
          <w:sz w:val="24"/>
        </w:rPr>
      </w:pPr>
      <w:r>
        <w:rPr>
          <w:rFonts w:eastAsiaTheme="majorEastAsia"/>
          <w:sz w:val="24"/>
        </w:rPr>
        <w:t>机架：压滤机机架安装固定在混凝土基础上，应由高等级碳钢（不低于Q345B）制成。其机架表面应进行抛丸喷砂等耐腐蚀保护处理，喷砂工艺应按照SIS055900SA21/2执行，使其在工作中不会出现锈蚀现象。滤板组滑道表面应包覆一层不锈钢涂层以防止腐蚀和磨损。压滤机架和相关辅助部件应具有足够的强度和刚度，当板框组合处在关闭位置时，能满足对抗最大内部操作压力乘上尾板面积的压力，并有25％以上的安全余量。机架加所有组件应能将工作过程中产生的操作压力均匀分布。</w:t>
      </w:r>
    </w:p>
    <w:p>
      <w:pPr>
        <w:adjustRightInd w:val="0"/>
        <w:snapToGrid w:val="0"/>
        <w:spacing w:line="360" w:lineRule="auto"/>
        <w:ind w:firstLine="480" w:firstLineChars="200"/>
        <w:rPr>
          <w:rFonts w:eastAsiaTheme="majorEastAsia"/>
          <w:sz w:val="24"/>
        </w:rPr>
      </w:pPr>
      <w:r>
        <w:rPr>
          <w:rFonts w:eastAsiaTheme="majorEastAsia"/>
          <w:sz w:val="24"/>
        </w:rPr>
        <w:t>滤板：压滤机滤板为凹腔隔膜滤板，应选用耐高压、耐腐蚀、寿命长的优质聚丙烯PP材质，隔膜应采用PP或NR橡胶。滤板物理性能和化学组成应符合国际标准。滤板以1.25倍的额定压力进行强度试验时无裂纹和明显变形；隔膜进行单面破裂试验最大压力不小于过滤压力的120%。滤板的数目（过滤腔室的数目）由投标人根据设计条件及必须保证的工艺性能参数而确定。隔膜滤板为可拆卸设计，隔膜应能完全取下并更换，应保证隔膜在过滤腔室能够完全膨胀并充满整个过滤腔室的空间，而不会破损，也不会从隔膜板上脱落。在正常使用情况下，压滤机应能承受2.0MPa以上操作压力。在进料部分应设有压力表以显示污泥输送压力。滤板周围两端各含一出水孔及隔膜挤压水通道，滤液排放为暗流。滤板边缘应经过处理，避免滤布之磨损或撕裂。滤板表面应提供良好的出水孔及滤布支撑。</w:t>
      </w:r>
    </w:p>
    <w:p>
      <w:pPr>
        <w:adjustRightInd w:val="0"/>
        <w:snapToGrid w:val="0"/>
        <w:spacing w:line="360" w:lineRule="auto"/>
        <w:ind w:firstLine="480" w:firstLineChars="200"/>
        <w:rPr>
          <w:rFonts w:eastAsiaTheme="majorEastAsia"/>
          <w:sz w:val="24"/>
        </w:rPr>
      </w:pPr>
      <w:r>
        <w:rPr>
          <w:rFonts w:eastAsiaTheme="majorEastAsia"/>
          <w:sz w:val="24"/>
        </w:rPr>
        <w:t>滤板及其组成件使用寿命应达到60个月以上。投标人应在投标文件中承诺滤板及其组成件的使用寿命，在承诺的使用寿命内如发生需要更换滤板或其组成件的，则相关全部费用（包括但不限于材料费、人工费等）由投标人承担。以投标人在投标文件中提交的承诺表对应内容为响应依据。</w:t>
      </w:r>
    </w:p>
    <w:p>
      <w:pPr>
        <w:adjustRightInd w:val="0"/>
        <w:snapToGrid w:val="0"/>
        <w:spacing w:line="360" w:lineRule="auto"/>
        <w:ind w:firstLine="480" w:firstLineChars="200"/>
        <w:rPr>
          <w:rFonts w:eastAsiaTheme="majorEastAsia"/>
          <w:sz w:val="24"/>
        </w:rPr>
      </w:pPr>
      <w:r>
        <w:rPr>
          <w:rFonts w:eastAsiaTheme="majorEastAsia"/>
          <w:sz w:val="24"/>
        </w:rPr>
        <w:t>滤布：采用优质材料，滤布具有足够的强度及与泥质相适应的透气率。滤布材质采用PA聚酰胺纤维（锦纶），表面砑光处理，便于泥饼脱落；滤布应与滤板配套，结构为单丝加衬单片式，采用便于拆装清洗的结构形式；要求有配套衬垫作滤布支撑，加强过滤。滤布选型及设计须考虑市政污泥深度脱水的防止粘接措施。</w:t>
      </w:r>
    </w:p>
    <w:p>
      <w:pPr>
        <w:adjustRightInd w:val="0"/>
        <w:snapToGrid w:val="0"/>
        <w:spacing w:line="360" w:lineRule="auto"/>
        <w:ind w:firstLine="482" w:firstLineChars="200"/>
        <w:rPr>
          <w:rFonts w:eastAsiaTheme="majorEastAsia"/>
          <w:b/>
          <w:sz w:val="24"/>
        </w:rPr>
      </w:pPr>
      <w:r>
        <w:rPr>
          <w:rFonts w:eastAsiaTheme="majorEastAsia"/>
          <w:b/>
          <w:sz w:val="24"/>
        </w:rPr>
        <w:t>滤布透气率要求：850~1050L/（m</w:t>
      </w:r>
      <w:r>
        <w:rPr>
          <w:rFonts w:eastAsiaTheme="majorEastAsia"/>
          <w:b/>
          <w:sz w:val="24"/>
          <w:vertAlign w:val="superscript"/>
        </w:rPr>
        <w:t>2</w:t>
      </w:r>
      <w:r>
        <w:rPr>
          <w:rFonts w:eastAsiaTheme="majorEastAsia"/>
          <w:b/>
          <w:sz w:val="24"/>
        </w:rPr>
        <w:t>·s）。滤布使用寿命（在满足污泥处理量及滤后水达标的前提下）应达到1200个工作批次以上且不低于180个日历天。投标人应在投标文件中承诺滤布的使用寿命（批次及天数），在承诺的使用寿命内如发生需要更换滤布的，则相关全部费用（包括但不限于材料费、人工费等）由投标人承担。以投标人在投标文件中提交的承诺表对应内容为响应依据。</w:t>
      </w:r>
    </w:p>
    <w:p>
      <w:pPr>
        <w:adjustRightInd w:val="0"/>
        <w:snapToGrid w:val="0"/>
        <w:spacing w:line="360" w:lineRule="auto"/>
        <w:ind w:firstLine="480" w:firstLineChars="200"/>
        <w:rPr>
          <w:rFonts w:eastAsiaTheme="majorEastAsia"/>
          <w:sz w:val="24"/>
        </w:rPr>
      </w:pPr>
      <w:r>
        <w:rPr>
          <w:rFonts w:eastAsiaTheme="majorEastAsia"/>
          <w:sz w:val="24"/>
        </w:rPr>
        <w:t>自动集水盘：自动集水盘安装在滤板组下方，用于将滴落的滤液和清洗水导向集水槽排走。集水盘应与压滤机联动，卸料时能自动打开排泥，并对泥饼的卸落不得产生任何干扰。集水盘分成两半，由液压驱动，框架及面板应采用304不锈钢板制作。</w:t>
      </w:r>
    </w:p>
    <w:p>
      <w:pPr>
        <w:adjustRightInd w:val="0"/>
        <w:snapToGrid w:val="0"/>
        <w:spacing w:line="360" w:lineRule="auto"/>
        <w:ind w:firstLine="480" w:firstLineChars="200"/>
        <w:rPr>
          <w:rFonts w:eastAsiaTheme="majorEastAsia"/>
          <w:sz w:val="24"/>
        </w:rPr>
      </w:pPr>
      <w:r>
        <w:rPr>
          <w:rFonts w:eastAsiaTheme="majorEastAsia"/>
          <w:sz w:val="24"/>
        </w:rPr>
        <w:t>5）压滤机配套系统</w:t>
      </w:r>
    </w:p>
    <w:p>
      <w:pPr>
        <w:adjustRightInd w:val="0"/>
        <w:snapToGrid w:val="0"/>
        <w:spacing w:line="360" w:lineRule="auto"/>
        <w:ind w:firstLine="480" w:firstLineChars="200"/>
        <w:rPr>
          <w:rFonts w:eastAsiaTheme="majorEastAsia"/>
          <w:sz w:val="24"/>
        </w:rPr>
      </w:pPr>
      <w:r>
        <w:rPr>
          <w:rFonts w:hint="eastAsia" w:eastAsiaTheme="majorEastAsia"/>
          <w:sz w:val="24"/>
        </w:rPr>
        <w:t>①</w:t>
      </w:r>
      <w:r>
        <w:rPr>
          <w:rFonts w:eastAsiaTheme="majorEastAsia"/>
          <w:sz w:val="24"/>
        </w:rPr>
        <w:t>压榨系统</w:t>
      </w:r>
    </w:p>
    <w:p>
      <w:pPr>
        <w:adjustRightInd w:val="0"/>
        <w:snapToGrid w:val="0"/>
        <w:spacing w:line="360" w:lineRule="auto"/>
        <w:ind w:firstLine="480" w:firstLineChars="200"/>
        <w:rPr>
          <w:rFonts w:eastAsiaTheme="majorEastAsia"/>
          <w:sz w:val="24"/>
        </w:rPr>
      </w:pPr>
      <w:r>
        <w:rPr>
          <w:rFonts w:eastAsiaTheme="majorEastAsia"/>
          <w:sz w:val="24"/>
        </w:rPr>
        <w:t>隔膜压榨系统应采用水作为压榨介质，系统由储水箱、压榨泵、配套管道和仪表阀件组成，工作时启动压榨泵向隔膜板的空腔内注入高压水，对滤饼进行挤压，从而进一步降低滤饼的含水率。压榨泵采用立式高压离心泵。</w:t>
      </w:r>
    </w:p>
    <w:p>
      <w:pPr>
        <w:adjustRightInd w:val="0"/>
        <w:snapToGrid w:val="0"/>
        <w:spacing w:line="360" w:lineRule="auto"/>
        <w:ind w:firstLine="480" w:firstLineChars="200"/>
        <w:rPr>
          <w:rFonts w:eastAsiaTheme="majorEastAsia"/>
          <w:sz w:val="24"/>
        </w:rPr>
      </w:pPr>
      <w:r>
        <w:rPr>
          <w:rFonts w:eastAsiaTheme="majorEastAsia"/>
          <w:sz w:val="24"/>
        </w:rPr>
        <w:t>挤压完成的水返回储水箱循环使用。水箱进水设自动阀门，水箱配有超声波液位计，由中央控制组柜控制补充进水，水箱容积足够脱水机至少一个批次的隔膜挤压之用。水箱内安装超声波液位计，保证挤压系统供水安全。水箱配有顶盖以防止杂质进入，顶盖上有排气阀。水箱保证挤压泵进水为正水头。</w:t>
      </w:r>
    </w:p>
    <w:p>
      <w:pPr>
        <w:adjustRightInd w:val="0"/>
        <w:snapToGrid w:val="0"/>
        <w:spacing w:line="360" w:lineRule="auto"/>
        <w:ind w:firstLine="480" w:firstLineChars="200"/>
        <w:rPr>
          <w:rFonts w:eastAsiaTheme="majorEastAsia"/>
          <w:sz w:val="24"/>
        </w:rPr>
      </w:pPr>
      <w:r>
        <w:rPr>
          <w:rFonts w:hint="eastAsia" w:eastAsiaTheme="majorEastAsia"/>
          <w:sz w:val="24"/>
        </w:rPr>
        <w:t>②</w:t>
      </w:r>
      <w:r>
        <w:rPr>
          <w:rFonts w:eastAsiaTheme="majorEastAsia"/>
          <w:sz w:val="24"/>
        </w:rPr>
        <w:t>清洗系统</w:t>
      </w:r>
    </w:p>
    <w:p>
      <w:pPr>
        <w:adjustRightInd w:val="0"/>
        <w:snapToGrid w:val="0"/>
        <w:spacing w:line="360" w:lineRule="auto"/>
        <w:ind w:firstLine="480" w:firstLineChars="200"/>
        <w:rPr>
          <w:rFonts w:eastAsiaTheme="majorEastAsia"/>
          <w:sz w:val="24"/>
        </w:rPr>
      </w:pPr>
      <w:r>
        <w:rPr>
          <w:rFonts w:eastAsiaTheme="majorEastAsia"/>
          <w:sz w:val="24"/>
        </w:rPr>
        <w:t>压滤机应配备一套全自动的滤布清洗系统，当滤布需要清洗时，启动滤布清洗系统，实现自动清洗滤布，无需人工介入。清洗系统要求为单块滤板两侧同时自动清洗。清洗系统的设计应保证最佳的滤布清洗效果和最少的环境污染，包括可调整喷头的洗涤棒及高压泵。洗涤棒上具有刷子，可避免洗涤水溅出，洗涤棒材质应为不锈钢。投标人应配齐全套滤布清洗系统设备，包括清洗水泵、储水箱、阀门、仪表等全部设备。投标人应标时应提出用水量、水压、水质及清洗周期等参数要求。</w:t>
      </w:r>
    </w:p>
    <w:p>
      <w:pPr>
        <w:adjustRightInd w:val="0"/>
        <w:snapToGrid w:val="0"/>
        <w:spacing w:line="360" w:lineRule="auto"/>
        <w:ind w:firstLine="480" w:firstLineChars="200"/>
        <w:rPr>
          <w:rFonts w:eastAsiaTheme="majorEastAsia"/>
          <w:sz w:val="24"/>
        </w:rPr>
      </w:pPr>
      <w:r>
        <w:rPr>
          <w:rFonts w:eastAsiaTheme="majorEastAsia"/>
          <w:sz w:val="24"/>
        </w:rPr>
        <w:t>提供滤布冲洗系统的高压冲洗水，应包括清洗泵和配套水箱。可以在PLC控制下自动运行。冲洗水泵应是离心泵或柱塞泵。</w:t>
      </w:r>
    </w:p>
    <w:p>
      <w:pPr>
        <w:adjustRightInd w:val="0"/>
        <w:snapToGrid w:val="0"/>
        <w:spacing w:line="360" w:lineRule="auto"/>
        <w:ind w:firstLine="480" w:firstLineChars="200"/>
        <w:rPr>
          <w:rFonts w:eastAsiaTheme="majorEastAsia"/>
          <w:sz w:val="24"/>
        </w:rPr>
      </w:pPr>
      <w:r>
        <w:rPr>
          <w:rFonts w:eastAsiaTheme="majorEastAsia"/>
          <w:sz w:val="24"/>
        </w:rPr>
        <w:t>出水口侧面有一个旁路阀，用于控制高压泵启动和停机时的压力做到轻载启停。另配有一个弹簧释压阀，用于防止水泵和系统过压情况出现。</w:t>
      </w:r>
    </w:p>
    <w:p>
      <w:pPr>
        <w:adjustRightInd w:val="0"/>
        <w:snapToGrid w:val="0"/>
        <w:spacing w:line="360" w:lineRule="auto"/>
        <w:ind w:firstLine="480" w:firstLineChars="200"/>
        <w:rPr>
          <w:rFonts w:eastAsiaTheme="majorEastAsia"/>
          <w:sz w:val="24"/>
        </w:rPr>
      </w:pPr>
      <w:r>
        <w:rPr>
          <w:rFonts w:eastAsiaTheme="majorEastAsia"/>
          <w:sz w:val="24"/>
        </w:rPr>
        <w:t>出口配备一个电磁阀控制的三向二回路旁通阀，该阀通回路直接与水泵吸口连接。三向二回阀装有弹簧释放器，当电磁阀突然停电时，可将压力水全部旁通循环回到水泵吸口，保证安全。</w:t>
      </w:r>
    </w:p>
    <w:p>
      <w:pPr>
        <w:adjustRightInd w:val="0"/>
        <w:snapToGrid w:val="0"/>
        <w:spacing w:line="360" w:lineRule="auto"/>
        <w:ind w:firstLine="480" w:firstLineChars="200"/>
        <w:rPr>
          <w:rFonts w:eastAsiaTheme="majorEastAsia"/>
          <w:sz w:val="24"/>
        </w:rPr>
      </w:pPr>
      <w:r>
        <w:rPr>
          <w:rFonts w:eastAsiaTheme="majorEastAsia"/>
          <w:sz w:val="24"/>
        </w:rPr>
        <w:t>配套清洗水箱，用作高压滤布冲洗泵供水的调蓄水箱。水箱设有中央组柜控制自动进水阀控制进水，或者设其他安全可靠的控制进水设施。水箱配有顶盖以防止杂质进入，顶盖上有排气阀。水箱应保证清洗泵有正水头吸入。</w:t>
      </w:r>
    </w:p>
    <w:p>
      <w:pPr>
        <w:adjustRightInd w:val="0"/>
        <w:snapToGrid w:val="0"/>
        <w:spacing w:line="360" w:lineRule="auto"/>
        <w:ind w:firstLine="480" w:firstLineChars="200"/>
        <w:rPr>
          <w:rFonts w:eastAsiaTheme="majorEastAsia"/>
          <w:sz w:val="24"/>
        </w:rPr>
      </w:pPr>
      <w:r>
        <w:rPr>
          <w:rFonts w:hint="eastAsia" w:eastAsiaTheme="majorEastAsia"/>
          <w:sz w:val="24"/>
        </w:rPr>
        <w:t>③</w:t>
      </w:r>
      <w:r>
        <w:rPr>
          <w:rFonts w:eastAsiaTheme="majorEastAsia"/>
          <w:sz w:val="24"/>
        </w:rPr>
        <w:t>安全装置</w:t>
      </w:r>
    </w:p>
    <w:p>
      <w:pPr>
        <w:adjustRightInd w:val="0"/>
        <w:snapToGrid w:val="0"/>
        <w:spacing w:line="360" w:lineRule="auto"/>
        <w:ind w:firstLine="480" w:firstLineChars="200"/>
        <w:rPr>
          <w:rFonts w:eastAsiaTheme="majorEastAsia"/>
          <w:sz w:val="24"/>
        </w:rPr>
      </w:pPr>
      <w:r>
        <w:rPr>
          <w:rFonts w:eastAsiaTheme="majorEastAsia"/>
          <w:sz w:val="24"/>
        </w:rPr>
        <w:t>应配备必要的安全装置（如：红外线感应系统），如果受到操作人员的干预将自动停止移板器与液压关板动作，重新启动要人工干预。</w:t>
      </w:r>
    </w:p>
    <w:p>
      <w:pPr>
        <w:adjustRightInd w:val="0"/>
        <w:snapToGrid w:val="0"/>
        <w:spacing w:line="360" w:lineRule="auto"/>
        <w:ind w:firstLine="480" w:firstLineChars="200"/>
        <w:rPr>
          <w:rFonts w:eastAsiaTheme="majorEastAsia"/>
          <w:sz w:val="24"/>
        </w:rPr>
      </w:pPr>
      <w:r>
        <w:rPr>
          <w:rFonts w:hint="eastAsia" w:eastAsiaTheme="majorEastAsia"/>
          <w:sz w:val="24"/>
        </w:rPr>
        <w:t>④</w:t>
      </w:r>
      <w:r>
        <w:rPr>
          <w:rFonts w:eastAsiaTheme="majorEastAsia"/>
          <w:sz w:val="24"/>
        </w:rPr>
        <w:t>液压系统</w:t>
      </w:r>
    </w:p>
    <w:p>
      <w:pPr>
        <w:adjustRightInd w:val="0"/>
        <w:snapToGrid w:val="0"/>
        <w:spacing w:line="360" w:lineRule="auto"/>
        <w:ind w:firstLine="480" w:firstLineChars="200"/>
        <w:rPr>
          <w:rFonts w:eastAsiaTheme="majorEastAsia"/>
          <w:sz w:val="24"/>
        </w:rPr>
      </w:pPr>
      <w:r>
        <w:rPr>
          <w:rFonts w:eastAsiaTheme="majorEastAsia"/>
          <w:sz w:val="24"/>
        </w:rPr>
        <w:t>滤板的压合及松开系统采用液压驱动方式，设有自动保压装置。压滤机应配备完整的液压驱动系统，包括油位显示、安全阀、压力表等所有附件。液压系统带有自动保压装置，最大工作压力3倍以上的安全系数。</w:t>
      </w:r>
    </w:p>
    <w:p>
      <w:pPr>
        <w:adjustRightInd w:val="0"/>
        <w:snapToGrid w:val="0"/>
        <w:spacing w:line="360" w:lineRule="auto"/>
        <w:ind w:firstLine="480" w:firstLineChars="200"/>
        <w:rPr>
          <w:rFonts w:eastAsiaTheme="majorEastAsia"/>
          <w:sz w:val="24"/>
        </w:rPr>
      </w:pPr>
      <w:r>
        <w:rPr>
          <w:rFonts w:eastAsiaTheme="majorEastAsia"/>
          <w:sz w:val="24"/>
        </w:rPr>
        <w:t>压滤机液压系统为集成块式设计，能顺序完成油缸的自动压紧、自动保压、自动补压、自动松开、前进、后退、到位自停、保压等基本动作，压滤机运行平稳、可靠，压滤机操作方便、运行灵活、安全可靠，液压系统无渗漏现象。</w:t>
      </w:r>
    </w:p>
    <w:p>
      <w:pPr>
        <w:adjustRightInd w:val="0"/>
        <w:snapToGrid w:val="0"/>
        <w:spacing w:line="360" w:lineRule="auto"/>
        <w:ind w:firstLine="480" w:firstLineChars="200"/>
        <w:rPr>
          <w:rFonts w:eastAsiaTheme="majorEastAsia"/>
          <w:sz w:val="24"/>
        </w:rPr>
      </w:pPr>
      <w:r>
        <w:rPr>
          <w:rFonts w:eastAsiaTheme="majorEastAsia"/>
          <w:sz w:val="24"/>
        </w:rPr>
        <w:t>全套液压系统需保证压滤机的各项性能指标，压滤机操作方便、运行灵活、安全可靠、无故障运行。</w:t>
      </w:r>
    </w:p>
    <w:p>
      <w:pPr>
        <w:adjustRightInd w:val="0"/>
        <w:snapToGrid w:val="0"/>
        <w:spacing w:line="360" w:lineRule="auto"/>
        <w:ind w:firstLine="480" w:firstLineChars="200"/>
        <w:rPr>
          <w:rFonts w:eastAsiaTheme="majorEastAsia"/>
          <w:sz w:val="24"/>
        </w:rPr>
      </w:pPr>
      <w:r>
        <w:rPr>
          <w:rFonts w:eastAsiaTheme="majorEastAsia"/>
          <w:sz w:val="24"/>
        </w:rPr>
        <w:t>液压油缸采用锻造缸体，经粗镗、浮动镗、滚压、精磨制成。活塞杆材质为合金结构钢经磨削加工，并进行调质处理后外镀硬铬。</w:t>
      </w:r>
    </w:p>
    <w:p>
      <w:pPr>
        <w:adjustRightInd w:val="0"/>
        <w:snapToGrid w:val="0"/>
        <w:spacing w:line="360" w:lineRule="auto"/>
        <w:ind w:firstLine="480" w:firstLineChars="200"/>
        <w:rPr>
          <w:rFonts w:eastAsiaTheme="majorEastAsia"/>
          <w:sz w:val="24"/>
        </w:rPr>
      </w:pPr>
      <w:r>
        <w:rPr>
          <w:rFonts w:eastAsiaTheme="majorEastAsia"/>
          <w:sz w:val="24"/>
        </w:rPr>
        <w:t>密封圈需保证油缸的密封性和灵活性，使压滤机正常可靠运行。</w:t>
      </w:r>
    </w:p>
    <w:p>
      <w:pPr>
        <w:adjustRightInd w:val="0"/>
        <w:snapToGrid w:val="0"/>
        <w:spacing w:line="360" w:lineRule="auto"/>
        <w:ind w:firstLine="480" w:firstLineChars="200"/>
        <w:rPr>
          <w:rFonts w:eastAsiaTheme="majorEastAsia"/>
          <w:sz w:val="24"/>
        </w:rPr>
      </w:pPr>
      <w:r>
        <w:rPr>
          <w:rFonts w:hint="eastAsia" w:eastAsiaTheme="majorEastAsia"/>
          <w:sz w:val="24"/>
        </w:rPr>
        <w:t>⑤</w:t>
      </w:r>
      <w:r>
        <w:rPr>
          <w:rFonts w:eastAsiaTheme="majorEastAsia"/>
          <w:sz w:val="24"/>
        </w:rPr>
        <w:t>压缩空气系统</w:t>
      </w:r>
    </w:p>
    <w:p>
      <w:pPr>
        <w:adjustRightInd w:val="0"/>
        <w:snapToGrid w:val="0"/>
        <w:spacing w:line="360" w:lineRule="auto"/>
        <w:ind w:firstLine="480" w:firstLineChars="200"/>
        <w:rPr>
          <w:rFonts w:eastAsiaTheme="majorEastAsia"/>
          <w:sz w:val="24"/>
        </w:rPr>
      </w:pPr>
      <w:r>
        <w:rPr>
          <w:rFonts w:eastAsiaTheme="majorEastAsia"/>
          <w:sz w:val="24"/>
        </w:rPr>
        <w:t>空气压缩系统由空压机、冷干机、储气罐和配套阀门组成，压缩空气通入压滤机的中心管道内，未被过滤的污泥被反吹的污泥池，还可对滤饼进行吹干，压缩空气还要为相关的仪表和阀门供气。</w:t>
      </w:r>
    </w:p>
    <w:p>
      <w:pPr>
        <w:adjustRightInd w:val="0"/>
        <w:snapToGrid w:val="0"/>
        <w:spacing w:line="360" w:lineRule="auto"/>
        <w:ind w:firstLine="480" w:firstLineChars="200"/>
        <w:rPr>
          <w:rFonts w:eastAsiaTheme="majorEastAsia"/>
          <w:sz w:val="24"/>
        </w:rPr>
      </w:pPr>
      <w:r>
        <w:rPr>
          <w:rFonts w:hint="eastAsia" w:eastAsiaTheme="majorEastAsia"/>
          <w:sz w:val="24"/>
        </w:rPr>
        <w:t>⑥</w:t>
      </w:r>
      <w:r>
        <w:rPr>
          <w:rFonts w:eastAsiaTheme="majorEastAsia"/>
          <w:sz w:val="24"/>
        </w:rPr>
        <w:t>滤液收集系统</w:t>
      </w:r>
    </w:p>
    <w:p>
      <w:pPr>
        <w:adjustRightInd w:val="0"/>
        <w:snapToGrid w:val="0"/>
        <w:spacing w:line="360" w:lineRule="auto"/>
        <w:ind w:firstLine="480" w:firstLineChars="200"/>
        <w:rPr>
          <w:rFonts w:eastAsiaTheme="majorEastAsia"/>
          <w:sz w:val="24"/>
        </w:rPr>
      </w:pPr>
      <w:r>
        <w:rPr>
          <w:rFonts w:eastAsiaTheme="majorEastAsia"/>
          <w:sz w:val="24"/>
        </w:rPr>
        <w:t>压滤液连同冲洗水经管道收集后进入到调节池，再经污水处理系统处理，滤液PH值不应小于5.0。</w:t>
      </w:r>
    </w:p>
    <w:p>
      <w:pPr>
        <w:adjustRightInd w:val="0"/>
        <w:snapToGrid w:val="0"/>
        <w:spacing w:line="360" w:lineRule="auto"/>
        <w:ind w:firstLine="480" w:firstLineChars="200"/>
        <w:rPr>
          <w:rFonts w:eastAsiaTheme="majorEastAsia"/>
          <w:sz w:val="24"/>
        </w:rPr>
      </w:pPr>
      <w:r>
        <w:rPr>
          <w:rFonts w:hint="eastAsia" w:eastAsiaTheme="majorEastAsia"/>
          <w:sz w:val="24"/>
        </w:rPr>
        <w:t>⑦</w:t>
      </w:r>
      <w:r>
        <w:rPr>
          <w:rFonts w:eastAsiaTheme="majorEastAsia"/>
          <w:sz w:val="24"/>
        </w:rPr>
        <w:t>压滤机卸泥系统</w:t>
      </w:r>
    </w:p>
    <w:p>
      <w:pPr>
        <w:adjustRightInd w:val="0"/>
        <w:snapToGrid w:val="0"/>
        <w:spacing w:line="360" w:lineRule="auto"/>
        <w:ind w:firstLine="480" w:firstLineChars="200"/>
        <w:rPr>
          <w:rFonts w:eastAsiaTheme="majorEastAsia"/>
          <w:sz w:val="24"/>
        </w:rPr>
      </w:pPr>
      <w:r>
        <w:rPr>
          <w:rFonts w:eastAsiaTheme="majorEastAsia"/>
          <w:sz w:val="24"/>
        </w:rPr>
        <w:t>每套隔膜压滤机必须配有一套自动卸泥系统，可以保证较粘的滤饼从滤布表面顺利脱落，且滤布整个过滤面完全张开。滤布工作面自动剥离，投标人须针对对卸饼装置如何实现全自动卸泥进行详细的技术描述。自动卸饼装置须结构简洁、维护方便的不锈钢框架机械结构。</w:t>
      </w:r>
    </w:p>
    <w:p>
      <w:pPr>
        <w:adjustRightInd w:val="0"/>
        <w:snapToGrid w:val="0"/>
        <w:spacing w:line="360" w:lineRule="auto"/>
        <w:ind w:firstLine="480" w:firstLineChars="200"/>
        <w:rPr>
          <w:rFonts w:eastAsiaTheme="majorEastAsia"/>
          <w:sz w:val="24"/>
        </w:rPr>
      </w:pPr>
      <w:r>
        <w:rPr>
          <w:rFonts w:eastAsiaTheme="majorEastAsia"/>
          <w:sz w:val="24"/>
        </w:rPr>
        <w:t>压滤机必须满足全自动运行要求，投标人在投标文件中应提交投标人的承诺书和设备制造厂家的担保文件。</w:t>
      </w:r>
    </w:p>
    <w:p>
      <w:pPr>
        <w:adjustRightInd w:val="0"/>
        <w:snapToGrid w:val="0"/>
        <w:spacing w:line="360" w:lineRule="auto"/>
        <w:ind w:firstLine="480" w:firstLineChars="200"/>
        <w:rPr>
          <w:rFonts w:eastAsiaTheme="majorEastAsia"/>
          <w:sz w:val="24"/>
        </w:rPr>
      </w:pPr>
      <w:r>
        <w:rPr>
          <w:rFonts w:eastAsiaTheme="majorEastAsia"/>
          <w:sz w:val="24"/>
        </w:rPr>
        <w:t>6）泥饼输送系统</w:t>
      </w:r>
    </w:p>
    <w:p>
      <w:pPr>
        <w:adjustRightInd w:val="0"/>
        <w:snapToGrid w:val="0"/>
        <w:spacing w:line="360" w:lineRule="auto"/>
        <w:ind w:firstLine="480" w:firstLineChars="200"/>
        <w:rPr>
          <w:rFonts w:eastAsiaTheme="majorEastAsia"/>
          <w:sz w:val="24"/>
        </w:rPr>
      </w:pPr>
      <w:r>
        <w:rPr>
          <w:rFonts w:eastAsiaTheme="majorEastAsia"/>
          <w:sz w:val="24"/>
        </w:rPr>
        <w:t>本项目成品泥输送部分主要为螺旋输送机、刮板输送机、污泥装卸料斗等组成。</w:t>
      </w:r>
    </w:p>
    <w:p>
      <w:pPr>
        <w:adjustRightInd w:val="0"/>
        <w:snapToGrid w:val="0"/>
        <w:spacing w:line="360" w:lineRule="auto"/>
        <w:ind w:firstLine="480" w:firstLineChars="200"/>
        <w:rPr>
          <w:rFonts w:eastAsiaTheme="majorEastAsia"/>
          <w:sz w:val="24"/>
        </w:rPr>
      </w:pPr>
      <w:r>
        <w:rPr>
          <w:rFonts w:hint="eastAsia" w:eastAsiaTheme="majorEastAsia"/>
          <w:sz w:val="24"/>
        </w:rPr>
        <w:t>①</w:t>
      </w:r>
      <w:r>
        <w:rPr>
          <w:rFonts w:eastAsiaTheme="majorEastAsia"/>
          <w:sz w:val="24"/>
        </w:rPr>
        <w:t>螺旋输送机的要求：</w:t>
      </w:r>
    </w:p>
    <w:p>
      <w:pPr>
        <w:adjustRightInd w:val="0"/>
        <w:snapToGrid w:val="0"/>
        <w:spacing w:line="360" w:lineRule="auto"/>
        <w:ind w:firstLine="480" w:firstLineChars="200"/>
        <w:rPr>
          <w:rFonts w:eastAsiaTheme="majorEastAsia"/>
          <w:sz w:val="24"/>
        </w:rPr>
      </w:pPr>
      <w:r>
        <w:rPr>
          <w:rFonts w:eastAsiaTheme="majorEastAsia"/>
          <w:sz w:val="24"/>
        </w:rPr>
        <w:t>螺旋输送机需为封闭式结构，其结构设计应保证物料流通，无堵塞。双轴螺旋部份应为高强度合金钢；螺旋槽材料为304不锈钢，壁厚应不小于4mm，槽内应设有可更换衬体，槽内应衬耐磨损之高分子聚合物HDPE（高密度聚乙烯）。</w:t>
      </w:r>
    </w:p>
    <w:p>
      <w:pPr>
        <w:adjustRightInd w:val="0"/>
        <w:snapToGrid w:val="0"/>
        <w:spacing w:line="360" w:lineRule="auto"/>
        <w:ind w:firstLine="480" w:firstLineChars="200"/>
        <w:rPr>
          <w:rFonts w:eastAsiaTheme="majorEastAsia"/>
          <w:sz w:val="24"/>
        </w:rPr>
      </w:pPr>
      <w:r>
        <w:rPr>
          <w:rFonts w:eastAsiaTheme="majorEastAsia"/>
          <w:sz w:val="24"/>
        </w:rPr>
        <w:t>驱动装置置于螺旋输送机上部，与螺旋叶片直连，无需联轴器。</w:t>
      </w:r>
    </w:p>
    <w:p>
      <w:pPr>
        <w:adjustRightInd w:val="0"/>
        <w:snapToGrid w:val="0"/>
        <w:spacing w:line="360" w:lineRule="auto"/>
        <w:ind w:firstLine="480" w:firstLineChars="200"/>
        <w:rPr>
          <w:rFonts w:eastAsiaTheme="majorEastAsia"/>
          <w:sz w:val="24"/>
        </w:rPr>
      </w:pPr>
      <w:r>
        <w:rPr>
          <w:rFonts w:eastAsiaTheme="majorEastAsia"/>
          <w:sz w:val="24"/>
        </w:rPr>
        <w:t>驱动装置所有结合面的密封处不得有渗漏。</w:t>
      </w:r>
    </w:p>
    <w:p>
      <w:pPr>
        <w:adjustRightInd w:val="0"/>
        <w:snapToGrid w:val="0"/>
        <w:spacing w:line="360" w:lineRule="auto"/>
        <w:ind w:firstLine="480" w:firstLineChars="200"/>
        <w:rPr>
          <w:rFonts w:eastAsiaTheme="majorEastAsia"/>
          <w:sz w:val="24"/>
        </w:rPr>
      </w:pPr>
      <w:r>
        <w:rPr>
          <w:rFonts w:eastAsiaTheme="majorEastAsia"/>
          <w:sz w:val="24"/>
        </w:rPr>
        <w:t>驱动装置应具有过载保护功能，螺旋输送机应与浓缩、脱水机联动,现场应设有手动控制开关。</w:t>
      </w:r>
    </w:p>
    <w:p>
      <w:pPr>
        <w:adjustRightInd w:val="0"/>
        <w:snapToGrid w:val="0"/>
        <w:spacing w:line="360" w:lineRule="auto"/>
        <w:ind w:firstLine="480" w:firstLineChars="200"/>
        <w:rPr>
          <w:rFonts w:eastAsiaTheme="majorEastAsia"/>
          <w:sz w:val="24"/>
        </w:rPr>
      </w:pPr>
      <w:r>
        <w:rPr>
          <w:rFonts w:eastAsiaTheme="majorEastAsia"/>
          <w:sz w:val="24"/>
        </w:rPr>
        <w:t>螺旋输送槽应采用厚度不小于4mm的不锈钢板制成U型断面,除进料口敞开外，其余部分应沿螺旋槽加平盖封闭，螺旋输送机盖板应能覆盖整个输送机长度以防止污泥飞溅。</w:t>
      </w:r>
    </w:p>
    <w:p>
      <w:pPr>
        <w:adjustRightInd w:val="0"/>
        <w:snapToGrid w:val="0"/>
        <w:spacing w:line="360" w:lineRule="auto"/>
        <w:ind w:firstLine="480" w:firstLineChars="200"/>
        <w:rPr>
          <w:rFonts w:eastAsiaTheme="majorEastAsia"/>
          <w:sz w:val="24"/>
        </w:rPr>
      </w:pPr>
      <w:r>
        <w:rPr>
          <w:rFonts w:eastAsiaTheme="majorEastAsia"/>
          <w:sz w:val="24"/>
        </w:rPr>
        <w:t>螺旋输送槽的底部应设置呈半圆状的耐磨衬圈，材料应采用聚四氟乙烯材料制作，衬圈圆弧应与螺旋体半径相吻合</w:t>
      </w:r>
      <w:r>
        <w:rPr>
          <w:rFonts w:hint="eastAsia" w:eastAsiaTheme="majorEastAsia"/>
          <w:sz w:val="24"/>
        </w:rPr>
        <w:t>，</w:t>
      </w:r>
      <w:r>
        <w:rPr>
          <w:rFonts w:eastAsiaTheme="majorEastAsia"/>
          <w:sz w:val="24"/>
        </w:rPr>
        <w:t>以减少过量间隙提高输送效果，耐磨衬圈的使用寿命应不低于3年，衬圈的设置应方便安装和更换。</w:t>
      </w:r>
    </w:p>
    <w:p>
      <w:pPr>
        <w:adjustRightInd w:val="0"/>
        <w:snapToGrid w:val="0"/>
        <w:spacing w:line="360" w:lineRule="auto"/>
        <w:ind w:firstLine="480" w:firstLineChars="200"/>
        <w:rPr>
          <w:rFonts w:eastAsiaTheme="majorEastAsia"/>
          <w:sz w:val="24"/>
        </w:rPr>
      </w:pPr>
      <w:r>
        <w:rPr>
          <w:rFonts w:hint="eastAsia" w:eastAsiaTheme="majorEastAsia"/>
          <w:sz w:val="24"/>
        </w:rPr>
        <w:t>②</w:t>
      </w:r>
      <w:r>
        <w:rPr>
          <w:rFonts w:eastAsiaTheme="majorEastAsia"/>
          <w:sz w:val="24"/>
        </w:rPr>
        <w:t>刮板式输送机要求</w:t>
      </w:r>
    </w:p>
    <w:p>
      <w:pPr>
        <w:adjustRightInd w:val="0"/>
        <w:snapToGrid w:val="0"/>
        <w:spacing w:line="360" w:lineRule="auto"/>
        <w:ind w:firstLine="480" w:firstLineChars="200"/>
        <w:rPr>
          <w:rFonts w:eastAsiaTheme="majorEastAsia"/>
          <w:sz w:val="24"/>
        </w:rPr>
      </w:pPr>
      <w:r>
        <w:rPr>
          <w:rFonts w:eastAsiaTheme="majorEastAsia"/>
          <w:sz w:val="24"/>
        </w:rPr>
        <w:t>工作原理：刮板输送机是一种在封闭的矩形断面的壳体内，借助于运动着的刮板链条连续输送散状物料的运输设备。刮板输送机在水平输送时，物料受到刮板链条在运动方向的压力及物料自身重量的作用，在物料间产生了内摩擦力。这种摩擦力保证了料层之间的稳定状态，并足以克服物料在机槽中移动而产生的外摩擦力，使物料形成连续整体的料流而被输送。在垂直提升时，物料受到刮板链条在运动方向的压力，在物料中产生了横方向的侧面压力，形成了物料的内摩擦力。同时由于下水平段的不断给料，下部物料相继对上部物料产生推移力。这种摩擦力和推移力足以克服物料在机槽中移动而产生的外摩擦阻力和物料自身的重量，使物料形成了连续整体的料流而被提升。</w:t>
      </w:r>
    </w:p>
    <w:p>
      <w:pPr>
        <w:adjustRightInd w:val="0"/>
        <w:snapToGrid w:val="0"/>
        <w:spacing w:line="360" w:lineRule="auto"/>
        <w:ind w:firstLine="480" w:firstLineChars="200"/>
        <w:rPr>
          <w:rFonts w:eastAsiaTheme="majorEastAsia"/>
          <w:sz w:val="24"/>
        </w:rPr>
      </w:pPr>
      <w:r>
        <w:rPr>
          <w:rFonts w:eastAsiaTheme="majorEastAsia"/>
          <w:sz w:val="24"/>
        </w:rPr>
        <w:t>结构组成：刮板输送机的主要结构由机头、中间部和机尾部等三个部分组成。电机采用变频电机，供电电压三相380V，防护等级为P55，绝缘等级F，工作制S1。齿轮马达要求使用西门子、SEW或同等质量及以上产品。刮板机采用边双链结构，机尾轴采用光轮外部轴承座结构,链轮轴承座采用水平对开式轴承座,尾轮箱体采用上下可拆分式结构，便于拆卸、维护。刮板钢材用24Mn2K。机尾要求配有丝杠紧链装置，其中拉紧丝杠采用不锈钢材质制作。机头设有断链及速度综合保护装置一套。机头链轮和机尾链轮的每个轴承座均要求安装自动加脂器。刮板机采用全封闭安全护罩，刮板机采用全封闭安全护罩要求方便拆装,骨架采用焊接制作。刮板输送机起端进口应与水平螺旋输送机相连接，刮板输送机末端出口直接排至污泥装卸料斗，与污泥装卸料斗相接处采用水平段保证在中央顺利落料入斗。全长度范围采用全封闭模式实现异味控制。</w:t>
      </w:r>
    </w:p>
    <w:p>
      <w:pPr>
        <w:adjustRightInd w:val="0"/>
        <w:snapToGrid w:val="0"/>
        <w:spacing w:line="360" w:lineRule="auto"/>
        <w:ind w:firstLine="480" w:firstLineChars="200"/>
        <w:rPr>
          <w:rFonts w:eastAsiaTheme="majorEastAsia"/>
          <w:sz w:val="24"/>
        </w:rPr>
      </w:pPr>
      <w:r>
        <w:rPr>
          <w:rFonts w:eastAsiaTheme="majorEastAsia"/>
          <w:sz w:val="24"/>
        </w:rPr>
        <w:t>性能要求：材质选用耐腐蚀、耐磨损、耐高浓度氯离子的材质；末端带有物料清理装置，不得返料；易拆除、易检修。</w:t>
      </w:r>
    </w:p>
    <w:p>
      <w:pPr>
        <w:adjustRightInd w:val="0"/>
        <w:snapToGrid w:val="0"/>
        <w:spacing w:line="360" w:lineRule="auto"/>
        <w:ind w:firstLine="480" w:firstLineChars="200"/>
        <w:rPr>
          <w:rFonts w:eastAsiaTheme="majorEastAsia"/>
          <w:sz w:val="24"/>
        </w:rPr>
      </w:pPr>
      <w:r>
        <w:rPr>
          <w:rFonts w:hint="eastAsia" w:eastAsiaTheme="majorEastAsia"/>
          <w:sz w:val="24"/>
        </w:rPr>
        <w:t>③</w:t>
      </w:r>
      <w:r>
        <w:rPr>
          <w:rFonts w:eastAsiaTheme="majorEastAsia"/>
          <w:sz w:val="24"/>
        </w:rPr>
        <w:t>污泥装卸料斗（干污泥料仓）</w:t>
      </w:r>
    </w:p>
    <w:p>
      <w:pPr>
        <w:adjustRightInd w:val="0"/>
        <w:snapToGrid w:val="0"/>
        <w:spacing w:line="360" w:lineRule="auto"/>
        <w:ind w:firstLine="480" w:firstLineChars="200"/>
        <w:rPr>
          <w:rFonts w:eastAsiaTheme="majorEastAsia"/>
          <w:sz w:val="24"/>
        </w:rPr>
      </w:pPr>
      <w:r>
        <w:rPr>
          <w:rFonts w:eastAsiaTheme="majorEastAsia"/>
          <w:sz w:val="24"/>
        </w:rPr>
        <w:t>污泥料仓系统包括（钢平台、钢结构支架及附件、推泥滑架、物位计、滑架液压控制、卸料用螺旋输送机、卸料闸门、现场控制箱）、各类管道及上述各单元或设备间联结和接口以及系统的安全和有效运行所须的附件等组成。</w:t>
      </w:r>
    </w:p>
    <w:p>
      <w:pPr>
        <w:adjustRightInd w:val="0"/>
        <w:snapToGrid w:val="0"/>
        <w:spacing w:line="360" w:lineRule="auto"/>
        <w:ind w:firstLine="480" w:firstLineChars="200"/>
        <w:rPr>
          <w:rFonts w:eastAsiaTheme="majorEastAsia"/>
          <w:sz w:val="24"/>
        </w:rPr>
      </w:pPr>
      <w:r>
        <w:rPr>
          <w:rFonts w:eastAsiaTheme="majorEastAsia"/>
          <w:sz w:val="24"/>
        </w:rPr>
        <w:t>投标人必须负责成套系统的布置设计、供货、安装、检验和试运行工作，保证达到工程设计的要求，并须配备有效和安全运行所必需的附件。</w:t>
      </w:r>
    </w:p>
    <w:p>
      <w:pPr>
        <w:adjustRightInd w:val="0"/>
        <w:snapToGrid w:val="0"/>
        <w:spacing w:line="360" w:lineRule="auto"/>
        <w:ind w:firstLine="480" w:firstLineChars="200"/>
        <w:rPr>
          <w:rFonts w:eastAsiaTheme="majorEastAsia"/>
          <w:sz w:val="24"/>
        </w:rPr>
      </w:pPr>
      <w:r>
        <w:rPr>
          <w:rFonts w:eastAsiaTheme="majorEastAsia"/>
          <w:sz w:val="24"/>
        </w:rPr>
        <w:t>污泥料仓使用碳钢板焊接而成，污泥料仓内应无任何筋板等结构，料仓底板厚度≥10mm，侧壁厚度大于等于6mm，投标人应对料仓进行合理的加强应保证料仓有足够的强度、刚度及稳定性，设备运转时不得有任何晃动和震动。污泥料仓内防腐应采用环氧煤沥青漆，干膜厚度≥150μm；外防腐采用环氧漆，一底两中一面，干膜厚度≥120μm，颜色由招标人指定。</w:t>
      </w:r>
    </w:p>
    <w:p>
      <w:pPr>
        <w:adjustRightInd w:val="0"/>
        <w:snapToGrid w:val="0"/>
        <w:spacing w:line="360" w:lineRule="auto"/>
        <w:ind w:firstLine="480" w:firstLineChars="200"/>
        <w:rPr>
          <w:rFonts w:eastAsiaTheme="majorEastAsia"/>
          <w:sz w:val="24"/>
        </w:rPr>
      </w:pPr>
      <w:r>
        <w:rPr>
          <w:rFonts w:eastAsiaTheme="majorEastAsia"/>
          <w:sz w:val="24"/>
        </w:rPr>
        <w:t>料仓顶部应设置人孔，料仓侧壁应设有检修孔，方便进出料仓检查滑架破拱系统。滑架装置通过渐近开关控制其往复行程，液压系统中设有压力监控，滑架卡死或者压力达到设定值即发出报警信号。</w:t>
      </w:r>
    </w:p>
    <w:p>
      <w:pPr>
        <w:adjustRightInd w:val="0"/>
        <w:snapToGrid w:val="0"/>
        <w:spacing w:line="360" w:lineRule="auto"/>
        <w:ind w:firstLine="480" w:firstLineChars="200"/>
        <w:rPr>
          <w:rFonts w:eastAsiaTheme="majorEastAsia"/>
          <w:sz w:val="24"/>
        </w:rPr>
      </w:pPr>
      <w:r>
        <w:rPr>
          <w:rFonts w:eastAsiaTheme="majorEastAsia"/>
          <w:sz w:val="24"/>
        </w:rPr>
        <w:t>储存污泥料仓顶部应设有超声波料位计，以显示、监控污泥的堆积高度和超高时的报警。</w:t>
      </w:r>
    </w:p>
    <w:p>
      <w:pPr>
        <w:adjustRightInd w:val="0"/>
        <w:snapToGrid w:val="0"/>
        <w:spacing w:line="360" w:lineRule="auto"/>
        <w:ind w:firstLine="480" w:firstLineChars="200"/>
        <w:rPr>
          <w:rFonts w:eastAsiaTheme="majorEastAsia"/>
          <w:sz w:val="24"/>
        </w:rPr>
      </w:pPr>
      <w:r>
        <w:rPr>
          <w:rFonts w:eastAsiaTheme="majorEastAsia"/>
          <w:sz w:val="24"/>
        </w:rPr>
        <w:t>污泥料仓配套的电动（或液压驱动）卸料闸板阀安装在卸料螺旋输送机中部卸料口下端。卸料闸阀的尺寸应满足现场卸料能力，设置现场控制箱，闸板阀能进行开、关、停操作，在闸板阀上设全开、全关信号开关。</w:t>
      </w:r>
    </w:p>
    <w:p>
      <w:pPr>
        <w:adjustRightInd w:val="0"/>
        <w:snapToGrid w:val="0"/>
        <w:spacing w:line="360" w:lineRule="auto"/>
        <w:ind w:firstLine="480" w:firstLineChars="200"/>
        <w:rPr>
          <w:rFonts w:eastAsiaTheme="majorEastAsia"/>
          <w:sz w:val="24"/>
        </w:rPr>
      </w:pPr>
      <w:r>
        <w:rPr>
          <w:rFonts w:eastAsiaTheme="majorEastAsia"/>
          <w:sz w:val="24"/>
        </w:rPr>
        <w:t>滑架破拱装置安装在污泥料仓底部，通过液压驱动进行往复运动，滑架的运动既可以打破污泥形成的架桥，将污泥铲起并推动至低于料仓底部的凹槽内，通过螺旋的推动将污泥输送出料仓。</w:t>
      </w:r>
    </w:p>
    <w:p>
      <w:pPr>
        <w:adjustRightInd w:val="0"/>
        <w:snapToGrid w:val="0"/>
        <w:spacing w:line="360" w:lineRule="auto"/>
        <w:ind w:firstLine="480" w:firstLineChars="200"/>
        <w:rPr>
          <w:rFonts w:eastAsiaTheme="majorEastAsia"/>
          <w:sz w:val="24"/>
        </w:rPr>
      </w:pPr>
      <w:r>
        <w:rPr>
          <w:rFonts w:eastAsiaTheme="majorEastAsia"/>
          <w:sz w:val="24"/>
        </w:rPr>
        <w:t>卸料螺旋输送为单轴螺旋结构，两侧叶片偏向中心，卸料口布置搅拌装置，当螺旋运动时将由滑架推送过来污泥推送至螺旋的中部。料仓启动时，接车卸料螺旋与滑架和底部的卸料闸板阀同时启动。</w:t>
      </w:r>
    </w:p>
    <w:p>
      <w:pPr>
        <w:adjustRightInd w:val="0"/>
        <w:snapToGrid w:val="0"/>
        <w:spacing w:line="360" w:lineRule="auto"/>
        <w:ind w:firstLine="480" w:firstLineChars="200"/>
        <w:rPr>
          <w:rFonts w:eastAsiaTheme="majorEastAsia"/>
          <w:sz w:val="24"/>
        </w:rPr>
      </w:pPr>
      <w:r>
        <w:rPr>
          <w:rFonts w:eastAsiaTheme="majorEastAsia"/>
          <w:sz w:val="24"/>
        </w:rPr>
        <w:t>每次卸料时，滑架两侧螺旋和下侧闸板阀同时开启。</w:t>
      </w:r>
    </w:p>
    <w:p>
      <w:pPr>
        <w:adjustRightInd w:val="0"/>
        <w:snapToGrid w:val="0"/>
        <w:spacing w:line="360" w:lineRule="auto"/>
        <w:ind w:firstLine="480" w:firstLineChars="200"/>
        <w:rPr>
          <w:rFonts w:eastAsiaTheme="majorEastAsia"/>
          <w:sz w:val="24"/>
        </w:rPr>
      </w:pPr>
      <w:r>
        <w:rPr>
          <w:rFonts w:eastAsiaTheme="majorEastAsia"/>
          <w:sz w:val="24"/>
        </w:rPr>
        <w:t>液压装置为成套系统，配备油泵、油箱、油过滤器、油冷却器、各类控制阀、各类指示仪表和配电系统。液压站必须配备储能装置，能保证在断电情况下确保卸料闸板阀及时关闭。</w:t>
      </w:r>
    </w:p>
    <w:p>
      <w:pPr>
        <w:adjustRightInd w:val="0"/>
        <w:snapToGrid w:val="0"/>
        <w:spacing w:line="360" w:lineRule="auto"/>
        <w:ind w:firstLine="480" w:firstLineChars="200"/>
        <w:rPr>
          <w:rFonts w:eastAsiaTheme="majorEastAsia"/>
          <w:sz w:val="24"/>
        </w:rPr>
      </w:pPr>
      <w:r>
        <w:rPr>
          <w:rFonts w:eastAsiaTheme="majorEastAsia"/>
          <w:sz w:val="24"/>
        </w:rPr>
        <w:t>污泥料仓卸泥口距离地面净高不低于4.3m。</w:t>
      </w:r>
    </w:p>
    <w:p>
      <w:pPr>
        <w:adjustRightInd w:val="0"/>
        <w:snapToGrid w:val="0"/>
        <w:spacing w:line="360" w:lineRule="auto"/>
        <w:ind w:firstLine="480" w:firstLineChars="200"/>
        <w:rPr>
          <w:rFonts w:eastAsiaTheme="majorEastAsia"/>
          <w:sz w:val="24"/>
        </w:rPr>
      </w:pPr>
      <w:r>
        <w:rPr>
          <w:rFonts w:eastAsiaTheme="majorEastAsia"/>
          <w:sz w:val="24"/>
        </w:rPr>
        <w:t>为便于人员操作安全，污泥料仓的中间层操作平台及顶面周圈需设置1.2m高护栏，脱水间一层地面至料仓中间层操作平台、脱水间二层至料仓中间层平台需分别设置钢梯，钢梯的宽度不低于1m，楼梯制作的板材材质45#钢、厚度不低于5mm。</w:t>
      </w:r>
    </w:p>
    <w:p>
      <w:pPr>
        <w:adjustRightInd w:val="0"/>
        <w:snapToGrid w:val="0"/>
        <w:spacing w:line="360" w:lineRule="auto"/>
        <w:ind w:firstLine="480" w:firstLineChars="200"/>
        <w:rPr>
          <w:rFonts w:eastAsiaTheme="majorEastAsia"/>
          <w:sz w:val="24"/>
        </w:rPr>
      </w:pPr>
      <w:r>
        <w:rPr>
          <w:rFonts w:eastAsiaTheme="majorEastAsia"/>
          <w:sz w:val="24"/>
        </w:rPr>
        <w:t>污泥料仓、护栏、楼梯需进行整体防腐（含污泥料仓内表面）。</w:t>
      </w:r>
    </w:p>
    <w:p>
      <w:pPr>
        <w:adjustRightInd w:val="0"/>
        <w:snapToGrid w:val="0"/>
        <w:spacing w:line="360" w:lineRule="auto"/>
        <w:ind w:firstLine="480" w:firstLineChars="200"/>
        <w:rPr>
          <w:rFonts w:eastAsiaTheme="majorEastAsia"/>
          <w:sz w:val="24"/>
        </w:rPr>
      </w:pPr>
      <w:r>
        <w:rPr>
          <w:rFonts w:eastAsiaTheme="majorEastAsia"/>
          <w:sz w:val="24"/>
        </w:rPr>
        <w:t>防腐措施如下：</w:t>
      </w:r>
    </w:p>
    <w:p>
      <w:pPr>
        <w:adjustRightInd w:val="0"/>
        <w:snapToGrid w:val="0"/>
        <w:spacing w:line="360" w:lineRule="auto"/>
        <w:ind w:firstLine="480" w:firstLineChars="200"/>
        <w:rPr>
          <w:rFonts w:eastAsiaTheme="majorEastAsia"/>
          <w:sz w:val="24"/>
        </w:rPr>
      </w:pPr>
      <w:r>
        <w:rPr>
          <w:rFonts w:eastAsiaTheme="majorEastAsia"/>
          <w:sz w:val="24"/>
        </w:rPr>
        <w:t>前处理：基材表面进行喷砂除锈，达到Sa2.5级，即钢板表面应无油脂、污垢、氧化皮、铁锈和油漆涂层等附着物。</w:t>
      </w:r>
    </w:p>
    <w:p>
      <w:pPr>
        <w:adjustRightInd w:val="0"/>
        <w:snapToGrid w:val="0"/>
        <w:spacing w:line="360" w:lineRule="auto"/>
        <w:ind w:firstLine="480" w:firstLineChars="200"/>
        <w:rPr>
          <w:rFonts w:eastAsiaTheme="majorEastAsia"/>
          <w:sz w:val="24"/>
        </w:rPr>
      </w:pPr>
      <w:r>
        <w:rPr>
          <w:rFonts w:eastAsiaTheme="majorEastAsia"/>
          <w:sz w:val="24"/>
        </w:rPr>
        <w:t>内壁：底层采用厚浆型环氧重防腐涂料两道，面层采用高抗水性环氧重防腐涂料三道，涂层干膜总厚度不低于200μm。</w:t>
      </w:r>
    </w:p>
    <w:p>
      <w:pPr>
        <w:adjustRightInd w:val="0"/>
        <w:snapToGrid w:val="0"/>
        <w:spacing w:line="360" w:lineRule="auto"/>
        <w:ind w:firstLine="480" w:firstLineChars="200"/>
        <w:rPr>
          <w:rFonts w:eastAsiaTheme="majorEastAsia"/>
          <w:sz w:val="24"/>
        </w:rPr>
      </w:pPr>
      <w:r>
        <w:rPr>
          <w:rFonts w:eastAsiaTheme="majorEastAsia"/>
          <w:sz w:val="24"/>
        </w:rPr>
        <w:t>外壁：底层采用厚浆型环氧重防腐涂料1道，面层采用脂肪族聚氨酯防腐耐晒面漆三道，涂层干膜总厚度不低于120μm。</w:t>
      </w:r>
    </w:p>
    <w:p>
      <w:pPr>
        <w:adjustRightInd w:val="0"/>
        <w:snapToGrid w:val="0"/>
        <w:spacing w:line="360" w:lineRule="auto"/>
        <w:ind w:firstLine="480" w:firstLineChars="200"/>
        <w:rPr>
          <w:rFonts w:eastAsiaTheme="majorEastAsia"/>
          <w:sz w:val="24"/>
        </w:rPr>
      </w:pPr>
      <w:r>
        <w:rPr>
          <w:rFonts w:eastAsiaTheme="majorEastAsia"/>
          <w:sz w:val="24"/>
        </w:rPr>
        <w:t>其他钢结构、栏杆、铁梯和料斗的表面处理与油漆系统应参照料仓外壁的防腐做法。并应满足相关验收规范标准。</w:t>
      </w:r>
    </w:p>
    <w:p>
      <w:pPr>
        <w:adjustRightInd w:val="0"/>
        <w:snapToGrid w:val="0"/>
        <w:spacing w:line="360" w:lineRule="auto"/>
        <w:ind w:firstLine="480" w:firstLineChars="200"/>
        <w:rPr>
          <w:rFonts w:eastAsiaTheme="majorEastAsia"/>
          <w:sz w:val="24"/>
        </w:rPr>
      </w:pPr>
      <w:r>
        <w:rPr>
          <w:rFonts w:eastAsiaTheme="majorEastAsia"/>
          <w:sz w:val="24"/>
        </w:rPr>
        <w:t>污泥料仓整体性能要求：需考虑脱水后的污泥在泥斗内堆积成锥形导致的装载空间损失，确保螺旋输送机在正常卸泥的情况下仓内实际污泥装载量≥有效容积（75m³）且重量≥75吨；满仓卸料时间≤30分钟。系统设备（滑架卸料系统、卸料螺旋等）自动控制。</w:t>
      </w:r>
    </w:p>
    <w:p>
      <w:pPr>
        <w:adjustRightInd w:val="0"/>
        <w:snapToGrid w:val="0"/>
        <w:spacing w:line="360" w:lineRule="auto"/>
        <w:ind w:firstLine="482" w:firstLineChars="200"/>
        <w:rPr>
          <w:rFonts w:eastAsiaTheme="majorEastAsia"/>
          <w:b/>
          <w:sz w:val="24"/>
        </w:rPr>
      </w:pPr>
      <w:r>
        <w:rPr>
          <w:rFonts w:eastAsiaTheme="majorEastAsia"/>
          <w:b/>
          <w:sz w:val="24"/>
        </w:rPr>
        <w:t>污泥料仓、滑架、螺旋输送机的布设需整体考虑，投标人需将污泥料仓、滑架、螺旋输送机的整体设计方案报招标人审核，按通过审核后的设计方案实施。</w:t>
      </w:r>
    </w:p>
    <w:p>
      <w:pPr>
        <w:adjustRightInd w:val="0"/>
        <w:snapToGrid w:val="0"/>
        <w:spacing w:line="360" w:lineRule="auto"/>
        <w:ind w:firstLine="480" w:firstLineChars="200"/>
        <w:rPr>
          <w:rFonts w:eastAsiaTheme="majorEastAsia"/>
          <w:sz w:val="24"/>
        </w:rPr>
      </w:pPr>
      <w:r>
        <w:rPr>
          <w:rFonts w:eastAsiaTheme="majorEastAsia"/>
          <w:sz w:val="24"/>
        </w:rPr>
        <w:t>7）空气压缩系统</w:t>
      </w:r>
    </w:p>
    <w:p>
      <w:pPr>
        <w:adjustRightInd w:val="0"/>
        <w:snapToGrid w:val="0"/>
        <w:spacing w:line="360" w:lineRule="auto"/>
        <w:ind w:firstLine="480" w:firstLineChars="200"/>
        <w:rPr>
          <w:rFonts w:eastAsiaTheme="majorEastAsia"/>
          <w:sz w:val="24"/>
        </w:rPr>
      </w:pPr>
      <w:r>
        <w:rPr>
          <w:rFonts w:eastAsiaTheme="majorEastAsia"/>
          <w:sz w:val="24"/>
        </w:rPr>
        <w:t>压滤机应配有压缩空气系统，系统为阀门气动装置和中心吹泥提供压缩空气。</w:t>
      </w:r>
    </w:p>
    <w:p>
      <w:pPr>
        <w:adjustRightInd w:val="0"/>
        <w:snapToGrid w:val="0"/>
        <w:spacing w:line="360" w:lineRule="auto"/>
        <w:ind w:firstLine="480" w:firstLineChars="200"/>
        <w:rPr>
          <w:rFonts w:eastAsiaTheme="majorEastAsia"/>
          <w:sz w:val="24"/>
        </w:rPr>
      </w:pPr>
      <w:r>
        <w:rPr>
          <w:rFonts w:eastAsiaTheme="majorEastAsia"/>
          <w:sz w:val="24"/>
        </w:rPr>
        <w:t>投标人应配齐全套空气压缩系统设备，包括空压机、冷干机、稳压过滤器、气水分离器、储气罐、管道、管件、阀门、仪表等全部设备。空气管道主管材质应采用304不锈钢或更高材质。</w:t>
      </w:r>
    </w:p>
    <w:p>
      <w:pPr>
        <w:adjustRightInd w:val="0"/>
        <w:snapToGrid w:val="0"/>
        <w:spacing w:line="360" w:lineRule="auto"/>
        <w:ind w:firstLine="480" w:firstLineChars="200"/>
        <w:rPr>
          <w:rFonts w:eastAsiaTheme="majorEastAsia"/>
          <w:sz w:val="24"/>
        </w:rPr>
      </w:pPr>
      <w:r>
        <w:rPr>
          <w:rFonts w:eastAsiaTheme="majorEastAsia"/>
          <w:sz w:val="24"/>
        </w:rPr>
        <w:t>空压机用于中心吹泥、吹饼和仪表用气，应选用阿特拉斯、复盛、寿力或具备同等质量的品牌产品。空压机应为全自动风冷螺杆式空气压缩机，其流量、压力应满足压滤机系统工艺用气的要求。空气压缩机本体应为铸铁或铸钢制成。空压机及其配套储气罐的工作能力应保证空压机不会频繁启动，间隔时间应至少10min。空压机运转应平稳、振动小，噪声应小于80dB（A）。空压机应配有冷却和自动排水装置。</w:t>
      </w:r>
    </w:p>
    <w:p>
      <w:pPr>
        <w:adjustRightInd w:val="0"/>
        <w:snapToGrid w:val="0"/>
        <w:spacing w:line="360" w:lineRule="auto"/>
        <w:ind w:firstLine="480" w:firstLineChars="200"/>
        <w:rPr>
          <w:rFonts w:eastAsiaTheme="majorEastAsia"/>
          <w:sz w:val="24"/>
        </w:rPr>
      </w:pPr>
      <w:r>
        <w:rPr>
          <w:rFonts w:eastAsiaTheme="majorEastAsia"/>
          <w:sz w:val="24"/>
        </w:rPr>
        <w:t>电机保护等级：IP54</w:t>
      </w:r>
    </w:p>
    <w:p>
      <w:pPr>
        <w:adjustRightInd w:val="0"/>
        <w:snapToGrid w:val="0"/>
        <w:spacing w:line="360" w:lineRule="auto"/>
        <w:ind w:firstLine="480" w:firstLineChars="200"/>
        <w:rPr>
          <w:rFonts w:eastAsiaTheme="majorEastAsia"/>
          <w:sz w:val="24"/>
        </w:rPr>
      </w:pPr>
      <w:r>
        <w:rPr>
          <w:rFonts w:eastAsiaTheme="majorEastAsia"/>
          <w:sz w:val="24"/>
        </w:rPr>
        <w:t>压缩空气含油量：≤3ppm</w:t>
      </w:r>
    </w:p>
    <w:p>
      <w:pPr>
        <w:adjustRightInd w:val="0"/>
        <w:snapToGrid w:val="0"/>
        <w:spacing w:line="360" w:lineRule="auto"/>
        <w:ind w:firstLine="480" w:firstLineChars="200"/>
        <w:rPr>
          <w:rFonts w:eastAsiaTheme="majorEastAsia"/>
          <w:sz w:val="24"/>
        </w:rPr>
      </w:pPr>
      <w:r>
        <w:rPr>
          <w:rFonts w:eastAsiaTheme="majorEastAsia"/>
          <w:sz w:val="24"/>
        </w:rPr>
        <w:t>电压：380V，3ph，50Hz</w:t>
      </w:r>
    </w:p>
    <w:p>
      <w:pPr>
        <w:adjustRightInd w:val="0"/>
        <w:snapToGrid w:val="0"/>
        <w:spacing w:line="360" w:lineRule="auto"/>
        <w:ind w:firstLine="480" w:firstLineChars="200"/>
        <w:rPr>
          <w:rFonts w:eastAsiaTheme="majorEastAsia"/>
          <w:sz w:val="24"/>
        </w:rPr>
      </w:pPr>
      <w:r>
        <w:rPr>
          <w:rFonts w:eastAsiaTheme="majorEastAsia"/>
          <w:sz w:val="24"/>
        </w:rPr>
        <w:t>压力露点：3℃</w:t>
      </w:r>
    </w:p>
    <w:p>
      <w:pPr>
        <w:adjustRightInd w:val="0"/>
        <w:snapToGrid w:val="0"/>
        <w:spacing w:line="360" w:lineRule="auto"/>
        <w:ind w:firstLine="480" w:firstLineChars="200"/>
        <w:rPr>
          <w:rFonts w:eastAsiaTheme="majorEastAsia"/>
          <w:sz w:val="24"/>
        </w:rPr>
      </w:pPr>
      <w:r>
        <w:rPr>
          <w:rFonts w:eastAsiaTheme="majorEastAsia"/>
          <w:sz w:val="24"/>
        </w:rPr>
        <w:t>冷却方式：风冷</w:t>
      </w:r>
    </w:p>
    <w:p>
      <w:pPr>
        <w:adjustRightInd w:val="0"/>
        <w:snapToGrid w:val="0"/>
        <w:spacing w:line="360" w:lineRule="auto"/>
        <w:ind w:firstLine="480" w:firstLineChars="200"/>
        <w:rPr>
          <w:rFonts w:eastAsiaTheme="majorEastAsia"/>
          <w:sz w:val="24"/>
        </w:rPr>
      </w:pPr>
      <w:r>
        <w:rPr>
          <w:rFonts w:eastAsiaTheme="majorEastAsia"/>
          <w:sz w:val="24"/>
        </w:rPr>
        <w:t>空压机配有空气进气过滤器和一个出口卸压阀，空压机表面应由制造商进行表面处理和喷漆。</w:t>
      </w:r>
    </w:p>
    <w:p>
      <w:pPr>
        <w:adjustRightInd w:val="0"/>
        <w:snapToGrid w:val="0"/>
        <w:spacing w:line="360" w:lineRule="auto"/>
        <w:ind w:firstLine="480" w:firstLineChars="200"/>
        <w:rPr>
          <w:rFonts w:eastAsiaTheme="majorEastAsia"/>
          <w:sz w:val="24"/>
        </w:rPr>
      </w:pPr>
      <w:r>
        <w:rPr>
          <w:rFonts w:eastAsiaTheme="majorEastAsia"/>
          <w:sz w:val="24"/>
        </w:rPr>
        <w:t>储气罐应为直立式碳钢材质，其最大工作压力不得小于1.3MPa，且与压缩机匹配，容积和数量须满足压滤机正常的工作需要。储气罐外壁须作喷锌及防腐处理。中心吹脱用气与仪表用气储气罐须分别设置。</w:t>
      </w:r>
    </w:p>
    <w:p>
      <w:pPr>
        <w:adjustRightInd w:val="0"/>
        <w:snapToGrid w:val="0"/>
        <w:spacing w:line="360" w:lineRule="auto"/>
        <w:ind w:firstLine="480" w:firstLineChars="200"/>
        <w:rPr>
          <w:rFonts w:eastAsiaTheme="majorEastAsia"/>
          <w:sz w:val="24"/>
        </w:rPr>
      </w:pPr>
      <w:r>
        <w:rPr>
          <w:rFonts w:eastAsiaTheme="majorEastAsia"/>
          <w:sz w:val="24"/>
        </w:rPr>
        <w:t>储气罐进出口采用法兰连接。储气罐应有检查孔用于检查罐体内部。储气罐外表面为镀锌处理符合BS729标准或相当等级标准。储气罐设置一个压力调节阀，以维持系统常压。空气压缩机应为自动控制。</w:t>
      </w:r>
    </w:p>
    <w:p>
      <w:pPr>
        <w:adjustRightInd w:val="0"/>
        <w:snapToGrid w:val="0"/>
        <w:spacing w:line="360" w:lineRule="auto"/>
        <w:ind w:firstLine="480" w:firstLineChars="200"/>
        <w:rPr>
          <w:rFonts w:eastAsiaTheme="majorEastAsia"/>
          <w:sz w:val="24"/>
        </w:rPr>
      </w:pPr>
      <w:r>
        <w:rPr>
          <w:rFonts w:eastAsiaTheme="majorEastAsia"/>
          <w:sz w:val="24"/>
        </w:rPr>
        <w:t>仪表用气需设空气冷冻干燥机性能须与空压机及仪表用气的要求相匹配，冷冻干燥机出口的空气常压露点为20℃。仪表用气须经逐级空气过滤器。滤后的压缩空气要求达到下列指标：残油≤0.01ppm；粒径≤0.01mm；含尘量≤1mg/m3。设备须满足GB/T150.1-2011《压力容器第1部分：通用要求》规范进行设计、制造和验收。</w:t>
      </w:r>
    </w:p>
    <w:p>
      <w:pPr>
        <w:adjustRightInd w:val="0"/>
        <w:snapToGrid w:val="0"/>
        <w:spacing w:line="360" w:lineRule="auto"/>
        <w:ind w:firstLine="480" w:firstLineChars="200"/>
        <w:rPr>
          <w:rFonts w:eastAsiaTheme="majorEastAsia"/>
          <w:sz w:val="24"/>
        </w:rPr>
      </w:pPr>
      <w:r>
        <w:rPr>
          <w:rFonts w:eastAsiaTheme="majorEastAsia"/>
          <w:sz w:val="24"/>
        </w:rPr>
        <w:t>8）泵类</w:t>
      </w:r>
    </w:p>
    <w:p>
      <w:pPr>
        <w:adjustRightInd w:val="0"/>
        <w:snapToGrid w:val="0"/>
        <w:spacing w:line="360" w:lineRule="auto"/>
        <w:ind w:firstLine="480" w:firstLineChars="200"/>
        <w:rPr>
          <w:rFonts w:eastAsiaTheme="majorEastAsia"/>
          <w:sz w:val="24"/>
        </w:rPr>
      </w:pPr>
      <w:r>
        <w:rPr>
          <w:rFonts w:eastAsiaTheme="majorEastAsia"/>
          <w:sz w:val="24"/>
        </w:rPr>
        <w:t>各类污泥泵、水泵、加药泵的流量、扬程满足压滤机正常工作的要求，配备相应控制安全保护装置。机壳、转子（叶轮、轴）等应选择优质的材料制成。投标人提供的污泥泵、水泵、加药泵应为成套装置，并需配备就地控制箱、动力与控制电缆等有效和安全运行所必须的附件，品牌应该选用优质、高效、耐用产品。</w:t>
      </w:r>
    </w:p>
    <w:p>
      <w:pPr>
        <w:adjustRightInd w:val="0"/>
        <w:snapToGrid w:val="0"/>
        <w:spacing w:line="360" w:lineRule="auto"/>
        <w:ind w:firstLine="480" w:firstLineChars="200"/>
        <w:rPr>
          <w:rFonts w:eastAsiaTheme="majorEastAsia"/>
          <w:sz w:val="24"/>
        </w:rPr>
      </w:pPr>
      <w:r>
        <w:rPr>
          <w:rFonts w:hint="eastAsia" w:eastAsiaTheme="majorEastAsia"/>
          <w:sz w:val="24"/>
        </w:rPr>
        <w:t>①</w:t>
      </w:r>
      <w:r>
        <w:rPr>
          <w:rFonts w:eastAsiaTheme="majorEastAsia"/>
          <w:sz w:val="24"/>
        </w:rPr>
        <w:t>污泥泵</w:t>
      </w:r>
    </w:p>
    <w:p>
      <w:pPr>
        <w:adjustRightInd w:val="0"/>
        <w:snapToGrid w:val="0"/>
        <w:spacing w:line="360" w:lineRule="auto"/>
        <w:ind w:firstLine="480" w:firstLineChars="200"/>
        <w:rPr>
          <w:rFonts w:eastAsiaTheme="majorEastAsia"/>
          <w:sz w:val="24"/>
        </w:rPr>
      </w:pPr>
      <w:r>
        <w:rPr>
          <w:rFonts w:eastAsiaTheme="majorEastAsia"/>
          <w:sz w:val="24"/>
        </w:rPr>
        <w:t>污泥泵采用螺杆泵或柱塞泵或转子泵（具体详见招标设备清单及主要技术参数要求），采用变频控制，在正常使用和维修管理情况下，泵的无故障累积运行时间大于20000小时。</w:t>
      </w:r>
    </w:p>
    <w:p>
      <w:pPr>
        <w:adjustRightInd w:val="0"/>
        <w:snapToGrid w:val="0"/>
        <w:spacing w:line="360" w:lineRule="auto"/>
        <w:ind w:firstLine="480" w:firstLineChars="200"/>
        <w:rPr>
          <w:rFonts w:eastAsiaTheme="majorEastAsia"/>
          <w:sz w:val="24"/>
        </w:rPr>
      </w:pPr>
      <w:r>
        <w:rPr>
          <w:rFonts w:eastAsiaTheme="majorEastAsia"/>
          <w:sz w:val="24"/>
        </w:rPr>
        <w:t>A.螺杆泵</w:t>
      </w:r>
    </w:p>
    <w:p>
      <w:pPr>
        <w:adjustRightInd w:val="0"/>
        <w:snapToGrid w:val="0"/>
        <w:spacing w:line="360" w:lineRule="auto"/>
        <w:ind w:firstLine="480" w:firstLineChars="200"/>
        <w:rPr>
          <w:rFonts w:eastAsiaTheme="majorEastAsia"/>
          <w:sz w:val="24"/>
        </w:rPr>
      </w:pPr>
      <w:r>
        <w:rPr>
          <w:rFonts w:eastAsiaTheme="majorEastAsia"/>
          <w:sz w:val="24"/>
        </w:rPr>
        <w:t>污泥螺杆泵为容积式单螺杆泵，螺杆泵定子橡胶应与壳体牢固结合，其工作面不应有接缝、接痕、气孔和裂缝等缺陷。采用变频器调速且污泥螺杆泵所配置电机必须为变频专用电机。</w:t>
      </w:r>
    </w:p>
    <w:p>
      <w:pPr>
        <w:adjustRightInd w:val="0"/>
        <w:snapToGrid w:val="0"/>
        <w:spacing w:line="360" w:lineRule="auto"/>
        <w:ind w:firstLine="480" w:firstLineChars="200"/>
        <w:rPr>
          <w:rFonts w:eastAsiaTheme="majorEastAsia"/>
          <w:sz w:val="24"/>
        </w:rPr>
      </w:pPr>
      <w:r>
        <w:rPr>
          <w:rFonts w:eastAsiaTheme="majorEastAsia"/>
          <w:sz w:val="24"/>
        </w:rPr>
        <w:t>选用西派克、耐驰、MONO或具备同等质量的品牌产品。变频器采用AB、ABB、西门子、LENZE、VACON或具备同等质量的品牌产品。污泥进料泵驱动装置应为SEW、NORD、FLENDER或具备同等质量的品牌产品。</w:t>
      </w:r>
    </w:p>
    <w:p>
      <w:pPr>
        <w:adjustRightInd w:val="0"/>
        <w:snapToGrid w:val="0"/>
        <w:spacing w:line="360" w:lineRule="auto"/>
        <w:ind w:firstLine="480" w:firstLineChars="200"/>
        <w:rPr>
          <w:rFonts w:eastAsiaTheme="majorEastAsia"/>
          <w:sz w:val="24"/>
        </w:rPr>
      </w:pPr>
      <w:r>
        <w:rPr>
          <w:rFonts w:eastAsiaTheme="majorEastAsia"/>
          <w:sz w:val="24"/>
        </w:rPr>
        <w:t>污泥螺杆泵需配置干运行保护装置，带防护罩轴承架。电机应具有过电流保护等功能，独立的散热风扇。</w:t>
      </w:r>
    </w:p>
    <w:p>
      <w:pPr>
        <w:adjustRightInd w:val="0"/>
        <w:snapToGrid w:val="0"/>
        <w:spacing w:line="360" w:lineRule="auto"/>
        <w:ind w:firstLine="480" w:firstLineChars="200"/>
        <w:rPr>
          <w:rFonts w:eastAsiaTheme="majorEastAsia"/>
          <w:sz w:val="24"/>
        </w:rPr>
      </w:pPr>
      <w:r>
        <w:rPr>
          <w:rFonts w:eastAsiaTheme="majorEastAsia"/>
          <w:sz w:val="24"/>
        </w:rPr>
        <w:t>每组污泥进料系统需有独立电磁流量计计量，瞬时流量与累计流量上传PLC系统。</w:t>
      </w:r>
    </w:p>
    <w:p>
      <w:pPr>
        <w:adjustRightInd w:val="0"/>
        <w:snapToGrid w:val="0"/>
        <w:spacing w:line="360" w:lineRule="auto"/>
        <w:ind w:firstLine="480" w:firstLineChars="200"/>
        <w:rPr>
          <w:rFonts w:eastAsiaTheme="majorEastAsia"/>
          <w:sz w:val="24"/>
        </w:rPr>
      </w:pPr>
      <w:r>
        <w:rPr>
          <w:rFonts w:eastAsiaTheme="majorEastAsia"/>
          <w:sz w:val="24"/>
        </w:rPr>
        <w:t>在最大进料量时污泥螺杆泵转子转速不超过200rpm。</w:t>
      </w:r>
    </w:p>
    <w:p>
      <w:pPr>
        <w:adjustRightInd w:val="0"/>
        <w:snapToGrid w:val="0"/>
        <w:spacing w:line="360" w:lineRule="auto"/>
        <w:ind w:firstLine="480" w:firstLineChars="200"/>
        <w:rPr>
          <w:rFonts w:eastAsiaTheme="majorEastAsia"/>
          <w:sz w:val="24"/>
        </w:rPr>
      </w:pPr>
      <w:r>
        <w:rPr>
          <w:rFonts w:eastAsiaTheme="majorEastAsia"/>
          <w:sz w:val="24"/>
        </w:rPr>
        <w:t>轴封采用机械密封的密封结构，轴封处应设有泄漏回收装置，密封面泄漏值应小于0.2mL/min。</w:t>
      </w:r>
    </w:p>
    <w:p>
      <w:pPr>
        <w:adjustRightInd w:val="0"/>
        <w:snapToGrid w:val="0"/>
        <w:spacing w:line="360" w:lineRule="auto"/>
        <w:ind w:firstLine="480" w:firstLineChars="200"/>
        <w:rPr>
          <w:rFonts w:eastAsiaTheme="majorEastAsia"/>
          <w:sz w:val="24"/>
        </w:rPr>
      </w:pPr>
      <w:r>
        <w:rPr>
          <w:rFonts w:eastAsiaTheme="majorEastAsia"/>
          <w:sz w:val="24"/>
        </w:rPr>
        <w:t>变频器启动功率必须满足污泥螺杆泵的启动要求，防止启动功率不足螺杆泵卡死无法启动。</w:t>
      </w:r>
    </w:p>
    <w:p>
      <w:pPr>
        <w:adjustRightInd w:val="0"/>
        <w:snapToGrid w:val="0"/>
        <w:spacing w:line="360" w:lineRule="auto"/>
        <w:ind w:firstLine="480" w:firstLineChars="200"/>
        <w:rPr>
          <w:rFonts w:eastAsiaTheme="majorEastAsia"/>
          <w:sz w:val="24"/>
        </w:rPr>
      </w:pPr>
      <w:r>
        <w:rPr>
          <w:rFonts w:eastAsiaTheme="majorEastAsia"/>
          <w:sz w:val="24"/>
        </w:rPr>
        <w:t>泵在额定工况下工作时，振动速度有效值不得超过国家相关标准，否则应设减震器。</w:t>
      </w:r>
    </w:p>
    <w:p>
      <w:pPr>
        <w:adjustRightInd w:val="0"/>
        <w:snapToGrid w:val="0"/>
        <w:spacing w:line="360" w:lineRule="auto"/>
        <w:ind w:firstLine="480" w:firstLineChars="200"/>
        <w:rPr>
          <w:rFonts w:eastAsiaTheme="majorEastAsia"/>
          <w:sz w:val="24"/>
        </w:rPr>
      </w:pPr>
      <w:r>
        <w:rPr>
          <w:rFonts w:eastAsiaTheme="majorEastAsia"/>
          <w:sz w:val="24"/>
        </w:rPr>
        <w:t>承受液体压力的零部件，应按1.5倍的工作压力进行水压试验，压力持续时间不少于10min。在试压过程中不应有渗漏现象。同一规格、结构的泵的零件、备件应能互换。</w:t>
      </w:r>
    </w:p>
    <w:p>
      <w:pPr>
        <w:adjustRightInd w:val="0"/>
        <w:snapToGrid w:val="0"/>
        <w:spacing w:line="360" w:lineRule="auto"/>
        <w:ind w:firstLine="480" w:firstLineChars="200"/>
        <w:rPr>
          <w:rFonts w:eastAsiaTheme="majorEastAsia"/>
          <w:sz w:val="24"/>
        </w:rPr>
      </w:pPr>
      <w:r>
        <w:rPr>
          <w:rFonts w:eastAsiaTheme="majorEastAsia"/>
          <w:sz w:val="24"/>
        </w:rPr>
        <w:t>污泥螺杆泵材质规定如下：壳体、基座：304不锈钢或等同；转子：304不锈钢或等同；定子：丁腈橡胶。</w:t>
      </w:r>
    </w:p>
    <w:p>
      <w:pPr>
        <w:adjustRightInd w:val="0"/>
        <w:snapToGrid w:val="0"/>
        <w:spacing w:line="360" w:lineRule="auto"/>
        <w:ind w:firstLine="480" w:firstLineChars="200"/>
        <w:rPr>
          <w:rFonts w:eastAsiaTheme="majorEastAsia"/>
          <w:sz w:val="24"/>
        </w:rPr>
      </w:pPr>
      <w:r>
        <w:rPr>
          <w:rFonts w:eastAsiaTheme="majorEastAsia"/>
          <w:sz w:val="24"/>
        </w:rPr>
        <w:t>B.柱塞泵</w:t>
      </w:r>
    </w:p>
    <w:p>
      <w:pPr>
        <w:adjustRightInd w:val="0"/>
        <w:snapToGrid w:val="0"/>
        <w:spacing w:line="360" w:lineRule="auto"/>
        <w:ind w:firstLine="480" w:firstLineChars="200"/>
        <w:rPr>
          <w:rFonts w:eastAsiaTheme="majorEastAsia"/>
          <w:sz w:val="24"/>
        </w:rPr>
      </w:pPr>
      <w:r>
        <w:rPr>
          <w:rFonts w:eastAsiaTheme="majorEastAsia"/>
          <w:sz w:val="24"/>
        </w:rPr>
        <w:t>柱塞泵由电动机通过弹性联轴器带动轴向串联泵（简称油泵），油泵从油箱吸入低压油然后排出高压油，高压油通过换向阀，进入液压缸前腔或后腔，驱动液压缸活塞，液压缸活塞带动工作缸活塞作连续往复运动，浆料通过工作缸的进浆阀门和排浆阀门完成吸浆和排浆操作。</w:t>
      </w:r>
    </w:p>
    <w:p>
      <w:pPr>
        <w:adjustRightInd w:val="0"/>
        <w:snapToGrid w:val="0"/>
        <w:spacing w:line="360" w:lineRule="auto"/>
        <w:ind w:firstLine="480" w:firstLineChars="200"/>
        <w:rPr>
          <w:rFonts w:eastAsiaTheme="majorEastAsia"/>
          <w:sz w:val="24"/>
        </w:rPr>
      </w:pPr>
      <w:r>
        <w:rPr>
          <w:rFonts w:eastAsiaTheme="majorEastAsia"/>
          <w:sz w:val="24"/>
        </w:rPr>
        <w:t>至少包括电机、Y-形过滤器、压力计、出口安全阀、三通调节阀、出口振荡缓冲器、入口软管、回流软管、出口高压送水胶管等，水泵在出厂前应已整机装配，所有部件安装在一个共用机架上。</w:t>
      </w:r>
    </w:p>
    <w:p>
      <w:pPr>
        <w:adjustRightInd w:val="0"/>
        <w:snapToGrid w:val="0"/>
        <w:spacing w:line="360" w:lineRule="auto"/>
        <w:ind w:firstLine="480" w:firstLineChars="200"/>
        <w:rPr>
          <w:rFonts w:eastAsiaTheme="majorEastAsia"/>
          <w:sz w:val="24"/>
        </w:rPr>
      </w:pPr>
      <w:r>
        <w:rPr>
          <w:rFonts w:eastAsiaTheme="majorEastAsia"/>
          <w:sz w:val="24"/>
        </w:rPr>
        <w:t>材质：泵体为304不锈钢或等同，过流部件材质为304不锈钢或等同，储水罐为不锈钢或HDPE。</w:t>
      </w:r>
    </w:p>
    <w:p>
      <w:pPr>
        <w:adjustRightInd w:val="0"/>
        <w:snapToGrid w:val="0"/>
        <w:spacing w:line="360" w:lineRule="auto"/>
        <w:ind w:firstLine="480" w:firstLineChars="200"/>
        <w:rPr>
          <w:rFonts w:eastAsiaTheme="majorEastAsia"/>
          <w:sz w:val="24"/>
        </w:rPr>
      </w:pPr>
      <w:r>
        <w:rPr>
          <w:rFonts w:eastAsiaTheme="majorEastAsia"/>
          <w:sz w:val="24"/>
        </w:rPr>
        <w:t>C.转子泵</w:t>
      </w:r>
    </w:p>
    <w:p>
      <w:pPr>
        <w:adjustRightInd w:val="0"/>
        <w:snapToGrid w:val="0"/>
        <w:spacing w:line="360" w:lineRule="auto"/>
        <w:ind w:firstLine="480" w:firstLineChars="200"/>
        <w:rPr>
          <w:rFonts w:eastAsiaTheme="majorEastAsia"/>
          <w:sz w:val="24"/>
        </w:rPr>
      </w:pPr>
      <w:r>
        <w:rPr>
          <w:rFonts w:eastAsiaTheme="majorEastAsia"/>
          <w:sz w:val="24"/>
        </w:rPr>
        <w:t>转子式污泥泵应适合经浓缩池浓缩后的剩余污泥（含固率约为2~4%），污泥中含有纤维等垃圾，转子式污泥泵必须具有无堵塞、高耐磨性和拆装更换转子方便的特点，输送含纤维物的砂泥时，设备不会发生缠绕现象。转子泵应安装在平台上，不需灌水启动，可以空转且空转时不会产生较大的温升。</w:t>
      </w:r>
    </w:p>
    <w:p>
      <w:pPr>
        <w:adjustRightInd w:val="0"/>
        <w:snapToGrid w:val="0"/>
        <w:spacing w:line="360" w:lineRule="auto"/>
        <w:ind w:firstLine="480" w:firstLineChars="200"/>
        <w:rPr>
          <w:rFonts w:eastAsiaTheme="majorEastAsia"/>
          <w:sz w:val="24"/>
        </w:rPr>
      </w:pPr>
      <w:r>
        <w:rPr>
          <w:rFonts w:eastAsiaTheme="majorEastAsia"/>
          <w:sz w:val="24"/>
        </w:rPr>
        <w:t>转子泵应为容积式泵，转子采用三叶螺旋曲面型式，双轴同步对转，可正逆互送及变频调速。泵主轴与齿轮减速电机之间通过联轴器直连，主、从动轴应由斜齿轮联动，整机置于共同的底座上。进、出水管口与泵轴垂直，均为水平向位置，其配管法兰应按GB标准压力等级1MPa为准。</w:t>
      </w:r>
    </w:p>
    <w:p>
      <w:pPr>
        <w:adjustRightInd w:val="0"/>
        <w:snapToGrid w:val="0"/>
        <w:spacing w:line="360" w:lineRule="auto"/>
        <w:ind w:firstLine="480" w:firstLineChars="200"/>
        <w:rPr>
          <w:rFonts w:eastAsiaTheme="majorEastAsia"/>
          <w:sz w:val="24"/>
        </w:rPr>
      </w:pPr>
      <w:r>
        <w:rPr>
          <w:rFonts w:eastAsiaTheme="majorEastAsia"/>
          <w:sz w:val="24"/>
        </w:rPr>
        <w:t>主、从动轴与三叶式转子采用键紧配合联接或铸成一体，其机械及力学性能应满足工况的要求。转子部分应平衡检验，动平衡精度不低于G2.5级。转子泵应允许空转时间不低于30min。泵体内壁应采用不锈钢作内衬，转子采用耐磨、高强度橡胶材料制造。转子两端应采用滚动轴承支承，轴承额定工作寿命（B10）≥100000小时。轴承和斜齿轮的润滑采用全封闭油浴润滑。运转时，单泵机组噪音（包括电动机）应≤80dB(A），两端轴承处所测得的振动烈度不大于7.1mm/s。</w:t>
      </w:r>
    </w:p>
    <w:p>
      <w:pPr>
        <w:adjustRightInd w:val="0"/>
        <w:snapToGrid w:val="0"/>
        <w:spacing w:line="360" w:lineRule="auto"/>
        <w:ind w:firstLine="480" w:firstLineChars="200"/>
        <w:rPr>
          <w:rFonts w:eastAsiaTheme="majorEastAsia"/>
          <w:sz w:val="24"/>
        </w:rPr>
      </w:pPr>
      <w:r>
        <w:rPr>
          <w:rFonts w:eastAsiaTheme="majorEastAsia"/>
          <w:sz w:val="24"/>
        </w:rPr>
        <w:t>在整个工作范围内的效率应≥75％。转子式污泥泵整机寿命应保证≥15年。</w:t>
      </w:r>
    </w:p>
    <w:p>
      <w:pPr>
        <w:adjustRightInd w:val="0"/>
        <w:snapToGrid w:val="0"/>
        <w:spacing w:line="360" w:lineRule="auto"/>
        <w:ind w:firstLine="480" w:firstLineChars="200"/>
        <w:rPr>
          <w:rFonts w:eastAsiaTheme="majorEastAsia"/>
          <w:sz w:val="24"/>
        </w:rPr>
      </w:pPr>
      <w:r>
        <w:rPr>
          <w:rFonts w:eastAsiaTheme="majorEastAsia"/>
          <w:sz w:val="24"/>
        </w:rPr>
        <w:t>电机额定功率应保证在泵的工况范围内连续运转不会产生过载。电机防护等级IP54，绝缘等级F级，电压为3P、380V、50Hz。电机转速在额定工况不超过300rpm。</w:t>
      </w:r>
    </w:p>
    <w:p>
      <w:pPr>
        <w:adjustRightInd w:val="0"/>
        <w:snapToGrid w:val="0"/>
        <w:spacing w:line="360" w:lineRule="auto"/>
        <w:ind w:firstLine="480" w:firstLineChars="200"/>
        <w:rPr>
          <w:rFonts w:eastAsiaTheme="majorEastAsia"/>
          <w:sz w:val="24"/>
        </w:rPr>
      </w:pPr>
      <w:r>
        <w:rPr>
          <w:rFonts w:eastAsiaTheme="majorEastAsia"/>
          <w:sz w:val="24"/>
        </w:rPr>
        <w:t>D.压榨泵</w:t>
      </w:r>
    </w:p>
    <w:p>
      <w:pPr>
        <w:adjustRightInd w:val="0"/>
        <w:snapToGrid w:val="0"/>
        <w:spacing w:line="360" w:lineRule="auto"/>
        <w:ind w:firstLine="480" w:firstLineChars="200"/>
        <w:rPr>
          <w:rFonts w:eastAsiaTheme="majorEastAsia"/>
          <w:sz w:val="24"/>
        </w:rPr>
      </w:pPr>
      <w:r>
        <w:rPr>
          <w:rFonts w:eastAsiaTheme="majorEastAsia"/>
          <w:sz w:val="24"/>
        </w:rPr>
        <w:t>投标人提供的压榨泵应符合有关多级离心泵技术规定要求。泵的外壳材质为不锈钢，由马达经连结器直接驱动叶片，叶片为多级式不锈钢叶片。投标人应配套供应压榨泵安装用所有附件及紧固件。压榨泵至相连设备所有的连接管路管件及控制阀等，承受压力满足设计及使用要求。压榨泵应配套电气控制箱，压榨泵应与脱水系统成联动控制。</w:t>
      </w:r>
    </w:p>
    <w:p>
      <w:pPr>
        <w:adjustRightInd w:val="0"/>
        <w:snapToGrid w:val="0"/>
        <w:spacing w:line="360" w:lineRule="auto"/>
        <w:ind w:firstLine="480" w:firstLineChars="200"/>
        <w:rPr>
          <w:rFonts w:eastAsiaTheme="majorEastAsia"/>
          <w:sz w:val="24"/>
        </w:rPr>
      </w:pPr>
      <w:r>
        <w:rPr>
          <w:rFonts w:hint="eastAsia" w:eastAsiaTheme="majorEastAsia"/>
          <w:sz w:val="24"/>
        </w:rPr>
        <w:t>②</w:t>
      </w:r>
      <w:r>
        <w:rPr>
          <w:rFonts w:eastAsiaTheme="majorEastAsia"/>
          <w:sz w:val="24"/>
        </w:rPr>
        <w:t>清洗泵</w:t>
      </w:r>
    </w:p>
    <w:p>
      <w:pPr>
        <w:adjustRightInd w:val="0"/>
        <w:snapToGrid w:val="0"/>
        <w:spacing w:line="360" w:lineRule="auto"/>
        <w:ind w:firstLine="480" w:firstLineChars="200"/>
        <w:rPr>
          <w:rFonts w:eastAsiaTheme="majorEastAsia"/>
          <w:sz w:val="24"/>
        </w:rPr>
      </w:pPr>
      <w:r>
        <w:rPr>
          <w:rFonts w:eastAsiaTheme="majorEastAsia"/>
          <w:sz w:val="24"/>
        </w:rPr>
        <w:t>泵的外壳材质为不锈钢，由马达经连结器直接驱动叶片，叶片为多级式不锈钢叶片。清洗水泵可在PLC控制下自动变频运行。出水口应有一个旁路阀和释压阀，用于控制高压泵启动和停机时的压力做到轻载启停，防止水泵和系统过压情况出现。当突然停电时，可将压力水全部旁通循环回到水泵吸口，保证安全。型式：柱塞泵或多级离心泵。投标人应在投标文件中明确。</w:t>
      </w:r>
    </w:p>
    <w:p>
      <w:pPr>
        <w:adjustRightInd w:val="0"/>
        <w:snapToGrid w:val="0"/>
        <w:spacing w:line="360" w:lineRule="auto"/>
        <w:ind w:firstLine="480" w:firstLineChars="200"/>
        <w:rPr>
          <w:rFonts w:eastAsiaTheme="majorEastAsia"/>
          <w:sz w:val="24"/>
        </w:rPr>
      </w:pPr>
      <w:r>
        <w:rPr>
          <w:rFonts w:hint="eastAsia" w:eastAsiaTheme="majorEastAsia"/>
          <w:sz w:val="24"/>
        </w:rPr>
        <w:t>③</w:t>
      </w:r>
      <w:r>
        <w:rPr>
          <w:rFonts w:eastAsiaTheme="majorEastAsia"/>
          <w:sz w:val="24"/>
        </w:rPr>
        <w:t>药剂投加泵及卸药泵</w:t>
      </w:r>
    </w:p>
    <w:p>
      <w:pPr>
        <w:adjustRightInd w:val="0"/>
        <w:snapToGrid w:val="0"/>
        <w:spacing w:line="360" w:lineRule="auto"/>
        <w:ind w:firstLine="480" w:firstLineChars="200"/>
        <w:rPr>
          <w:rFonts w:eastAsiaTheme="majorEastAsia"/>
          <w:sz w:val="24"/>
        </w:rPr>
      </w:pPr>
      <w:bookmarkStart w:id="125" w:name="bookmark168"/>
      <w:bookmarkEnd w:id="125"/>
      <w:r>
        <w:rPr>
          <w:rFonts w:eastAsiaTheme="majorEastAsia"/>
          <w:sz w:val="24"/>
        </w:rPr>
        <w:t>加药泵应为成套装置，投标人需根据自身产品选型特点，配备运行所必须的所有附件，如加药管道、阀门、接头、稀释装置等，以确保药剂投加系统的稳定运行。</w:t>
      </w:r>
    </w:p>
    <w:p>
      <w:pPr>
        <w:adjustRightInd w:val="0"/>
        <w:snapToGrid w:val="0"/>
        <w:spacing w:line="360" w:lineRule="auto"/>
        <w:ind w:firstLine="480" w:firstLineChars="200"/>
        <w:rPr>
          <w:rFonts w:eastAsiaTheme="majorEastAsia"/>
          <w:sz w:val="24"/>
        </w:rPr>
      </w:pPr>
      <w:r>
        <w:rPr>
          <w:rFonts w:eastAsiaTheme="majorEastAsia"/>
          <w:sz w:val="24"/>
        </w:rPr>
        <w:t>A.螺杆泵</w:t>
      </w:r>
    </w:p>
    <w:p>
      <w:pPr>
        <w:adjustRightInd w:val="0"/>
        <w:snapToGrid w:val="0"/>
        <w:spacing w:line="360" w:lineRule="auto"/>
        <w:ind w:firstLine="480" w:firstLineChars="200"/>
        <w:rPr>
          <w:rFonts w:eastAsiaTheme="majorEastAsia"/>
          <w:sz w:val="24"/>
        </w:rPr>
      </w:pPr>
      <w:r>
        <w:rPr>
          <w:rFonts w:eastAsiaTheme="majorEastAsia"/>
          <w:sz w:val="24"/>
        </w:rPr>
        <w:t>PAM加药泵采用容积式单螺杆泵，采用变频器调速（流量调节）且所配置电机必须为变频专用电机，转子材质为304不锈钢，定子为合成丁腈橡胶，配置有干运行保护装置，轴封采用机械密封的密封结构。在正常使用和维修管理情况下，泵的无故障累积运行时间大于20000小时。螺杆泵品牌应选用选用西派克、耐驰、MONO或具备同等质量的品牌产品，</w:t>
      </w:r>
    </w:p>
    <w:p>
      <w:pPr>
        <w:adjustRightInd w:val="0"/>
        <w:snapToGrid w:val="0"/>
        <w:spacing w:line="360" w:lineRule="auto"/>
        <w:ind w:firstLine="480" w:firstLineChars="200"/>
        <w:rPr>
          <w:rFonts w:eastAsiaTheme="majorEastAsia"/>
          <w:sz w:val="24"/>
        </w:rPr>
      </w:pPr>
      <w:r>
        <w:rPr>
          <w:rFonts w:eastAsiaTheme="majorEastAsia"/>
          <w:sz w:val="24"/>
        </w:rPr>
        <w:t>定子橡胶应与壳体牢固结合，其工作面不应有接缝、接痕、气孔和裂缝等缺陷。</w:t>
      </w:r>
    </w:p>
    <w:p>
      <w:pPr>
        <w:adjustRightInd w:val="0"/>
        <w:snapToGrid w:val="0"/>
        <w:spacing w:line="360" w:lineRule="auto"/>
        <w:ind w:firstLine="480" w:firstLineChars="200"/>
        <w:rPr>
          <w:rFonts w:eastAsiaTheme="majorEastAsia"/>
          <w:sz w:val="24"/>
        </w:rPr>
      </w:pPr>
      <w:r>
        <w:rPr>
          <w:rFonts w:eastAsiaTheme="majorEastAsia"/>
          <w:sz w:val="24"/>
        </w:rPr>
        <w:t>泵在规定工况下，输送20℃清水或类似清水的液体时，定子寿命不低于4000小时。以空载工况的容积效率下降15％为定子终止寿命。</w:t>
      </w:r>
    </w:p>
    <w:p>
      <w:pPr>
        <w:adjustRightInd w:val="0"/>
        <w:snapToGrid w:val="0"/>
        <w:spacing w:line="360" w:lineRule="auto"/>
        <w:ind w:firstLine="480" w:firstLineChars="200"/>
        <w:rPr>
          <w:rFonts w:eastAsiaTheme="majorEastAsia"/>
          <w:sz w:val="24"/>
        </w:rPr>
      </w:pPr>
      <w:r>
        <w:rPr>
          <w:rFonts w:eastAsiaTheme="majorEastAsia"/>
          <w:sz w:val="24"/>
        </w:rPr>
        <w:t>泵轴采用机械密封。轴封处应设有泄漏回收装置。密封面泄漏值应小于0.2mL/min。</w:t>
      </w:r>
    </w:p>
    <w:p>
      <w:pPr>
        <w:adjustRightInd w:val="0"/>
        <w:snapToGrid w:val="0"/>
        <w:spacing w:line="360" w:lineRule="auto"/>
        <w:ind w:firstLine="480" w:firstLineChars="200"/>
        <w:rPr>
          <w:rFonts w:eastAsiaTheme="majorEastAsia"/>
          <w:sz w:val="24"/>
        </w:rPr>
      </w:pPr>
      <w:r>
        <w:rPr>
          <w:rFonts w:eastAsiaTheme="majorEastAsia"/>
          <w:sz w:val="24"/>
        </w:rPr>
        <w:t>泵在额定工况下工作时，振动速度有效值不得超过4.5mm/s，超过时应设减震器。</w:t>
      </w:r>
    </w:p>
    <w:p>
      <w:pPr>
        <w:adjustRightInd w:val="0"/>
        <w:snapToGrid w:val="0"/>
        <w:spacing w:line="360" w:lineRule="auto"/>
        <w:ind w:firstLine="480" w:firstLineChars="200"/>
        <w:rPr>
          <w:rFonts w:eastAsiaTheme="majorEastAsia"/>
          <w:sz w:val="24"/>
        </w:rPr>
      </w:pPr>
      <w:r>
        <w:rPr>
          <w:rFonts w:eastAsiaTheme="majorEastAsia"/>
          <w:sz w:val="24"/>
        </w:rPr>
        <w:t>同一规格、结构的泵的零件、备件应能互换。新泵出厂的空载容积效率不得低于96％。</w:t>
      </w:r>
    </w:p>
    <w:p>
      <w:pPr>
        <w:adjustRightInd w:val="0"/>
        <w:snapToGrid w:val="0"/>
        <w:spacing w:line="360" w:lineRule="auto"/>
        <w:ind w:firstLine="480" w:firstLineChars="200"/>
        <w:rPr>
          <w:rFonts w:eastAsiaTheme="majorEastAsia"/>
          <w:sz w:val="24"/>
        </w:rPr>
      </w:pPr>
      <w:r>
        <w:rPr>
          <w:rFonts w:eastAsiaTheme="majorEastAsia"/>
          <w:sz w:val="24"/>
        </w:rPr>
        <w:t>承受液体压力的零部件，应按1.5倍的工作压力进行水压试验，压力持续时间不少于10min。在试压过程中不应有渗漏现象。</w:t>
      </w:r>
    </w:p>
    <w:p>
      <w:pPr>
        <w:adjustRightInd w:val="0"/>
        <w:snapToGrid w:val="0"/>
        <w:spacing w:line="360" w:lineRule="auto"/>
        <w:ind w:firstLine="480" w:firstLineChars="200"/>
        <w:rPr>
          <w:rFonts w:eastAsiaTheme="majorEastAsia"/>
          <w:sz w:val="24"/>
        </w:rPr>
      </w:pPr>
      <w:r>
        <w:rPr>
          <w:rFonts w:eastAsiaTheme="majorEastAsia"/>
          <w:sz w:val="24"/>
        </w:rPr>
        <w:t>泵应带有防干运转保护功能。电机应具有过电流保护。</w:t>
      </w:r>
    </w:p>
    <w:p>
      <w:pPr>
        <w:adjustRightInd w:val="0"/>
        <w:snapToGrid w:val="0"/>
        <w:spacing w:line="360" w:lineRule="auto"/>
        <w:ind w:firstLine="480" w:firstLineChars="200"/>
        <w:rPr>
          <w:rFonts w:eastAsiaTheme="majorEastAsia"/>
          <w:sz w:val="24"/>
        </w:rPr>
      </w:pPr>
      <w:r>
        <w:rPr>
          <w:rFonts w:eastAsiaTheme="majorEastAsia"/>
          <w:sz w:val="24"/>
        </w:rPr>
        <w:t>驱动装置：包括电动机和电热调节器，独立的散热风扇。</w:t>
      </w:r>
    </w:p>
    <w:p>
      <w:pPr>
        <w:adjustRightInd w:val="0"/>
        <w:snapToGrid w:val="0"/>
        <w:spacing w:line="360" w:lineRule="auto"/>
        <w:ind w:firstLine="480" w:firstLineChars="200"/>
        <w:rPr>
          <w:rFonts w:eastAsiaTheme="majorEastAsia"/>
          <w:sz w:val="24"/>
        </w:rPr>
      </w:pPr>
      <w:r>
        <w:rPr>
          <w:rFonts w:eastAsiaTheme="majorEastAsia"/>
          <w:sz w:val="24"/>
        </w:rPr>
        <w:t>B.隔膜计量泵</w:t>
      </w:r>
    </w:p>
    <w:p>
      <w:pPr>
        <w:adjustRightInd w:val="0"/>
        <w:snapToGrid w:val="0"/>
        <w:spacing w:line="360" w:lineRule="auto"/>
        <w:ind w:firstLine="480" w:firstLineChars="200"/>
        <w:rPr>
          <w:rFonts w:eastAsiaTheme="majorEastAsia"/>
          <w:sz w:val="24"/>
        </w:rPr>
      </w:pPr>
      <w:r>
        <w:rPr>
          <w:rFonts w:eastAsiaTheme="majorEastAsia"/>
          <w:sz w:val="24"/>
        </w:rPr>
        <w:t>无机调理剂（铁盐或铝盐）加药泵采用电机驱动机械活塞隔膜计量泵，自动调节频率，手动调节冲程，调节范围在10～100%，精度±2％。隔膜泵泵体主要部件腔体、膜片需要具耐磨性、耐腐蚀性，具机械无级调速，可顺利实现输出流量的调节。隔膜计量泵选用普罗名特、米顿罗、格兰富、帕斯菲达或具</w:t>
      </w:r>
      <w:bookmarkStart w:id="126" w:name="bookmark169"/>
      <w:bookmarkEnd w:id="126"/>
      <w:r>
        <w:rPr>
          <w:rFonts w:eastAsiaTheme="majorEastAsia"/>
          <w:sz w:val="24"/>
        </w:rPr>
        <w:t>备同等质量品牌产品。</w:t>
      </w:r>
    </w:p>
    <w:p>
      <w:pPr>
        <w:adjustRightInd w:val="0"/>
        <w:snapToGrid w:val="0"/>
        <w:spacing w:line="360" w:lineRule="auto"/>
        <w:ind w:firstLine="480" w:firstLineChars="200"/>
        <w:rPr>
          <w:rFonts w:eastAsiaTheme="majorEastAsia"/>
          <w:sz w:val="24"/>
        </w:rPr>
      </w:pPr>
      <w:r>
        <w:rPr>
          <w:rFonts w:eastAsiaTheme="majorEastAsia"/>
          <w:sz w:val="24"/>
        </w:rPr>
        <w:t>全封闭风冷电机3P380V50Hz，防护等级IP55。计量泵隔膜驱动采用可变偏心机构驱动，运动应平稳无冲击，不得采用弹簧返回式驱动。泵头材质PVC，膜片材质EPDM。无故障运行时期不小于8000小时。</w:t>
      </w:r>
    </w:p>
    <w:p>
      <w:pPr>
        <w:adjustRightInd w:val="0"/>
        <w:snapToGrid w:val="0"/>
        <w:spacing w:line="360" w:lineRule="auto"/>
        <w:ind w:firstLine="480" w:firstLineChars="200"/>
        <w:rPr>
          <w:rFonts w:eastAsiaTheme="majorEastAsia"/>
          <w:sz w:val="24"/>
        </w:rPr>
      </w:pPr>
      <w:r>
        <w:rPr>
          <w:rFonts w:eastAsiaTheme="majorEastAsia"/>
          <w:sz w:val="24"/>
        </w:rPr>
        <w:t>C.卸药（料）泵</w:t>
      </w:r>
    </w:p>
    <w:p>
      <w:pPr>
        <w:adjustRightInd w:val="0"/>
        <w:snapToGrid w:val="0"/>
        <w:spacing w:line="360" w:lineRule="auto"/>
        <w:ind w:firstLine="480" w:firstLineChars="200"/>
        <w:rPr>
          <w:rFonts w:eastAsiaTheme="majorEastAsia"/>
          <w:sz w:val="24"/>
        </w:rPr>
      </w:pPr>
      <w:r>
        <w:rPr>
          <w:rFonts w:eastAsiaTheme="majorEastAsia"/>
          <w:sz w:val="24"/>
        </w:rPr>
        <w:t>卸药泵应为卧式离心化工泵，蜗壳、叶轮等与药剂接触部件应为氟塑料材质（或内衬氟塑料），具有耐磨、耐腐蚀性。卸药泵采用氟橡胶密封材料，电机的防护等级IP55，绝缘等级F级。</w:t>
      </w:r>
    </w:p>
    <w:p>
      <w:pPr>
        <w:adjustRightInd w:val="0"/>
        <w:snapToGrid w:val="0"/>
        <w:spacing w:line="360" w:lineRule="auto"/>
        <w:ind w:firstLine="480" w:firstLineChars="200"/>
        <w:rPr>
          <w:rFonts w:eastAsiaTheme="majorEastAsia"/>
          <w:sz w:val="24"/>
        </w:rPr>
      </w:pPr>
      <w:r>
        <w:rPr>
          <w:rFonts w:eastAsiaTheme="majorEastAsia"/>
          <w:sz w:val="24"/>
        </w:rPr>
        <w:t>9）仪表</w:t>
      </w:r>
    </w:p>
    <w:p>
      <w:pPr>
        <w:adjustRightInd w:val="0"/>
        <w:snapToGrid w:val="0"/>
        <w:spacing w:line="360" w:lineRule="auto"/>
        <w:ind w:firstLine="480" w:firstLineChars="200"/>
        <w:rPr>
          <w:rFonts w:eastAsiaTheme="majorEastAsia"/>
          <w:sz w:val="24"/>
        </w:rPr>
      </w:pPr>
      <w:r>
        <w:rPr>
          <w:rFonts w:hint="eastAsia" w:eastAsiaTheme="majorEastAsia"/>
          <w:sz w:val="24"/>
        </w:rPr>
        <w:t>①</w:t>
      </w:r>
      <w:r>
        <w:rPr>
          <w:rFonts w:eastAsiaTheme="majorEastAsia"/>
          <w:sz w:val="24"/>
        </w:rPr>
        <w:t>超声波液位计</w:t>
      </w:r>
    </w:p>
    <w:p>
      <w:pPr>
        <w:adjustRightInd w:val="0"/>
        <w:snapToGrid w:val="0"/>
        <w:spacing w:line="360" w:lineRule="auto"/>
        <w:ind w:firstLine="480" w:firstLineChars="200"/>
        <w:rPr>
          <w:rFonts w:eastAsiaTheme="majorEastAsia"/>
          <w:sz w:val="24"/>
        </w:rPr>
      </w:pPr>
      <w:r>
        <w:rPr>
          <w:rFonts w:eastAsiaTheme="majorEastAsia"/>
          <w:sz w:val="24"/>
        </w:rPr>
        <w:t>A.概述</w:t>
      </w:r>
    </w:p>
    <w:p>
      <w:pPr>
        <w:adjustRightInd w:val="0"/>
        <w:snapToGrid w:val="0"/>
        <w:spacing w:line="360" w:lineRule="auto"/>
        <w:ind w:firstLine="480" w:firstLineChars="200"/>
        <w:rPr>
          <w:rFonts w:eastAsiaTheme="majorEastAsia"/>
          <w:sz w:val="24"/>
        </w:rPr>
      </w:pPr>
      <w:r>
        <w:rPr>
          <w:rFonts w:eastAsiaTheme="majorEastAsia"/>
          <w:sz w:val="24"/>
        </w:rPr>
        <w:t>功能：测量、指示和传送液位信号；形式：超声波原理；</w:t>
      </w:r>
    </w:p>
    <w:p>
      <w:pPr>
        <w:adjustRightInd w:val="0"/>
        <w:snapToGrid w:val="0"/>
        <w:spacing w:line="360" w:lineRule="auto"/>
        <w:ind w:firstLine="480" w:firstLineChars="200"/>
        <w:rPr>
          <w:rFonts w:eastAsiaTheme="majorEastAsia"/>
          <w:sz w:val="24"/>
        </w:rPr>
      </w:pPr>
      <w:r>
        <w:rPr>
          <w:rFonts w:eastAsiaTheme="majorEastAsia"/>
          <w:sz w:val="24"/>
        </w:rPr>
        <w:t>组成：液位传感器、变送器及全部安装附件和电缆。</w:t>
      </w:r>
    </w:p>
    <w:p>
      <w:pPr>
        <w:adjustRightInd w:val="0"/>
        <w:snapToGrid w:val="0"/>
        <w:spacing w:line="360" w:lineRule="auto"/>
        <w:ind w:firstLine="480" w:firstLineChars="200"/>
        <w:rPr>
          <w:rFonts w:eastAsiaTheme="majorEastAsia"/>
          <w:sz w:val="24"/>
        </w:rPr>
      </w:pPr>
      <w:r>
        <w:rPr>
          <w:rFonts w:eastAsiaTheme="majorEastAsia"/>
          <w:sz w:val="24"/>
        </w:rPr>
        <w:t>B.性能</w:t>
      </w:r>
    </w:p>
    <w:p>
      <w:pPr>
        <w:adjustRightInd w:val="0"/>
        <w:snapToGrid w:val="0"/>
        <w:spacing w:line="360" w:lineRule="auto"/>
        <w:ind w:firstLine="480" w:firstLineChars="200"/>
        <w:rPr>
          <w:rFonts w:eastAsiaTheme="majorEastAsia"/>
          <w:sz w:val="24"/>
        </w:rPr>
      </w:pPr>
      <w:r>
        <w:rPr>
          <w:rFonts w:eastAsiaTheme="majorEastAsia"/>
          <w:sz w:val="24"/>
        </w:rPr>
        <w:t>测量范围：详见技术要求招标设备清单；测量精度：≤±1mm+0.17%；</w:t>
      </w:r>
    </w:p>
    <w:p>
      <w:pPr>
        <w:adjustRightInd w:val="0"/>
        <w:snapToGrid w:val="0"/>
        <w:spacing w:line="360" w:lineRule="auto"/>
        <w:ind w:firstLine="480" w:firstLineChars="200"/>
        <w:rPr>
          <w:rFonts w:eastAsiaTheme="majorEastAsia"/>
          <w:sz w:val="24"/>
        </w:rPr>
      </w:pPr>
      <w:r>
        <w:rPr>
          <w:rFonts w:eastAsiaTheme="majorEastAsia"/>
          <w:sz w:val="24"/>
        </w:rPr>
        <w:t>分辨率：0.1%；</w:t>
      </w:r>
    </w:p>
    <w:p>
      <w:pPr>
        <w:adjustRightInd w:val="0"/>
        <w:snapToGrid w:val="0"/>
        <w:spacing w:line="360" w:lineRule="auto"/>
        <w:ind w:firstLine="480" w:firstLineChars="200"/>
        <w:rPr>
          <w:rFonts w:eastAsiaTheme="majorEastAsia"/>
          <w:sz w:val="24"/>
        </w:rPr>
      </w:pPr>
      <w:r>
        <w:rPr>
          <w:rFonts w:eastAsiaTheme="majorEastAsia"/>
          <w:sz w:val="24"/>
        </w:rPr>
        <w:t>测量范围：2mm；</w:t>
      </w:r>
    </w:p>
    <w:p>
      <w:pPr>
        <w:adjustRightInd w:val="0"/>
        <w:snapToGrid w:val="0"/>
        <w:spacing w:line="360" w:lineRule="auto"/>
        <w:ind w:firstLine="480" w:firstLineChars="200"/>
        <w:rPr>
          <w:rFonts w:eastAsiaTheme="majorEastAsia"/>
          <w:sz w:val="24"/>
        </w:rPr>
      </w:pPr>
      <w:r>
        <w:rPr>
          <w:rFonts w:eastAsiaTheme="majorEastAsia"/>
          <w:sz w:val="24"/>
        </w:rPr>
        <w:t>环境温度：（外壳）-20～50ºC；</w:t>
      </w:r>
    </w:p>
    <w:p>
      <w:pPr>
        <w:adjustRightInd w:val="0"/>
        <w:snapToGrid w:val="0"/>
        <w:spacing w:line="360" w:lineRule="auto"/>
        <w:ind w:firstLine="480" w:firstLineChars="200"/>
        <w:rPr>
          <w:rFonts w:eastAsiaTheme="majorEastAsia"/>
          <w:sz w:val="24"/>
        </w:rPr>
      </w:pPr>
      <w:r>
        <w:rPr>
          <w:rFonts w:eastAsiaTheme="majorEastAsia"/>
          <w:sz w:val="24"/>
        </w:rPr>
        <w:t>发射角（全角）：≤12°；</w:t>
      </w:r>
    </w:p>
    <w:p>
      <w:pPr>
        <w:adjustRightInd w:val="0"/>
        <w:snapToGrid w:val="0"/>
        <w:spacing w:line="360" w:lineRule="auto"/>
        <w:ind w:firstLine="480" w:firstLineChars="200"/>
        <w:rPr>
          <w:rFonts w:eastAsiaTheme="majorEastAsia"/>
          <w:sz w:val="24"/>
        </w:rPr>
      </w:pPr>
      <w:r>
        <w:rPr>
          <w:rFonts w:eastAsiaTheme="majorEastAsia"/>
          <w:sz w:val="24"/>
        </w:rPr>
        <w:t>稳定性：十二个月0.1%，并可去除水面剧烈波动的干扰；</w:t>
      </w:r>
    </w:p>
    <w:p>
      <w:pPr>
        <w:adjustRightInd w:val="0"/>
        <w:snapToGrid w:val="0"/>
        <w:spacing w:line="360" w:lineRule="auto"/>
        <w:ind w:firstLine="480" w:firstLineChars="200"/>
        <w:rPr>
          <w:rFonts w:eastAsiaTheme="majorEastAsia"/>
          <w:sz w:val="24"/>
        </w:rPr>
      </w:pPr>
      <w:r>
        <w:rPr>
          <w:rFonts w:eastAsiaTheme="majorEastAsia"/>
          <w:sz w:val="24"/>
        </w:rPr>
        <w:t>重复性：&lt;满量程0.1%；</w:t>
      </w:r>
    </w:p>
    <w:p>
      <w:pPr>
        <w:adjustRightInd w:val="0"/>
        <w:snapToGrid w:val="0"/>
        <w:spacing w:line="360" w:lineRule="auto"/>
        <w:ind w:firstLine="480" w:firstLineChars="200"/>
        <w:rPr>
          <w:rFonts w:eastAsiaTheme="majorEastAsia"/>
          <w:sz w:val="24"/>
        </w:rPr>
      </w:pPr>
      <w:r>
        <w:rPr>
          <w:rFonts w:eastAsiaTheme="majorEastAsia"/>
          <w:sz w:val="24"/>
        </w:rPr>
        <w:t>零点迁移：盲区以外任意设定。</w:t>
      </w:r>
    </w:p>
    <w:p>
      <w:pPr>
        <w:adjustRightInd w:val="0"/>
        <w:snapToGrid w:val="0"/>
        <w:spacing w:line="360" w:lineRule="auto"/>
        <w:ind w:firstLine="480" w:firstLineChars="200"/>
        <w:rPr>
          <w:rFonts w:eastAsiaTheme="majorEastAsia"/>
          <w:sz w:val="24"/>
        </w:rPr>
      </w:pPr>
      <w:r>
        <w:rPr>
          <w:rFonts w:eastAsiaTheme="majorEastAsia"/>
          <w:sz w:val="24"/>
        </w:rPr>
        <w:t>C.传感器</w:t>
      </w:r>
    </w:p>
    <w:p>
      <w:pPr>
        <w:adjustRightInd w:val="0"/>
        <w:snapToGrid w:val="0"/>
        <w:spacing w:line="360" w:lineRule="auto"/>
        <w:ind w:firstLine="480" w:firstLineChars="200"/>
        <w:rPr>
          <w:rFonts w:eastAsiaTheme="majorEastAsia"/>
          <w:sz w:val="24"/>
        </w:rPr>
      </w:pPr>
      <w:r>
        <w:rPr>
          <w:rFonts w:eastAsiaTheme="majorEastAsia"/>
          <w:sz w:val="24"/>
        </w:rPr>
        <w:t>带一体化温度探头用来矫正超声波的运行时间；虚假回波自动抑制功能；</w:t>
      </w:r>
    </w:p>
    <w:p>
      <w:pPr>
        <w:adjustRightInd w:val="0"/>
        <w:snapToGrid w:val="0"/>
        <w:spacing w:line="360" w:lineRule="auto"/>
        <w:ind w:firstLine="480" w:firstLineChars="200"/>
        <w:rPr>
          <w:rFonts w:eastAsiaTheme="majorEastAsia"/>
          <w:sz w:val="24"/>
        </w:rPr>
      </w:pPr>
      <w:r>
        <w:rPr>
          <w:rFonts w:eastAsiaTheme="majorEastAsia"/>
          <w:sz w:val="24"/>
        </w:rPr>
        <w:t>防护等级：IP68；</w:t>
      </w:r>
    </w:p>
    <w:p>
      <w:pPr>
        <w:adjustRightInd w:val="0"/>
        <w:snapToGrid w:val="0"/>
        <w:spacing w:line="360" w:lineRule="auto"/>
        <w:ind w:firstLine="480" w:firstLineChars="200"/>
        <w:rPr>
          <w:rFonts w:eastAsiaTheme="majorEastAsia"/>
          <w:sz w:val="24"/>
        </w:rPr>
      </w:pPr>
      <w:r>
        <w:rPr>
          <w:rFonts w:eastAsiaTheme="majorEastAsia"/>
          <w:sz w:val="24"/>
        </w:rPr>
        <w:t>安装方式：螺纹直接安装；</w:t>
      </w:r>
    </w:p>
    <w:p>
      <w:pPr>
        <w:adjustRightInd w:val="0"/>
        <w:snapToGrid w:val="0"/>
        <w:spacing w:line="360" w:lineRule="auto"/>
        <w:ind w:firstLine="480" w:firstLineChars="200"/>
        <w:rPr>
          <w:rFonts w:eastAsiaTheme="majorEastAsia"/>
          <w:sz w:val="24"/>
        </w:rPr>
      </w:pPr>
      <w:r>
        <w:rPr>
          <w:rFonts w:eastAsiaTheme="majorEastAsia"/>
          <w:sz w:val="24"/>
        </w:rPr>
        <w:t>盲区：10米；</w:t>
      </w:r>
    </w:p>
    <w:p>
      <w:pPr>
        <w:adjustRightInd w:val="0"/>
        <w:snapToGrid w:val="0"/>
        <w:spacing w:line="360" w:lineRule="auto"/>
        <w:ind w:firstLine="480" w:firstLineChars="200"/>
        <w:rPr>
          <w:rFonts w:eastAsiaTheme="majorEastAsia"/>
          <w:sz w:val="24"/>
        </w:rPr>
      </w:pPr>
      <w:r>
        <w:rPr>
          <w:rFonts w:eastAsiaTheme="majorEastAsia"/>
          <w:sz w:val="24"/>
        </w:rPr>
        <w:t>量程：0.3米。</w:t>
      </w:r>
    </w:p>
    <w:p>
      <w:pPr>
        <w:adjustRightInd w:val="0"/>
        <w:snapToGrid w:val="0"/>
        <w:spacing w:line="360" w:lineRule="auto"/>
        <w:ind w:firstLine="480" w:firstLineChars="200"/>
        <w:rPr>
          <w:rFonts w:eastAsiaTheme="majorEastAsia"/>
          <w:sz w:val="24"/>
        </w:rPr>
      </w:pPr>
      <w:r>
        <w:rPr>
          <w:rFonts w:eastAsiaTheme="majorEastAsia"/>
          <w:sz w:val="24"/>
        </w:rPr>
        <w:t>D.变送器</w:t>
      </w:r>
    </w:p>
    <w:p>
      <w:pPr>
        <w:adjustRightInd w:val="0"/>
        <w:snapToGrid w:val="0"/>
        <w:spacing w:line="360" w:lineRule="auto"/>
        <w:ind w:firstLine="480" w:firstLineChars="200"/>
        <w:rPr>
          <w:rFonts w:eastAsiaTheme="majorEastAsia"/>
          <w:sz w:val="24"/>
        </w:rPr>
      </w:pPr>
      <w:r>
        <w:rPr>
          <w:rFonts w:eastAsiaTheme="majorEastAsia"/>
          <w:sz w:val="24"/>
        </w:rPr>
        <w:t>显示：带背光LCD240×160像素分辨率；就地能直接显示回波图及历史趋势图；</w:t>
      </w:r>
    </w:p>
    <w:p>
      <w:pPr>
        <w:adjustRightInd w:val="0"/>
        <w:snapToGrid w:val="0"/>
        <w:spacing w:line="360" w:lineRule="auto"/>
        <w:ind w:firstLine="480" w:firstLineChars="200"/>
        <w:rPr>
          <w:rFonts w:eastAsiaTheme="majorEastAsia"/>
          <w:sz w:val="24"/>
        </w:rPr>
      </w:pPr>
      <w:r>
        <w:rPr>
          <w:rFonts w:eastAsiaTheme="majorEastAsia"/>
          <w:sz w:val="24"/>
        </w:rPr>
        <w:t>控制：通过背光的LUI显示界面，四个就地按键及快速启动向导能便捷的设置菜单里的参数；</w:t>
      </w:r>
    </w:p>
    <w:p>
      <w:pPr>
        <w:adjustRightInd w:val="0"/>
        <w:snapToGrid w:val="0"/>
        <w:spacing w:line="360" w:lineRule="auto"/>
        <w:ind w:firstLine="480" w:firstLineChars="200"/>
        <w:rPr>
          <w:rFonts w:eastAsiaTheme="majorEastAsia"/>
          <w:sz w:val="24"/>
        </w:rPr>
      </w:pPr>
      <w:r>
        <w:rPr>
          <w:rFonts w:eastAsiaTheme="majorEastAsia"/>
          <w:sz w:val="24"/>
        </w:rPr>
        <w:t>隔离输出信号：1路4～20mAHART协议；</w:t>
      </w:r>
    </w:p>
    <w:p>
      <w:pPr>
        <w:adjustRightInd w:val="0"/>
        <w:snapToGrid w:val="0"/>
        <w:spacing w:line="360" w:lineRule="auto"/>
        <w:ind w:firstLine="480" w:firstLineChars="200"/>
        <w:rPr>
          <w:rFonts w:eastAsiaTheme="majorEastAsia"/>
          <w:sz w:val="24"/>
        </w:rPr>
      </w:pPr>
      <w:r>
        <w:rPr>
          <w:rFonts w:eastAsiaTheme="majorEastAsia"/>
          <w:sz w:val="24"/>
        </w:rPr>
        <w:t>电源：220VAC,50Hz，带电源过电压保护器；</w:t>
      </w:r>
    </w:p>
    <w:p>
      <w:pPr>
        <w:adjustRightInd w:val="0"/>
        <w:snapToGrid w:val="0"/>
        <w:spacing w:line="360" w:lineRule="auto"/>
        <w:ind w:firstLine="480" w:firstLineChars="200"/>
        <w:rPr>
          <w:rFonts w:eastAsiaTheme="majorEastAsia"/>
          <w:sz w:val="24"/>
        </w:rPr>
      </w:pPr>
      <w:r>
        <w:rPr>
          <w:rFonts w:eastAsiaTheme="majorEastAsia"/>
          <w:sz w:val="24"/>
        </w:rPr>
        <w:t>防护等级：IP65；</w:t>
      </w:r>
    </w:p>
    <w:p>
      <w:pPr>
        <w:adjustRightInd w:val="0"/>
        <w:snapToGrid w:val="0"/>
        <w:spacing w:line="360" w:lineRule="auto"/>
        <w:ind w:firstLine="480" w:firstLineChars="200"/>
        <w:rPr>
          <w:rFonts w:eastAsiaTheme="majorEastAsia"/>
          <w:sz w:val="24"/>
        </w:rPr>
      </w:pPr>
      <w:r>
        <w:rPr>
          <w:rFonts w:eastAsiaTheme="majorEastAsia"/>
          <w:sz w:val="24"/>
        </w:rPr>
        <w:t>安装方式：304不锈钢立柱式安装。</w:t>
      </w:r>
    </w:p>
    <w:p>
      <w:pPr>
        <w:adjustRightInd w:val="0"/>
        <w:snapToGrid w:val="0"/>
        <w:spacing w:line="360" w:lineRule="auto"/>
        <w:ind w:firstLine="480" w:firstLineChars="200"/>
        <w:rPr>
          <w:rFonts w:eastAsiaTheme="majorEastAsia"/>
          <w:sz w:val="24"/>
        </w:rPr>
      </w:pPr>
      <w:r>
        <w:rPr>
          <w:rFonts w:hint="eastAsia" w:eastAsiaTheme="majorEastAsia"/>
          <w:sz w:val="24"/>
        </w:rPr>
        <w:t>②</w:t>
      </w:r>
      <w:r>
        <w:rPr>
          <w:rFonts w:eastAsiaTheme="majorEastAsia"/>
          <w:sz w:val="24"/>
        </w:rPr>
        <w:t>污泥界面仪（超声波泥位计）</w:t>
      </w:r>
    </w:p>
    <w:p>
      <w:pPr>
        <w:adjustRightInd w:val="0"/>
        <w:snapToGrid w:val="0"/>
        <w:spacing w:line="360" w:lineRule="auto"/>
        <w:ind w:firstLine="480" w:firstLineChars="200"/>
        <w:rPr>
          <w:rFonts w:eastAsiaTheme="majorEastAsia"/>
          <w:sz w:val="24"/>
        </w:rPr>
      </w:pPr>
      <w:r>
        <w:rPr>
          <w:rFonts w:eastAsiaTheme="majorEastAsia"/>
          <w:sz w:val="24"/>
        </w:rPr>
        <w:t>A.概述</w:t>
      </w:r>
    </w:p>
    <w:p>
      <w:pPr>
        <w:adjustRightInd w:val="0"/>
        <w:snapToGrid w:val="0"/>
        <w:spacing w:line="360" w:lineRule="auto"/>
        <w:ind w:firstLine="480" w:firstLineChars="200"/>
        <w:rPr>
          <w:rFonts w:eastAsiaTheme="majorEastAsia"/>
          <w:sz w:val="24"/>
        </w:rPr>
      </w:pPr>
      <w:r>
        <w:rPr>
          <w:rFonts w:eastAsiaTheme="majorEastAsia"/>
          <w:sz w:val="24"/>
        </w:rPr>
        <w:t>用途：用于测量、指示和传送固液分界面信号，利用超声波测量原理，自动温度补偿，测量准确；</w:t>
      </w:r>
    </w:p>
    <w:p>
      <w:pPr>
        <w:adjustRightInd w:val="0"/>
        <w:snapToGrid w:val="0"/>
        <w:spacing w:line="360" w:lineRule="auto"/>
        <w:ind w:firstLine="480" w:firstLineChars="200"/>
        <w:rPr>
          <w:rFonts w:eastAsiaTheme="majorEastAsia"/>
          <w:sz w:val="24"/>
        </w:rPr>
      </w:pPr>
      <w:r>
        <w:rPr>
          <w:rFonts w:eastAsiaTheme="majorEastAsia"/>
          <w:sz w:val="24"/>
        </w:rPr>
        <w:t>组成：超声波界面传感器、变送器及全部安装附件。</w:t>
      </w:r>
    </w:p>
    <w:p>
      <w:pPr>
        <w:adjustRightInd w:val="0"/>
        <w:snapToGrid w:val="0"/>
        <w:spacing w:line="360" w:lineRule="auto"/>
        <w:ind w:firstLine="480" w:firstLineChars="200"/>
        <w:rPr>
          <w:rFonts w:eastAsiaTheme="majorEastAsia"/>
          <w:sz w:val="24"/>
        </w:rPr>
      </w:pPr>
      <w:r>
        <w:rPr>
          <w:rFonts w:eastAsiaTheme="majorEastAsia"/>
          <w:sz w:val="24"/>
        </w:rPr>
        <w:t>B.技术性能及要求</w:t>
      </w:r>
    </w:p>
    <w:p>
      <w:pPr>
        <w:adjustRightInd w:val="0"/>
        <w:snapToGrid w:val="0"/>
        <w:spacing w:line="360" w:lineRule="auto"/>
        <w:ind w:firstLine="480" w:firstLineChars="200"/>
        <w:rPr>
          <w:rFonts w:eastAsiaTheme="majorEastAsia"/>
          <w:sz w:val="24"/>
        </w:rPr>
      </w:pPr>
      <w:r>
        <w:rPr>
          <w:rFonts w:eastAsiaTheme="majorEastAsia"/>
          <w:sz w:val="24"/>
        </w:rPr>
        <w:t>测量范围：0.2～12m；</w:t>
      </w:r>
    </w:p>
    <w:p>
      <w:pPr>
        <w:adjustRightInd w:val="0"/>
        <w:snapToGrid w:val="0"/>
        <w:spacing w:line="360" w:lineRule="auto"/>
        <w:ind w:firstLine="480" w:firstLineChars="200"/>
        <w:rPr>
          <w:rFonts w:eastAsiaTheme="majorEastAsia"/>
          <w:sz w:val="24"/>
        </w:rPr>
      </w:pPr>
      <w:r>
        <w:rPr>
          <w:rFonts w:eastAsiaTheme="majorEastAsia"/>
          <w:sz w:val="24"/>
        </w:rPr>
        <w:t>分辨率：&lt;0.04m；</w:t>
      </w:r>
    </w:p>
    <w:p>
      <w:pPr>
        <w:adjustRightInd w:val="0"/>
        <w:snapToGrid w:val="0"/>
        <w:spacing w:line="360" w:lineRule="auto"/>
        <w:ind w:firstLine="480" w:firstLineChars="200"/>
        <w:rPr>
          <w:rFonts w:eastAsiaTheme="majorEastAsia"/>
          <w:sz w:val="24"/>
        </w:rPr>
      </w:pPr>
      <w:r>
        <w:rPr>
          <w:rFonts w:eastAsiaTheme="majorEastAsia"/>
          <w:sz w:val="24"/>
        </w:rPr>
        <w:t>精度：0.1m±0.05m；</w:t>
      </w:r>
    </w:p>
    <w:p>
      <w:pPr>
        <w:adjustRightInd w:val="0"/>
        <w:snapToGrid w:val="0"/>
        <w:spacing w:line="360" w:lineRule="auto"/>
        <w:ind w:firstLine="480" w:firstLineChars="200"/>
        <w:rPr>
          <w:rFonts w:eastAsiaTheme="majorEastAsia"/>
          <w:sz w:val="24"/>
        </w:rPr>
      </w:pPr>
      <w:r>
        <w:rPr>
          <w:rFonts w:eastAsiaTheme="majorEastAsia"/>
          <w:sz w:val="24"/>
        </w:rPr>
        <w:t>响应时间：10～600s（可调）；</w:t>
      </w:r>
    </w:p>
    <w:p>
      <w:pPr>
        <w:adjustRightInd w:val="0"/>
        <w:snapToGrid w:val="0"/>
        <w:spacing w:line="360" w:lineRule="auto"/>
        <w:ind w:firstLine="480" w:firstLineChars="200"/>
        <w:rPr>
          <w:rFonts w:eastAsiaTheme="majorEastAsia"/>
          <w:sz w:val="24"/>
        </w:rPr>
      </w:pPr>
      <w:r>
        <w:rPr>
          <w:rFonts w:eastAsiaTheme="majorEastAsia"/>
          <w:sz w:val="24"/>
        </w:rPr>
        <w:t>校准：只须在开机时进行一次，具备自动校准，自动清洗功能；压力范围：≤0.3bar；</w:t>
      </w:r>
    </w:p>
    <w:p>
      <w:pPr>
        <w:adjustRightInd w:val="0"/>
        <w:snapToGrid w:val="0"/>
        <w:spacing w:line="360" w:lineRule="auto"/>
        <w:ind w:firstLine="480" w:firstLineChars="200"/>
        <w:rPr>
          <w:rFonts w:eastAsiaTheme="majorEastAsia"/>
          <w:sz w:val="24"/>
        </w:rPr>
      </w:pPr>
      <w:r>
        <w:rPr>
          <w:rFonts w:eastAsiaTheme="majorEastAsia"/>
          <w:sz w:val="24"/>
        </w:rPr>
        <w:t>环境温度：0～50℃；</w:t>
      </w:r>
    </w:p>
    <w:p>
      <w:pPr>
        <w:adjustRightInd w:val="0"/>
        <w:snapToGrid w:val="0"/>
        <w:spacing w:line="360" w:lineRule="auto"/>
        <w:ind w:firstLine="480" w:firstLineChars="200"/>
        <w:rPr>
          <w:rFonts w:eastAsiaTheme="majorEastAsia"/>
          <w:sz w:val="24"/>
        </w:rPr>
      </w:pPr>
      <w:r>
        <w:rPr>
          <w:rFonts w:eastAsiaTheme="majorEastAsia"/>
          <w:sz w:val="24"/>
        </w:rPr>
        <w:t>温度补偿：自动补偿；</w:t>
      </w:r>
    </w:p>
    <w:p>
      <w:pPr>
        <w:adjustRightInd w:val="0"/>
        <w:snapToGrid w:val="0"/>
        <w:spacing w:line="360" w:lineRule="auto"/>
        <w:ind w:firstLine="480" w:firstLineChars="200"/>
        <w:rPr>
          <w:rFonts w:eastAsiaTheme="majorEastAsia"/>
          <w:sz w:val="24"/>
        </w:rPr>
      </w:pPr>
      <w:r>
        <w:rPr>
          <w:rFonts w:eastAsiaTheme="majorEastAsia"/>
          <w:sz w:val="24"/>
        </w:rPr>
        <w:t>防护等级：IP68；</w:t>
      </w:r>
    </w:p>
    <w:p>
      <w:pPr>
        <w:adjustRightInd w:val="0"/>
        <w:snapToGrid w:val="0"/>
        <w:spacing w:line="360" w:lineRule="auto"/>
        <w:ind w:firstLine="480" w:firstLineChars="200"/>
        <w:rPr>
          <w:rFonts w:eastAsiaTheme="majorEastAsia"/>
          <w:sz w:val="24"/>
        </w:rPr>
      </w:pPr>
      <w:r>
        <w:rPr>
          <w:rFonts w:eastAsiaTheme="majorEastAsia"/>
          <w:sz w:val="24"/>
        </w:rPr>
        <w:t>流速要求：≤3m/s；输出信号：4～20mA；</w:t>
      </w:r>
    </w:p>
    <w:p>
      <w:pPr>
        <w:adjustRightInd w:val="0"/>
        <w:snapToGrid w:val="0"/>
        <w:spacing w:line="360" w:lineRule="auto"/>
        <w:ind w:firstLine="480" w:firstLineChars="200"/>
        <w:rPr>
          <w:rFonts w:eastAsiaTheme="majorEastAsia"/>
          <w:sz w:val="24"/>
        </w:rPr>
      </w:pPr>
      <w:r>
        <w:rPr>
          <w:rFonts w:eastAsiaTheme="majorEastAsia"/>
          <w:sz w:val="24"/>
        </w:rPr>
        <w:t>通讯协议：MODBUS、RS-485、HART；</w:t>
      </w:r>
    </w:p>
    <w:p>
      <w:pPr>
        <w:adjustRightInd w:val="0"/>
        <w:snapToGrid w:val="0"/>
        <w:spacing w:line="360" w:lineRule="auto"/>
        <w:ind w:firstLine="480" w:firstLineChars="200"/>
        <w:rPr>
          <w:rFonts w:eastAsiaTheme="majorEastAsia"/>
          <w:sz w:val="24"/>
        </w:rPr>
      </w:pPr>
      <w:r>
        <w:rPr>
          <w:rFonts w:hint="eastAsia" w:eastAsiaTheme="majorEastAsia"/>
          <w:sz w:val="24"/>
        </w:rPr>
        <w:t>③</w:t>
      </w:r>
      <w:r>
        <w:rPr>
          <w:rFonts w:eastAsiaTheme="majorEastAsia"/>
          <w:sz w:val="24"/>
        </w:rPr>
        <w:t>电磁流量计</w:t>
      </w:r>
    </w:p>
    <w:p>
      <w:pPr>
        <w:adjustRightInd w:val="0"/>
        <w:snapToGrid w:val="0"/>
        <w:spacing w:line="360" w:lineRule="auto"/>
        <w:ind w:firstLine="480" w:firstLineChars="200"/>
        <w:rPr>
          <w:rFonts w:eastAsiaTheme="majorEastAsia"/>
          <w:sz w:val="24"/>
        </w:rPr>
      </w:pPr>
      <w:r>
        <w:rPr>
          <w:rFonts w:eastAsiaTheme="majorEastAsia"/>
          <w:sz w:val="24"/>
        </w:rPr>
        <w:t>测量原理：法拉第电磁感应原理；</w:t>
      </w:r>
    </w:p>
    <w:p>
      <w:pPr>
        <w:adjustRightInd w:val="0"/>
        <w:snapToGrid w:val="0"/>
        <w:spacing w:line="360" w:lineRule="auto"/>
        <w:ind w:firstLine="480" w:firstLineChars="200"/>
        <w:rPr>
          <w:rFonts w:eastAsiaTheme="majorEastAsia"/>
          <w:sz w:val="24"/>
        </w:rPr>
      </w:pPr>
      <w:r>
        <w:rPr>
          <w:rFonts w:eastAsiaTheme="majorEastAsia"/>
          <w:sz w:val="24"/>
        </w:rPr>
        <w:t>测量精度：0.2%±1mm/s；</w:t>
      </w:r>
    </w:p>
    <w:p>
      <w:pPr>
        <w:adjustRightInd w:val="0"/>
        <w:snapToGrid w:val="0"/>
        <w:spacing w:line="360" w:lineRule="auto"/>
        <w:ind w:firstLine="480" w:firstLineChars="200"/>
        <w:rPr>
          <w:rFonts w:eastAsiaTheme="majorEastAsia"/>
          <w:sz w:val="24"/>
        </w:rPr>
      </w:pPr>
      <w:r>
        <w:rPr>
          <w:rFonts w:eastAsiaTheme="majorEastAsia"/>
          <w:sz w:val="24"/>
        </w:rPr>
        <w:t>环境温度：0～60℃;介质温度：0～60℃;</w:t>
      </w:r>
    </w:p>
    <w:p>
      <w:pPr>
        <w:adjustRightInd w:val="0"/>
        <w:snapToGrid w:val="0"/>
        <w:spacing w:line="360" w:lineRule="auto"/>
        <w:ind w:firstLine="480" w:firstLineChars="200"/>
        <w:rPr>
          <w:rFonts w:eastAsiaTheme="majorEastAsia"/>
          <w:sz w:val="24"/>
        </w:rPr>
      </w:pPr>
      <w:r>
        <w:rPr>
          <w:rFonts w:eastAsiaTheme="majorEastAsia"/>
          <w:sz w:val="24"/>
        </w:rPr>
        <w:t>电极材料：哈氏合金电极；衬里材料：EPDM；</w:t>
      </w:r>
    </w:p>
    <w:p>
      <w:pPr>
        <w:adjustRightInd w:val="0"/>
        <w:snapToGrid w:val="0"/>
        <w:spacing w:line="360" w:lineRule="auto"/>
        <w:ind w:firstLine="480" w:firstLineChars="200"/>
        <w:rPr>
          <w:rFonts w:eastAsiaTheme="majorEastAsia"/>
          <w:sz w:val="24"/>
        </w:rPr>
      </w:pPr>
      <w:r>
        <w:rPr>
          <w:rFonts w:eastAsiaTheme="majorEastAsia"/>
          <w:sz w:val="24"/>
        </w:rPr>
        <w:t>防护等级：IP68；</w:t>
      </w:r>
    </w:p>
    <w:p>
      <w:pPr>
        <w:adjustRightInd w:val="0"/>
        <w:snapToGrid w:val="0"/>
        <w:spacing w:line="360" w:lineRule="auto"/>
        <w:ind w:firstLine="480" w:firstLineChars="200"/>
        <w:rPr>
          <w:rFonts w:eastAsiaTheme="majorEastAsia"/>
          <w:sz w:val="24"/>
        </w:rPr>
      </w:pPr>
      <w:r>
        <w:rPr>
          <w:rFonts w:eastAsiaTheme="majorEastAsia"/>
          <w:sz w:val="24"/>
        </w:rPr>
        <w:t>安装方式：管道法兰安装（DN标准），投标人提供连接法兰及螺栓；</w:t>
      </w:r>
    </w:p>
    <w:p>
      <w:pPr>
        <w:adjustRightInd w:val="0"/>
        <w:snapToGrid w:val="0"/>
        <w:spacing w:line="360" w:lineRule="auto"/>
        <w:ind w:firstLine="480" w:firstLineChars="200"/>
        <w:rPr>
          <w:rFonts w:eastAsiaTheme="majorEastAsia"/>
          <w:sz w:val="24"/>
        </w:rPr>
      </w:pPr>
      <w:r>
        <w:rPr>
          <w:rFonts w:eastAsiaTheme="majorEastAsia"/>
          <w:sz w:val="24"/>
        </w:rPr>
        <w:t>连接电缆：满足使用要求显示表头：数字LED表头；</w:t>
      </w:r>
    </w:p>
    <w:p>
      <w:pPr>
        <w:adjustRightInd w:val="0"/>
        <w:snapToGrid w:val="0"/>
        <w:spacing w:line="360" w:lineRule="auto"/>
        <w:ind w:firstLine="480" w:firstLineChars="200"/>
        <w:rPr>
          <w:rFonts w:eastAsiaTheme="majorEastAsia"/>
          <w:sz w:val="24"/>
        </w:rPr>
      </w:pPr>
      <w:r>
        <w:rPr>
          <w:rFonts w:eastAsiaTheme="majorEastAsia"/>
          <w:sz w:val="24"/>
        </w:rPr>
        <w:t>测量显示：瞬时流量、累计流量、时间日期；</w:t>
      </w:r>
    </w:p>
    <w:p>
      <w:pPr>
        <w:adjustRightInd w:val="0"/>
        <w:snapToGrid w:val="0"/>
        <w:spacing w:line="360" w:lineRule="auto"/>
        <w:ind w:firstLine="480" w:firstLineChars="200"/>
        <w:rPr>
          <w:rFonts w:eastAsiaTheme="majorEastAsia"/>
          <w:sz w:val="24"/>
        </w:rPr>
      </w:pPr>
      <w:r>
        <w:rPr>
          <w:rFonts w:eastAsiaTheme="majorEastAsia"/>
          <w:sz w:val="24"/>
        </w:rPr>
        <w:t>输出信号：瞬时流量以4～20mADC模拟量输出，累计流量以MODBUS通信方式输出。</w:t>
      </w:r>
    </w:p>
    <w:p>
      <w:pPr>
        <w:adjustRightInd w:val="0"/>
        <w:snapToGrid w:val="0"/>
        <w:spacing w:line="360" w:lineRule="auto"/>
        <w:ind w:firstLine="480" w:firstLineChars="200"/>
        <w:rPr>
          <w:rFonts w:eastAsiaTheme="majorEastAsia"/>
          <w:sz w:val="24"/>
        </w:rPr>
      </w:pPr>
      <w:r>
        <w:rPr>
          <w:rFonts w:hint="eastAsia" w:eastAsiaTheme="majorEastAsia"/>
          <w:sz w:val="24"/>
        </w:rPr>
        <w:t>④</w:t>
      </w:r>
      <w:r>
        <w:rPr>
          <w:rFonts w:eastAsiaTheme="majorEastAsia"/>
          <w:sz w:val="24"/>
        </w:rPr>
        <w:t>压力变送器</w:t>
      </w:r>
    </w:p>
    <w:p>
      <w:pPr>
        <w:adjustRightInd w:val="0"/>
        <w:snapToGrid w:val="0"/>
        <w:spacing w:line="360" w:lineRule="auto"/>
        <w:ind w:firstLine="480" w:firstLineChars="200"/>
        <w:rPr>
          <w:rFonts w:eastAsiaTheme="majorEastAsia"/>
          <w:sz w:val="24"/>
        </w:rPr>
      </w:pPr>
      <w:r>
        <w:rPr>
          <w:rFonts w:eastAsiaTheme="majorEastAsia"/>
          <w:sz w:val="24"/>
        </w:rPr>
        <w:t>形式：扩散硅压力变送器、扩散硅传感器；结构：变送器、测量元件一体安装；</w:t>
      </w:r>
    </w:p>
    <w:p>
      <w:pPr>
        <w:adjustRightInd w:val="0"/>
        <w:snapToGrid w:val="0"/>
        <w:spacing w:line="360" w:lineRule="auto"/>
        <w:ind w:firstLine="480" w:firstLineChars="200"/>
        <w:rPr>
          <w:rFonts w:eastAsiaTheme="majorEastAsia"/>
          <w:sz w:val="24"/>
        </w:rPr>
      </w:pPr>
      <w:r>
        <w:rPr>
          <w:rFonts w:eastAsiaTheme="majorEastAsia"/>
          <w:sz w:val="24"/>
        </w:rPr>
        <w:t>测量范围：0～10Mpa；测量精度：±0.2%；</w:t>
      </w:r>
    </w:p>
    <w:p>
      <w:pPr>
        <w:adjustRightInd w:val="0"/>
        <w:snapToGrid w:val="0"/>
        <w:spacing w:line="360" w:lineRule="auto"/>
        <w:ind w:firstLine="480" w:firstLineChars="200"/>
        <w:rPr>
          <w:rFonts w:eastAsiaTheme="majorEastAsia"/>
          <w:sz w:val="24"/>
        </w:rPr>
      </w:pPr>
      <w:r>
        <w:rPr>
          <w:rFonts w:eastAsiaTheme="majorEastAsia"/>
          <w:sz w:val="24"/>
        </w:rPr>
        <w:t>温度要求：环境温度0～85℃，介质温度0～90℃，储存温度0～85℃；相对湿度：&lt;95%；</w:t>
      </w:r>
    </w:p>
    <w:p>
      <w:pPr>
        <w:adjustRightInd w:val="0"/>
        <w:snapToGrid w:val="0"/>
        <w:spacing w:line="360" w:lineRule="auto"/>
        <w:ind w:firstLine="480" w:firstLineChars="200"/>
        <w:rPr>
          <w:rFonts w:eastAsiaTheme="majorEastAsia"/>
          <w:sz w:val="24"/>
        </w:rPr>
      </w:pPr>
      <w:r>
        <w:rPr>
          <w:rFonts w:eastAsiaTheme="majorEastAsia"/>
          <w:sz w:val="24"/>
        </w:rPr>
        <w:t>稳定性：优于每年0.1%FS；</w:t>
      </w:r>
    </w:p>
    <w:p>
      <w:pPr>
        <w:adjustRightInd w:val="0"/>
        <w:snapToGrid w:val="0"/>
        <w:spacing w:line="360" w:lineRule="auto"/>
        <w:ind w:firstLine="480" w:firstLineChars="200"/>
        <w:rPr>
          <w:rFonts w:eastAsiaTheme="majorEastAsia"/>
          <w:sz w:val="24"/>
        </w:rPr>
      </w:pPr>
      <w:r>
        <w:rPr>
          <w:rFonts w:eastAsiaTheme="majorEastAsia"/>
          <w:sz w:val="24"/>
        </w:rPr>
        <w:t>显示表头：数字LED表头；输出信号：4～20mADC；</w:t>
      </w:r>
    </w:p>
    <w:p>
      <w:pPr>
        <w:adjustRightInd w:val="0"/>
        <w:snapToGrid w:val="0"/>
        <w:spacing w:line="360" w:lineRule="auto"/>
        <w:ind w:firstLine="480" w:firstLineChars="200"/>
        <w:rPr>
          <w:rFonts w:eastAsiaTheme="majorEastAsia"/>
          <w:sz w:val="24"/>
        </w:rPr>
      </w:pPr>
      <w:r>
        <w:rPr>
          <w:rFonts w:eastAsiaTheme="majorEastAsia"/>
          <w:sz w:val="24"/>
        </w:rPr>
        <w:t>电源：24VDC；</w:t>
      </w:r>
    </w:p>
    <w:p>
      <w:pPr>
        <w:adjustRightInd w:val="0"/>
        <w:snapToGrid w:val="0"/>
        <w:spacing w:line="360" w:lineRule="auto"/>
        <w:ind w:firstLine="480" w:firstLineChars="200"/>
        <w:rPr>
          <w:rFonts w:eastAsiaTheme="majorEastAsia"/>
          <w:sz w:val="24"/>
        </w:rPr>
      </w:pPr>
      <w:r>
        <w:rPr>
          <w:rFonts w:eastAsiaTheme="majorEastAsia"/>
          <w:sz w:val="24"/>
        </w:rPr>
        <w:t>防护等级：IP65；</w:t>
      </w:r>
    </w:p>
    <w:p>
      <w:pPr>
        <w:adjustRightInd w:val="0"/>
        <w:snapToGrid w:val="0"/>
        <w:spacing w:line="360" w:lineRule="auto"/>
        <w:ind w:firstLine="480" w:firstLineChars="200"/>
        <w:rPr>
          <w:rFonts w:eastAsiaTheme="majorEastAsia"/>
          <w:sz w:val="24"/>
        </w:rPr>
      </w:pPr>
      <w:r>
        <w:rPr>
          <w:rFonts w:eastAsiaTheme="majorEastAsia"/>
          <w:sz w:val="24"/>
        </w:rPr>
        <w:t>隔离膜片：304不锈钢。</w:t>
      </w:r>
    </w:p>
    <w:p>
      <w:pPr>
        <w:adjustRightInd w:val="0"/>
        <w:snapToGrid w:val="0"/>
        <w:spacing w:line="360" w:lineRule="auto"/>
        <w:ind w:firstLine="480" w:firstLineChars="200"/>
        <w:rPr>
          <w:rFonts w:eastAsiaTheme="majorEastAsia"/>
          <w:sz w:val="24"/>
        </w:rPr>
      </w:pPr>
      <w:r>
        <w:rPr>
          <w:rFonts w:eastAsiaTheme="majorEastAsia"/>
          <w:sz w:val="24"/>
        </w:rPr>
        <w:t>附件：压力变送器一体化安装附件。</w:t>
      </w:r>
    </w:p>
    <w:p>
      <w:pPr>
        <w:adjustRightInd w:val="0"/>
        <w:snapToGrid w:val="0"/>
        <w:spacing w:line="360" w:lineRule="auto"/>
        <w:ind w:firstLine="480" w:firstLineChars="200"/>
        <w:rPr>
          <w:rFonts w:eastAsiaTheme="majorEastAsia"/>
          <w:sz w:val="24"/>
        </w:rPr>
      </w:pPr>
      <w:r>
        <w:rPr>
          <w:rFonts w:eastAsiaTheme="majorEastAsia"/>
          <w:sz w:val="24"/>
        </w:rPr>
        <w:t>10）管道、管件及阀门等附件</w:t>
      </w:r>
    </w:p>
    <w:p>
      <w:pPr>
        <w:adjustRightInd w:val="0"/>
        <w:snapToGrid w:val="0"/>
        <w:spacing w:line="360" w:lineRule="auto"/>
        <w:ind w:firstLine="480" w:firstLineChars="200"/>
        <w:rPr>
          <w:rFonts w:eastAsiaTheme="majorEastAsia"/>
          <w:sz w:val="24"/>
        </w:rPr>
      </w:pPr>
      <w:r>
        <w:rPr>
          <w:rFonts w:eastAsiaTheme="majorEastAsia"/>
          <w:sz w:val="24"/>
        </w:rPr>
        <w:t>各类管道均需配带所有的弯头、三通、渐缩管、法兰及紧固件，还应包括管道安装用的各类支架、吊环等。主要管道应尽量布置顺畅，辅助管道应尽量暗敷。管道工程实施前应提供各类管道的图纸交设计院审核，招标人有权根据施工现场的具体情况进行调整。</w:t>
      </w:r>
    </w:p>
    <w:p>
      <w:pPr>
        <w:adjustRightInd w:val="0"/>
        <w:snapToGrid w:val="0"/>
        <w:spacing w:line="360" w:lineRule="auto"/>
        <w:ind w:firstLine="480" w:firstLineChars="200"/>
        <w:rPr>
          <w:rFonts w:eastAsiaTheme="majorEastAsia"/>
          <w:sz w:val="24"/>
        </w:rPr>
      </w:pPr>
      <w:r>
        <w:rPr>
          <w:rFonts w:eastAsiaTheme="majorEastAsia"/>
          <w:sz w:val="24"/>
        </w:rPr>
        <w:t>污泥管路应在管路上的适当位置设置注水口与排水口，用于进行管道冲洗。压缩空气管采用304不锈钢，应采取有效的措施保证整个管路没有积水。系统管件设置应合理，保证管路的正常工作。应根据管路情况配置传力接头、伸缩接头或柔性接头。伸缩接头的配置应保证每个阀门都能方便地拆卸。</w:t>
      </w:r>
    </w:p>
    <w:p>
      <w:pPr>
        <w:adjustRightInd w:val="0"/>
        <w:snapToGrid w:val="0"/>
        <w:spacing w:line="360" w:lineRule="auto"/>
        <w:ind w:firstLine="480" w:firstLineChars="200"/>
        <w:rPr>
          <w:rFonts w:eastAsiaTheme="majorEastAsia"/>
          <w:sz w:val="24"/>
        </w:rPr>
      </w:pPr>
      <w:r>
        <w:rPr>
          <w:rFonts w:eastAsiaTheme="majorEastAsia"/>
          <w:sz w:val="24"/>
        </w:rPr>
        <w:t>上述管道与阀门连接方式均为法兰连接（除阀门要求除外）。钢管、配件、法兰、支撑均需符合管道工作压力要求。</w:t>
      </w:r>
    </w:p>
    <w:p>
      <w:pPr>
        <w:adjustRightInd w:val="0"/>
        <w:snapToGrid w:val="0"/>
        <w:spacing w:line="360" w:lineRule="auto"/>
        <w:ind w:firstLine="480" w:firstLineChars="200"/>
        <w:rPr>
          <w:rFonts w:eastAsiaTheme="majorEastAsia"/>
          <w:sz w:val="24"/>
        </w:rPr>
      </w:pPr>
      <w:r>
        <w:rPr>
          <w:rFonts w:hint="eastAsia" w:eastAsiaTheme="majorEastAsia"/>
          <w:sz w:val="24"/>
        </w:rPr>
        <w:t>①</w:t>
      </w:r>
      <w:r>
        <w:rPr>
          <w:rFonts w:eastAsiaTheme="majorEastAsia"/>
          <w:sz w:val="24"/>
        </w:rPr>
        <w:t>阀门技术要求</w:t>
      </w:r>
    </w:p>
    <w:p>
      <w:pPr>
        <w:adjustRightInd w:val="0"/>
        <w:snapToGrid w:val="0"/>
        <w:spacing w:line="360" w:lineRule="auto"/>
        <w:ind w:firstLine="480" w:firstLineChars="200"/>
        <w:rPr>
          <w:rFonts w:eastAsiaTheme="majorEastAsia"/>
          <w:sz w:val="24"/>
        </w:rPr>
      </w:pPr>
      <w:r>
        <w:rPr>
          <w:rFonts w:eastAsiaTheme="majorEastAsia"/>
          <w:sz w:val="24"/>
        </w:rPr>
        <w:t>为本合同提供的阀门除满足本技术标书关于阀门的基本技术要求外，尚应符合下述要求。</w:t>
      </w:r>
    </w:p>
    <w:p>
      <w:pPr>
        <w:adjustRightInd w:val="0"/>
        <w:snapToGrid w:val="0"/>
        <w:spacing w:line="360" w:lineRule="auto"/>
        <w:ind w:firstLine="480" w:firstLineChars="200"/>
        <w:rPr>
          <w:rFonts w:eastAsiaTheme="majorEastAsia"/>
          <w:sz w:val="24"/>
        </w:rPr>
      </w:pPr>
      <w:r>
        <w:rPr>
          <w:rFonts w:eastAsiaTheme="majorEastAsia"/>
          <w:sz w:val="24"/>
        </w:rPr>
        <w:t>所有阀门要求配带手轮或手柄(气动阀门除外），阀门为法兰连接，满足ANSI150或DIN标准。阀门要求有足够的强度和耐磨性，能承受输送介质的最大压力，能承受连续不断的开闭，能在长期关闭后打开时仍可恢复通径。</w:t>
      </w:r>
    </w:p>
    <w:p>
      <w:pPr>
        <w:adjustRightInd w:val="0"/>
        <w:snapToGrid w:val="0"/>
        <w:spacing w:line="360" w:lineRule="auto"/>
        <w:ind w:firstLine="480" w:firstLineChars="200"/>
        <w:rPr>
          <w:rFonts w:eastAsiaTheme="majorEastAsia"/>
          <w:sz w:val="24"/>
        </w:rPr>
      </w:pPr>
      <w:r>
        <w:rPr>
          <w:rFonts w:eastAsiaTheme="majorEastAsia"/>
          <w:sz w:val="24"/>
        </w:rPr>
        <w:t>气动、电动阀门要求带有成套驱动机构。</w:t>
      </w:r>
    </w:p>
    <w:p>
      <w:pPr>
        <w:adjustRightInd w:val="0"/>
        <w:snapToGrid w:val="0"/>
        <w:spacing w:line="360" w:lineRule="auto"/>
        <w:ind w:firstLine="480" w:firstLineChars="200"/>
        <w:rPr>
          <w:rFonts w:eastAsiaTheme="majorEastAsia"/>
          <w:sz w:val="24"/>
        </w:rPr>
      </w:pPr>
      <w:r>
        <w:rPr>
          <w:rFonts w:hint="eastAsia" w:eastAsiaTheme="majorEastAsia"/>
          <w:sz w:val="24"/>
        </w:rPr>
        <w:t>②</w:t>
      </w:r>
      <w:r>
        <w:rPr>
          <w:rFonts w:eastAsiaTheme="majorEastAsia"/>
          <w:sz w:val="24"/>
        </w:rPr>
        <w:t>管道、阀门</w:t>
      </w:r>
    </w:p>
    <w:p>
      <w:pPr>
        <w:adjustRightInd w:val="0"/>
        <w:snapToGrid w:val="0"/>
        <w:spacing w:line="360" w:lineRule="auto"/>
        <w:ind w:firstLine="480" w:firstLineChars="200"/>
        <w:rPr>
          <w:rFonts w:eastAsiaTheme="majorEastAsia"/>
          <w:sz w:val="24"/>
        </w:rPr>
      </w:pPr>
      <w:r>
        <w:rPr>
          <w:rFonts w:eastAsiaTheme="majorEastAsia"/>
          <w:sz w:val="24"/>
        </w:rPr>
        <w:t>管道：工艺配套的管道，包括污泥、污水、供水、加药、供气、中水管道等。</w:t>
      </w:r>
    </w:p>
    <w:p>
      <w:pPr>
        <w:adjustRightInd w:val="0"/>
        <w:snapToGrid w:val="0"/>
        <w:spacing w:line="360" w:lineRule="auto"/>
        <w:ind w:firstLine="480" w:firstLineChars="200"/>
        <w:rPr>
          <w:rFonts w:eastAsiaTheme="majorEastAsia"/>
          <w:sz w:val="24"/>
        </w:rPr>
      </w:pPr>
      <w:r>
        <w:rPr>
          <w:rFonts w:eastAsiaTheme="majorEastAsia"/>
          <w:sz w:val="24"/>
        </w:rPr>
        <w:t>污泥管采用焊接钢管Q235B，压滤机高低压进料泵耐压等级应与实际配备进料泵相适应。中水管和供水管采用PE管1.0MPa。室内重力排水管采用UPVC管，压力排水管采用PE管，PN1.0MPa。加药管采用耐压UPVC管，PN1.6MPa。压缩空气管：压缩空气管采用304不锈钢管，压力等级与实际所需压缩空气压力相适应。</w:t>
      </w:r>
    </w:p>
    <w:p>
      <w:pPr>
        <w:adjustRightInd w:val="0"/>
        <w:snapToGrid w:val="0"/>
        <w:spacing w:line="360" w:lineRule="auto"/>
        <w:ind w:firstLine="480" w:firstLineChars="200"/>
        <w:rPr>
          <w:rFonts w:eastAsiaTheme="majorEastAsia"/>
          <w:sz w:val="24"/>
        </w:rPr>
      </w:pPr>
      <w:r>
        <w:rPr>
          <w:rFonts w:eastAsiaTheme="majorEastAsia"/>
          <w:sz w:val="24"/>
        </w:rPr>
        <w:t>阀门：中水管和供水管上的阀门优先选用蝶阀，污泥管不得使用蝶阀，优先选用闸阀。阀门与管道的材质需配套。</w:t>
      </w:r>
      <w:bookmarkStart w:id="127" w:name="bookmark170"/>
      <w:bookmarkEnd w:id="127"/>
    </w:p>
    <w:p>
      <w:pPr>
        <w:adjustRightInd w:val="0"/>
        <w:snapToGrid w:val="0"/>
        <w:spacing w:line="360" w:lineRule="auto"/>
        <w:ind w:firstLine="480" w:firstLineChars="200"/>
        <w:rPr>
          <w:rFonts w:eastAsiaTheme="majorEastAsia"/>
          <w:sz w:val="24"/>
        </w:rPr>
      </w:pPr>
      <w:r>
        <w:rPr>
          <w:rFonts w:eastAsiaTheme="majorEastAsia"/>
          <w:sz w:val="24"/>
        </w:rPr>
        <w:t>11）电气及自控系统</w:t>
      </w:r>
    </w:p>
    <w:p>
      <w:pPr>
        <w:adjustRightInd w:val="0"/>
        <w:snapToGrid w:val="0"/>
        <w:spacing w:line="360" w:lineRule="auto"/>
        <w:ind w:firstLine="480" w:firstLineChars="200"/>
        <w:rPr>
          <w:rFonts w:eastAsiaTheme="majorEastAsia"/>
          <w:sz w:val="24"/>
        </w:rPr>
      </w:pPr>
      <w:r>
        <w:rPr>
          <w:rFonts w:hint="eastAsia" w:eastAsiaTheme="majorEastAsia"/>
          <w:sz w:val="24"/>
        </w:rPr>
        <w:t>①</w:t>
      </w:r>
      <w:r>
        <w:rPr>
          <w:rFonts w:eastAsiaTheme="majorEastAsia"/>
          <w:sz w:val="24"/>
        </w:rPr>
        <w:t>板框压滤机现场控制系统</w:t>
      </w:r>
    </w:p>
    <w:p>
      <w:pPr>
        <w:adjustRightInd w:val="0"/>
        <w:snapToGrid w:val="0"/>
        <w:spacing w:line="360" w:lineRule="auto"/>
        <w:ind w:firstLine="480" w:firstLineChars="200"/>
        <w:rPr>
          <w:rFonts w:eastAsiaTheme="majorEastAsia"/>
          <w:sz w:val="24"/>
        </w:rPr>
      </w:pPr>
      <w:r>
        <w:rPr>
          <w:rFonts w:eastAsiaTheme="majorEastAsia"/>
          <w:sz w:val="24"/>
        </w:rPr>
        <w:t>每套板框压滤机机组独立配置一套电控柜系统，控制柜应为板框压滤机及其配套设备提供电源、控制、显示报警，以确保污泥脱水系统的安全运行。具体要求有：</w:t>
      </w:r>
    </w:p>
    <w:p>
      <w:pPr>
        <w:adjustRightInd w:val="0"/>
        <w:snapToGrid w:val="0"/>
        <w:spacing w:line="360" w:lineRule="auto"/>
        <w:ind w:firstLine="480" w:firstLineChars="200"/>
        <w:rPr>
          <w:rFonts w:eastAsiaTheme="majorEastAsia"/>
          <w:sz w:val="24"/>
        </w:rPr>
      </w:pPr>
      <w:r>
        <w:rPr>
          <w:rFonts w:eastAsiaTheme="majorEastAsia"/>
          <w:sz w:val="24"/>
        </w:rPr>
        <w:t>板框压滤机的启动、停机及电机的过热/过载等保护。</w:t>
      </w:r>
    </w:p>
    <w:p>
      <w:pPr>
        <w:adjustRightInd w:val="0"/>
        <w:snapToGrid w:val="0"/>
        <w:spacing w:line="360" w:lineRule="auto"/>
        <w:ind w:firstLine="480" w:firstLineChars="200"/>
        <w:rPr>
          <w:rFonts w:eastAsiaTheme="majorEastAsia"/>
          <w:sz w:val="24"/>
        </w:rPr>
      </w:pPr>
      <w:r>
        <w:rPr>
          <w:rFonts w:eastAsiaTheme="majorEastAsia"/>
          <w:sz w:val="24"/>
        </w:rPr>
        <w:t>泵、空压机等设备的启动、停机及电机的过热/过载保护、干运行保护及液位计电气连锁等，面板上配置进料泵电机的变频调速装置。</w:t>
      </w:r>
    </w:p>
    <w:p>
      <w:pPr>
        <w:adjustRightInd w:val="0"/>
        <w:snapToGrid w:val="0"/>
        <w:spacing w:line="360" w:lineRule="auto"/>
        <w:ind w:firstLine="480" w:firstLineChars="200"/>
        <w:rPr>
          <w:rFonts w:eastAsiaTheme="majorEastAsia"/>
          <w:sz w:val="24"/>
        </w:rPr>
      </w:pPr>
      <w:r>
        <w:rPr>
          <w:rFonts w:eastAsiaTheme="majorEastAsia"/>
          <w:sz w:val="24"/>
        </w:rPr>
        <w:t>加药系统的启动、停机及电机的过热/过载保护和干运行保护，面板上配置加药泵电机的变频调速装置。</w:t>
      </w:r>
    </w:p>
    <w:p>
      <w:pPr>
        <w:adjustRightInd w:val="0"/>
        <w:snapToGrid w:val="0"/>
        <w:spacing w:line="360" w:lineRule="auto"/>
        <w:ind w:firstLine="480" w:firstLineChars="200"/>
        <w:rPr>
          <w:rFonts w:eastAsiaTheme="majorEastAsia"/>
          <w:sz w:val="24"/>
        </w:rPr>
      </w:pPr>
      <w:r>
        <w:rPr>
          <w:rFonts w:eastAsiaTheme="majorEastAsia"/>
          <w:sz w:val="24"/>
        </w:rPr>
        <w:t>泥饼输送机的启动、停机、及电机的过载保护。</w:t>
      </w:r>
    </w:p>
    <w:p>
      <w:pPr>
        <w:adjustRightInd w:val="0"/>
        <w:snapToGrid w:val="0"/>
        <w:spacing w:line="360" w:lineRule="auto"/>
        <w:ind w:firstLine="480" w:firstLineChars="200"/>
        <w:rPr>
          <w:rFonts w:eastAsiaTheme="majorEastAsia"/>
          <w:sz w:val="24"/>
        </w:rPr>
      </w:pPr>
      <w:r>
        <w:rPr>
          <w:rFonts w:eastAsiaTheme="majorEastAsia"/>
          <w:sz w:val="24"/>
        </w:rPr>
        <w:t>冲洗水泵的启动、停机及电机的过热/过载保护。</w:t>
      </w:r>
    </w:p>
    <w:p>
      <w:pPr>
        <w:adjustRightInd w:val="0"/>
        <w:snapToGrid w:val="0"/>
        <w:spacing w:line="360" w:lineRule="auto"/>
        <w:ind w:firstLine="480" w:firstLineChars="200"/>
        <w:rPr>
          <w:rFonts w:eastAsiaTheme="majorEastAsia"/>
          <w:sz w:val="24"/>
        </w:rPr>
      </w:pPr>
      <w:r>
        <w:rPr>
          <w:rFonts w:eastAsiaTheme="majorEastAsia"/>
          <w:sz w:val="24"/>
        </w:rPr>
        <w:t>板框压滤系统设备与污泥浓缩系统设备、加药系统设备、泥饼输送设备、冲洗系统等的连锁联动。</w:t>
      </w:r>
    </w:p>
    <w:p>
      <w:pPr>
        <w:adjustRightInd w:val="0"/>
        <w:snapToGrid w:val="0"/>
        <w:spacing w:line="360" w:lineRule="auto"/>
        <w:ind w:firstLine="480" w:firstLineChars="200"/>
        <w:rPr>
          <w:rFonts w:eastAsiaTheme="majorEastAsia"/>
          <w:sz w:val="24"/>
        </w:rPr>
      </w:pPr>
      <w:r>
        <w:rPr>
          <w:rFonts w:eastAsiaTheme="majorEastAsia"/>
          <w:sz w:val="24"/>
        </w:rPr>
        <w:t>板框压滤机主电机电流显示。</w:t>
      </w:r>
    </w:p>
    <w:p>
      <w:pPr>
        <w:adjustRightInd w:val="0"/>
        <w:snapToGrid w:val="0"/>
        <w:spacing w:line="360" w:lineRule="auto"/>
        <w:ind w:firstLine="480" w:firstLineChars="200"/>
        <w:rPr>
          <w:rFonts w:eastAsiaTheme="majorEastAsia"/>
          <w:sz w:val="24"/>
        </w:rPr>
      </w:pPr>
      <w:r>
        <w:rPr>
          <w:rFonts w:eastAsiaTheme="majorEastAsia"/>
          <w:sz w:val="24"/>
        </w:rPr>
        <w:t>板框压滤机运行时间记录，包括本次运行/停机时间、累计运行/停机时间。</w:t>
      </w:r>
    </w:p>
    <w:p>
      <w:pPr>
        <w:adjustRightInd w:val="0"/>
        <w:snapToGrid w:val="0"/>
        <w:spacing w:line="360" w:lineRule="auto"/>
        <w:ind w:firstLine="480" w:firstLineChars="200"/>
        <w:rPr>
          <w:rFonts w:eastAsiaTheme="majorEastAsia"/>
          <w:sz w:val="24"/>
        </w:rPr>
      </w:pPr>
      <w:r>
        <w:rPr>
          <w:rFonts w:eastAsiaTheme="majorEastAsia"/>
          <w:sz w:val="24"/>
        </w:rPr>
        <w:t>板框压滤机紧急停机保护。</w:t>
      </w:r>
    </w:p>
    <w:p>
      <w:pPr>
        <w:adjustRightInd w:val="0"/>
        <w:snapToGrid w:val="0"/>
        <w:spacing w:line="360" w:lineRule="auto"/>
        <w:ind w:firstLine="480" w:firstLineChars="200"/>
        <w:rPr>
          <w:rFonts w:eastAsiaTheme="majorEastAsia"/>
          <w:sz w:val="24"/>
        </w:rPr>
      </w:pPr>
      <w:r>
        <w:rPr>
          <w:rFonts w:eastAsiaTheme="majorEastAsia"/>
          <w:sz w:val="24"/>
        </w:rPr>
        <w:t>加药系统：低药剂量、断水、水压不足等报警。</w:t>
      </w:r>
    </w:p>
    <w:p>
      <w:pPr>
        <w:adjustRightInd w:val="0"/>
        <w:snapToGrid w:val="0"/>
        <w:spacing w:line="360" w:lineRule="auto"/>
        <w:ind w:firstLine="480" w:firstLineChars="200"/>
        <w:rPr>
          <w:rFonts w:eastAsiaTheme="majorEastAsia"/>
          <w:sz w:val="24"/>
        </w:rPr>
      </w:pPr>
      <w:r>
        <w:rPr>
          <w:rFonts w:hint="eastAsia" w:eastAsiaTheme="majorEastAsia"/>
          <w:sz w:val="24"/>
        </w:rPr>
        <w:t>②</w:t>
      </w:r>
      <w:r>
        <w:rPr>
          <w:rFonts w:eastAsiaTheme="majorEastAsia"/>
          <w:sz w:val="24"/>
        </w:rPr>
        <w:t>PAM制备装置及PAC加药系统</w:t>
      </w:r>
    </w:p>
    <w:p>
      <w:pPr>
        <w:adjustRightInd w:val="0"/>
        <w:snapToGrid w:val="0"/>
        <w:spacing w:line="360" w:lineRule="auto"/>
        <w:ind w:firstLine="480" w:firstLineChars="200"/>
        <w:rPr>
          <w:rFonts w:eastAsiaTheme="majorEastAsia"/>
          <w:sz w:val="24"/>
        </w:rPr>
      </w:pPr>
      <w:r>
        <w:rPr>
          <w:rFonts w:eastAsiaTheme="majorEastAsia"/>
          <w:sz w:val="24"/>
        </w:rPr>
        <w:t>需独立设置现场控制箱，与板框压滤系统控制配套并联动运行。</w:t>
      </w:r>
    </w:p>
    <w:p>
      <w:pPr>
        <w:adjustRightInd w:val="0"/>
        <w:snapToGrid w:val="0"/>
        <w:spacing w:line="360" w:lineRule="auto"/>
        <w:ind w:firstLine="480" w:firstLineChars="200"/>
        <w:rPr>
          <w:rFonts w:eastAsiaTheme="majorEastAsia"/>
          <w:sz w:val="24"/>
        </w:rPr>
      </w:pPr>
      <w:r>
        <w:rPr>
          <w:rFonts w:hint="eastAsia" w:eastAsiaTheme="majorEastAsia"/>
          <w:sz w:val="24"/>
        </w:rPr>
        <w:t>③</w:t>
      </w:r>
      <w:r>
        <w:rPr>
          <w:rFonts w:eastAsiaTheme="majorEastAsia"/>
          <w:sz w:val="24"/>
        </w:rPr>
        <w:t>泥饼输送机系统</w:t>
      </w:r>
    </w:p>
    <w:p>
      <w:pPr>
        <w:adjustRightInd w:val="0"/>
        <w:snapToGrid w:val="0"/>
        <w:spacing w:line="360" w:lineRule="auto"/>
        <w:ind w:firstLine="480" w:firstLineChars="200"/>
        <w:rPr>
          <w:rFonts w:eastAsiaTheme="majorEastAsia"/>
          <w:sz w:val="24"/>
        </w:rPr>
      </w:pPr>
      <w:r>
        <w:rPr>
          <w:rFonts w:hint="eastAsia" w:eastAsiaTheme="majorEastAsia"/>
          <w:sz w:val="24"/>
        </w:rPr>
        <w:t>④</w:t>
      </w:r>
      <w:r>
        <w:rPr>
          <w:rFonts w:eastAsiaTheme="majorEastAsia"/>
          <w:sz w:val="24"/>
        </w:rPr>
        <w:t>控制柜</w:t>
      </w:r>
    </w:p>
    <w:p>
      <w:pPr>
        <w:adjustRightInd w:val="0"/>
        <w:snapToGrid w:val="0"/>
        <w:spacing w:line="360" w:lineRule="auto"/>
        <w:ind w:firstLine="480" w:firstLineChars="200"/>
        <w:rPr>
          <w:rFonts w:eastAsiaTheme="majorEastAsia"/>
          <w:sz w:val="24"/>
        </w:rPr>
      </w:pPr>
      <w:r>
        <w:rPr>
          <w:rFonts w:eastAsiaTheme="majorEastAsia"/>
          <w:sz w:val="24"/>
        </w:rPr>
        <w:t>需独立设置现场控制箱，与板框压滤系统控制配套并联动运行。控制柜室内放置，防护等级IP55，采用2mm厚的304不锈钢制作，表面抛光处理，控制柜内应有防凝露的电加热单元、通风散热及检维修照明装置。</w:t>
      </w:r>
    </w:p>
    <w:p>
      <w:pPr>
        <w:adjustRightInd w:val="0"/>
        <w:snapToGrid w:val="0"/>
        <w:spacing w:line="360" w:lineRule="auto"/>
        <w:ind w:firstLine="480" w:firstLineChars="200"/>
        <w:rPr>
          <w:rFonts w:eastAsiaTheme="majorEastAsia"/>
          <w:sz w:val="24"/>
        </w:rPr>
      </w:pPr>
      <w:r>
        <w:rPr>
          <w:rFonts w:eastAsiaTheme="majorEastAsia"/>
          <w:sz w:val="24"/>
        </w:rPr>
        <w:t>配套控制柜或电控柜（箱）内的电气元器件采用AB、ABB、西门子或同等档次及以上品牌产品。其中接触器和继电器的寿命不低于100万次（每对触点开合次数），继电器带动作指示灯。箱内和面板上的元器件如开关、</w:t>
      </w:r>
      <w:bookmarkStart w:id="128" w:name="bookmark171"/>
      <w:bookmarkEnd w:id="128"/>
      <w:r>
        <w:rPr>
          <w:rFonts w:eastAsiaTheme="majorEastAsia"/>
          <w:sz w:val="24"/>
        </w:rPr>
        <w:t>按钮、指示灯等要有注明用途的标签或标志牌，所有的端子排和接线应标注识别码，所有的标识装置应保证在设备正常的使用寿命周期内标识字码不会灭失，端子排要预留20%的备用端子。</w:t>
      </w:r>
    </w:p>
    <w:p>
      <w:pPr>
        <w:adjustRightInd w:val="0"/>
        <w:snapToGrid w:val="0"/>
        <w:spacing w:line="360" w:lineRule="auto"/>
        <w:ind w:firstLine="480" w:firstLineChars="200"/>
        <w:rPr>
          <w:rFonts w:eastAsiaTheme="majorEastAsia"/>
          <w:sz w:val="24"/>
        </w:rPr>
      </w:pPr>
      <w:r>
        <w:rPr>
          <w:rFonts w:eastAsiaTheme="majorEastAsia"/>
          <w:sz w:val="24"/>
        </w:rPr>
        <w:t>设备现场控制箱（柜）应具备远程控制及现场手动控制功能，远程控制通过PLC自动化系统完成，手动控制由现场箱手动控制按钮完成，远程控制与现场手动控制通过转换开关实现，手动控制具有最高优先级。</w:t>
      </w:r>
    </w:p>
    <w:p>
      <w:pPr>
        <w:adjustRightInd w:val="0"/>
        <w:snapToGrid w:val="0"/>
        <w:spacing w:line="360" w:lineRule="auto"/>
        <w:ind w:firstLine="480" w:firstLineChars="200"/>
        <w:rPr>
          <w:rFonts w:eastAsiaTheme="majorEastAsia"/>
          <w:sz w:val="24"/>
        </w:rPr>
      </w:pPr>
      <w:r>
        <w:rPr>
          <w:rFonts w:hint="eastAsia" w:eastAsiaTheme="majorEastAsia"/>
          <w:sz w:val="24"/>
        </w:rPr>
        <w:t>⑤</w:t>
      </w:r>
      <w:r>
        <w:rPr>
          <w:rFonts w:eastAsiaTheme="majorEastAsia"/>
          <w:sz w:val="24"/>
        </w:rPr>
        <w:t>污泥脱水系统设备PLC系统</w:t>
      </w:r>
    </w:p>
    <w:p>
      <w:pPr>
        <w:adjustRightInd w:val="0"/>
        <w:snapToGrid w:val="0"/>
        <w:spacing w:line="360" w:lineRule="auto"/>
        <w:ind w:firstLine="480" w:firstLineChars="200"/>
        <w:rPr>
          <w:rFonts w:eastAsiaTheme="majorEastAsia"/>
          <w:sz w:val="24"/>
        </w:rPr>
      </w:pPr>
      <w:r>
        <w:rPr>
          <w:rFonts w:eastAsiaTheme="majorEastAsia"/>
          <w:sz w:val="24"/>
        </w:rPr>
        <w:t>PLC系统配置：污泥脱水系统设备由投标人配套提供PLC系统，PLC系统带一块触摸屏，除了对与污泥脱水过程直接相关的设备（如浓缩池或浓缩机、污泥螺杆泵、加药泵、压榨及清洗水泵、液位计、污泥界面仪、搅拌器、进泥流量计（瞬时及累计流量）、PAC、PAM及铁盐加药流量计（瞬时及累计流量）、板框式压滤机、输送机、泥斗、空压机、冷干机等系统配套电气设备）进行数据采集与控制外，还采集储泥池液位信号、絮凝制备装置药槽液位信号、泥饼输送泵与输送机的运行信号等信号，以实现联动运行。计算各设备本次运行/停机时间、累计运行/停机时间。</w:t>
      </w:r>
    </w:p>
    <w:p>
      <w:pPr>
        <w:adjustRightInd w:val="0"/>
        <w:snapToGrid w:val="0"/>
        <w:spacing w:line="360" w:lineRule="auto"/>
        <w:ind w:firstLine="480" w:firstLineChars="200"/>
        <w:rPr>
          <w:rFonts w:eastAsiaTheme="majorEastAsia"/>
          <w:sz w:val="24"/>
        </w:rPr>
      </w:pPr>
      <w:r>
        <w:rPr>
          <w:rFonts w:eastAsiaTheme="majorEastAsia"/>
          <w:sz w:val="24"/>
        </w:rPr>
        <w:t>机房及加药间硫化氢检测仪及储泥池搅拌器、液位计的自动控制信号需接入现场站PLC控制柜，再上传至中控上位机。脱水机PLC系统需设计有相应的控制模块用于上述设备的信号传输。</w:t>
      </w:r>
    </w:p>
    <w:p>
      <w:pPr>
        <w:adjustRightInd w:val="0"/>
        <w:snapToGrid w:val="0"/>
        <w:spacing w:line="360" w:lineRule="auto"/>
        <w:ind w:firstLine="480" w:firstLineChars="200"/>
        <w:rPr>
          <w:rFonts w:eastAsiaTheme="majorEastAsia"/>
          <w:sz w:val="24"/>
        </w:rPr>
      </w:pPr>
      <w:r>
        <w:rPr>
          <w:rFonts w:eastAsiaTheme="majorEastAsia"/>
          <w:sz w:val="24"/>
        </w:rPr>
        <w:t>技术要求：PLC柜室内放置，防护等级IP55，采用2mm厚的304不锈钢制作，表面抛光处理，柜内应有防凝露的电加热单元、通风散热及检维修照明装置。</w:t>
      </w:r>
    </w:p>
    <w:p>
      <w:pPr>
        <w:adjustRightInd w:val="0"/>
        <w:snapToGrid w:val="0"/>
        <w:spacing w:line="360" w:lineRule="auto"/>
        <w:ind w:firstLine="480" w:firstLineChars="200"/>
        <w:rPr>
          <w:rFonts w:eastAsiaTheme="majorEastAsia"/>
          <w:sz w:val="24"/>
        </w:rPr>
      </w:pPr>
      <w:r>
        <w:rPr>
          <w:rFonts w:eastAsiaTheme="majorEastAsia"/>
          <w:sz w:val="24"/>
        </w:rPr>
        <w:t>配套控制柜或电控柜（箱）内的电气元器件采用AB、ABB、西门子或同等档次及以上品牌产品。其中接触器和继电器的寿命不低于100万次（每对触点开合次数），继电器带动作指示灯。PLC系统CPU模块的配置不低于S7-1513的产品，自带以太网通讯接口（RJ45）。PLC系统的I/O扩展模块要按实际需要I/O点数的20%预留作为备用。触摸屏为10寸彩色TFT屏，与PLC同一品牌，分辨率不小于1024×600。</w:t>
      </w:r>
    </w:p>
    <w:p>
      <w:pPr>
        <w:adjustRightInd w:val="0"/>
        <w:snapToGrid w:val="0"/>
        <w:spacing w:line="360" w:lineRule="auto"/>
        <w:ind w:firstLine="480" w:firstLineChars="200"/>
        <w:rPr>
          <w:rFonts w:eastAsiaTheme="majorEastAsia"/>
          <w:sz w:val="24"/>
        </w:rPr>
      </w:pPr>
      <w:r>
        <w:rPr>
          <w:rFonts w:eastAsiaTheme="majorEastAsia"/>
          <w:sz w:val="24"/>
        </w:rPr>
        <w:t>通过PLC系统，能实现对污泥脱水设备的联动运行、停止、故障声光报警、指示，并能将其工作状况和故障等信号传送到显示屏，包括污泥控制PLC系统的硬件集成和软件编程，具备的主要控制功能。</w:t>
      </w:r>
    </w:p>
    <w:p>
      <w:pPr>
        <w:adjustRightInd w:val="0"/>
        <w:snapToGrid w:val="0"/>
        <w:spacing w:line="360" w:lineRule="auto"/>
        <w:ind w:firstLine="480" w:firstLineChars="200"/>
        <w:rPr>
          <w:rFonts w:eastAsiaTheme="majorEastAsia"/>
          <w:sz w:val="24"/>
        </w:rPr>
      </w:pPr>
      <w:r>
        <w:rPr>
          <w:rFonts w:eastAsiaTheme="majorEastAsia"/>
          <w:sz w:val="24"/>
        </w:rPr>
        <w:t>脱水机系统根据实际工作情况，控制部分需设置有手动工作状态、自动工作状态2种运行控制模式，便于操作者使用，并为防止出现误动作，各运行控制模式都有动作互锁功能进行保护，同时系统能够上传运行信号、参数，实现设备远程控制。</w:t>
      </w:r>
    </w:p>
    <w:p>
      <w:pPr>
        <w:adjustRightInd w:val="0"/>
        <w:snapToGrid w:val="0"/>
        <w:spacing w:line="360" w:lineRule="auto"/>
        <w:ind w:firstLine="480" w:firstLineChars="200"/>
        <w:rPr>
          <w:rFonts w:eastAsiaTheme="majorEastAsia"/>
          <w:sz w:val="24"/>
        </w:rPr>
      </w:pPr>
      <w:r>
        <w:rPr>
          <w:rFonts w:hint="eastAsia" w:eastAsiaTheme="majorEastAsia"/>
          <w:sz w:val="24"/>
        </w:rPr>
        <w:t>⑥</w:t>
      </w:r>
      <w:r>
        <w:rPr>
          <w:rFonts w:eastAsiaTheme="majorEastAsia"/>
          <w:sz w:val="24"/>
        </w:rPr>
        <w:t>PAM制备装置及PAC加药系统PLC系统：</w:t>
      </w:r>
    </w:p>
    <w:p>
      <w:pPr>
        <w:adjustRightInd w:val="0"/>
        <w:snapToGrid w:val="0"/>
        <w:spacing w:line="360" w:lineRule="auto"/>
        <w:ind w:firstLine="480" w:firstLineChars="200"/>
        <w:rPr>
          <w:rFonts w:eastAsiaTheme="majorEastAsia"/>
          <w:sz w:val="24"/>
        </w:rPr>
      </w:pPr>
      <w:r>
        <w:rPr>
          <w:rFonts w:eastAsiaTheme="majorEastAsia"/>
          <w:sz w:val="24"/>
        </w:rPr>
        <w:t>PAM制备和投加装置、PAC加药系统PLC控制系统采用配置不低于S7-1200系列PLC，并支持以太网通信，触摸屏为10寸彩色TFT屏，分辨率不小于800×480。PAM制备和投加装置、PAC加药系统的控制信号包括但不限于设备工作与故障、起停操作、瞬时流量与累积流量、药池液位等。控制箱具有现场/远程、启/停转换功能，加药泵运行、停止或故障显示，药池高、低液位报警，药池低液位与加药泵实现安全联锁、低液位时自动停泵。</w:t>
      </w:r>
    </w:p>
    <w:p>
      <w:pPr>
        <w:adjustRightInd w:val="0"/>
        <w:snapToGrid w:val="0"/>
        <w:spacing w:line="360" w:lineRule="auto"/>
        <w:ind w:firstLine="480" w:firstLineChars="200"/>
        <w:rPr>
          <w:rFonts w:eastAsiaTheme="majorEastAsia"/>
          <w:sz w:val="24"/>
        </w:rPr>
      </w:pPr>
      <w:r>
        <w:rPr>
          <w:rFonts w:eastAsiaTheme="majorEastAsia"/>
          <w:sz w:val="24"/>
        </w:rPr>
        <w:t>加药系统控制柜应有手动控制、联动控制、自动控制。加药控制柜应当能够联动阀组系统及在线稀释装置,可直接在触摸屏上设置药剂浓度，并进行计算和稀释，达到最终出药浓度要求。各加药系统内所有设备、阀可以由控制柜的触摸屏手动控制和联动控制，联动控制时加药设备与阀组应有联动配合及保护。自动控制时判断运行状态，实现加药设备定期切换、故障切换、联动控制等功能。</w:t>
      </w:r>
    </w:p>
    <w:p>
      <w:pPr>
        <w:keepNext/>
        <w:keepLines/>
        <w:adjustRightInd w:val="0"/>
        <w:snapToGrid w:val="0"/>
        <w:spacing w:line="360" w:lineRule="auto"/>
        <w:jc w:val="left"/>
        <w:outlineLvl w:val="0"/>
        <w:rPr>
          <w:rFonts w:eastAsiaTheme="majorEastAsia"/>
          <w:b/>
          <w:bCs/>
          <w:kern w:val="44"/>
          <w:sz w:val="24"/>
          <w:szCs w:val="21"/>
        </w:rPr>
      </w:pPr>
      <w:bookmarkStart w:id="129" w:name="_Toc207900444"/>
      <w:r>
        <w:rPr>
          <w:rFonts w:eastAsiaTheme="majorEastAsia"/>
          <w:b/>
          <w:bCs/>
          <w:kern w:val="44"/>
          <w:sz w:val="24"/>
          <w:szCs w:val="21"/>
        </w:rPr>
        <w:t>4 生物除臭系统技术要求</w:t>
      </w:r>
      <w:bookmarkEnd w:id="129"/>
    </w:p>
    <w:p>
      <w:pPr>
        <w:adjustRightInd w:val="0"/>
        <w:snapToGrid w:val="0"/>
        <w:spacing w:line="360" w:lineRule="auto"/>
        <w:ind w:firstLine="480" w:firstLineChars="200"/>
        <w:rPr>
          <w:rFonts w:eastAsiaTheme="majorEastAsia"/>
          <w:sz w:val="24"/>
        </w:rPr>
      </w:pPr>
      <w:r>
        <w:rPr>
          <w:rFonts w:eastAsiaTheme="majorEastAsia"/>
          <w:sz w:val="24"/>
        </w:rPr>
        <w:t>本节规定了生物除臭系统成套设备的设计、制造、工厂试验的技术要求。为了获得标准化的外观、运行、维修、备品备件以及制造商服务，承包人所提供的同类型设备必须是一个制造商的最终产品。</w:t>
      </w:r>
    </w:p>
    <w:p>
      <w:pPr>
        <w:keepNext/>
        <w:keepLines/>
        <w:spacing w:line="360" w:lineRule="auto"/>
        <w:outlineLvl w:val="1"/>
        <w:rPr>
          <w:rFonts w:eastAsiaTheme="majorEastAsia"/>
          <w:b/>
          <w:bCs/>
          <w:sz w:val="24"/>
          <w:szCs w:val="21"/>
        </w:rPr>
      </w:pPr>
      <w:bookmarkStart w:id="130" w:name="_Toc207900445"/>
      <w:r>
        <w:rPr>
          <w:rFonts w:eastAsiaTheme="majorEastAsia"/>
          <w:b/>
          <w:bCs/>
          <w:sz w:val="24"/>
          <w:szCs w:val="21"/>
        </w:rPr>
        <w:t>4.1主要设备清单</w:t>
      </w:r>
      <w:bookmarkEnd w:id="130"/>
    </w:p>
    <w:tbl>
      <w:tblPr>
        <w:tblStyle w:val="63"/>
        <w:tblW w:w="460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0"/>
        <w:gridCol w:w="1194"/>
        <w:gridCol w:w="3979"/>
        <w:gridCol w:w="568"/>
        <w:gridCol w:w="706"/>
        <w:gridCol w:w="7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300"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pacing w:val="-5"/>
                <w:sz w:val="21"/>
                <w:szCs w:val="21"/>
              </w:rPr>
              <w:t>序号</w:t>
            </w:r>
          </w:p>
        </w:tc>
        <w:tc>
          <w:tcPr>
            <w:tcW w:w="779"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pacing w:val="-4"/>
                <w:sz w:val="21"/>
                <w:szCs w:val="21"/>
              </w:rPr>
              <w:t>设备名称</w:t>
            </w:r>
          </w:p>
        </w:tc>
        <w:tc>
          <w:tcPr>
            <w:tcW w:w="2597"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pacing w:val="-6"/>
                <w:sz w:val="21"/>
                <w:szCs w:val="21"/>
              </w:rPr>
              <w:t>规格</w:t>
            </w:r>
          </w:p>
        </w:tc>
        <w:tc>
          <w:tcPr>
            <w:tcW w:w="371"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pacing w:val="-6"/>
                <w:sz w:val="21"/>
                <w:szCs w:val="21"/>
              </w:rPr>
              <w:t>单位</w:t>
            </w:r>
          </w:p>
        </w:tc>
        <w:tc>
          <w:tcPr>
            <w:tcW w:w="461"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pacing w:val="-6"/>
                <w:sz w:val="21"/>
                <w:szCs w:val="21"/>
              </w:rPr>
              <w:t>数量</w:t>
            </w:r>
          </w:p>
        </w:tc>
        <w:tc>
          <w:tcPr>
            <w:tcW w:w="492" w:type="pct"/>
            <w:vAlign w:val="center"/>
          </w:tcPr>
          <w:p>
            <w:pPr>
              <w:pStyle w:val="60"/>
              <w:jc w:val="center"/>
              <w:rPr>
                <w:rFonts w:ascii="Times New Roman" w:hAnsi="Times New Roman" w:cs="Times New Roman" w:eastAsiaTheme="majorEastAsia"/>
                <w:spacing w:val="-6"/>
                <w:sz w:val="21"/>
                <w:szCs w:val="21"/>
              </w:rPr>
            </w:pPr>
            <w:r>
              <w:rPr>
                <w:rFonts w:ascii="Times New Roman" w:hAnsi="Times New Roman" w:cs="Times New Roman" w:eastAsiaTheme="majorEastAsia"/>
                <w:spacing w:val="-6"/>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0" w:type="pct"/>
            <w:vAlign w:val="center"/>
          </w:tcPr>
          <w:p>
            <w:pPr>
              <w:pStyle w:val="60"/>
              <w:jc w:val="center"/>
              <w:rPr>
                <w:rFonts w:ascii="Times New Roman" w:hAnsi="Times New Roman" w:cs="Times New Roman" w:eastAsiaTheme="majorEastAsia"/>
                <w:snapToGrid/>
                <w:color w:val="auto"/>
                <w:kern w:val="2"/>
                <w:sz w:val="21"/>
                <w:szCs w:val="21"/>
                <w:lang w:eastAsia="zh-CN"/>
              </w:rPr>
            </w:pPr>
            <w:r>
              <w:rPr>
                <w:rFonts w:ascii="Times New Roman" w:hAnsi="Times New Roman" w:cs="Times New Roman" w:eastAsiaTheme="majorEastAsia"/>
                <w:snapToGrid/>
                <w:color w:val="auto"/>
                <w:kern w:val="2"/>
                <w:sz w:val="21"/>
                <w:szCs w:val="21"/>
                <w:lang w:eastAsia="zh-CN"/>
              </w:rPr>
              <w:t>1</w:t>
            </w:r>
          </w:p>
        </w:tc>
        <w:tc>
          <w:tcPr>
            <w:tcW w:w="779" w:type="pct"/>
            <w:vAlign w:val="center"/>
          </w:tcPr>
          <w:p>
            <w:pPr>
              <w:pStyle w:val="60"/>
              <w:jc w:val="center"/>
              <w:rPr>
                <w:rFonts w:ascii="Times New Roman" w:hAnsi="Times New Roman" w:cs="Times New Roman" w:eastAsiaTheme="majorEastAsia"/>
                <w:snapToGrid/>
                <w:color w:val="auto"/>
                <w:kern w:val="2"/>
                <w:sz w:val="21"/>
                <w:szCs w:val="21"/>
                <w:lang w:eastAsia="zh-CN"/>
              </w:rPr>
            </w:pPr>
            <w:r>
              <w:rPr>
                <w:rFonts w:ascii="Times New Roman" w:hAnsi="Times New Roman" w:cs="Times New Roman" w:eastAsiaTheme="majorEastAsia"/>
                <w:snapToGrid/>
                <w:color w:val="auto"/>
                <w:kern w:val="2"/>
                <w:sz w:val="21"/>
                <w:szCs w:val="21"/>
                <w:lang w:eastAsia="zh-CN"/>
              </w:rPr>
              <w:t>生物滤池</w:t>
            </w:r>
          </w:p>
        </w:tc>
        <w:tc>
          <w:tcPr>
            <w:tcW w:w="2597"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设备尺寸：14.5m×8m×2.6m（尺寸仅为示意，可根据实际调整），</w:t>
            </w:r>
            <w:r>
              <w:rPr>
                <w:rFonts w:hint="eastAsia" w:ascii="Times New Roman" w:hAnsi="Times New Roman" w:cs="Times New Roman" w:eastAsiaTheme="majorEastAsia"/>
                <w:spacing w:val="-1"/>
                <w:sz w:val="21"/>
                <w:szCs w:val="21"/>
                <w:lang w:eastAsia="zh-CN"/>
              </w:rPr>
              <w:t>设备主体材质为内层玻璃钢板+外层不锈钢瓦楞板</w:t>
            </w:r>
          </w:p>
        </w:tc>
        <w:tc>
          <w:tcPr>
            <w:tcW w:w="371"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套</w:t>
            </w:r>
          </w:p>
        </w:tc>
        <w:tc>
          <w:tcPr>
            <w:tcW w:w="461" w:type="pct"/>
            <w:vAlign w:val="center"/>
          </w:tcPr>
          <w:p>
            <w:pPr>
              <w:pStyle w:val="60"/>
              <w:jc w:val="center"/>
              <w:rPr>
                <w:rFonts w:ascii="Times New Roman" w:hAnsi="Times New Roman" w:cs="Times New Roman" w:eastAsiaTheme="majorEastAsia"/>
                <w:snapToGrid/>
                <w:color w:val="auto"/>
                <w:kern w:val="2"/>
                <w:sz w:val="21"/>
                <w:szCs w:val="21"/>
                <w:lang w:eastAsia="zh-CN"/>
              </w:rPr>
            </w:pPr>
            <w:r>
              <w:rPr>
                <w:rFonts w:ascii="Times New Roman" w:hAnsi="Times New Roman" w:cs="Times New Roman" w:eastAsiaTheme="majorEastAsia"/>
                <w:snapToGrid/>
                <w:color w:val="auto"/>
                <w:kern w:val="2"/>
                <w:sz w:val="21"/>
                <w:szCs w:val="21"/>
                <w:lang w:eastAsia="zh-CN"/>
              </w:rPr>
              <w:t>1</w:t>
            </w:r>
          </w:p>
        </w:tc>
        <w:tc>
          <w:tcPr>
            <w:tcW w:w="492" w:type="pct"/>
            <w:vAlign w:val="center"/>
          </w:tcPr>
          <w:p>
            <w:pPr>
              <w:pStyle w:val="60"/>
              <w:jc w:val="center"/>
              <w:rPr>
                <w:rFonts w:ascii="Times New Roman" w:hAnsi="Times New Roman" w:cs="Times New Roman" w:eastAsiaTheme="majorEastAsia"/>
                <w:snapToGrid/>
                <w:color w:val="auto"/>
                <w:kern w:val="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300" w:type="pct"/>
            <w:vAlign w:val="center"/>
          </w:tcPr>
          <w:p>
            <w:pPr>
              <w:pStyle w:val="60"/>
              <w:jc w:val="center"/>
              <w:rPr>
                <w:rFonts w:ascii="Times New Roman" w:hAnsi="Times New Roman" w:cs="Times New Roman" w:eastAsiaTheme="majorEastAsia"/>
                <w:snapToGrid/>
                <w:color w:val="auto"/>
                <w:kern w:val="2"/>
                <w:sz w:val="21"/>
                <w:szCs w:val="21"/>
                <w:lang w:eastAsia="zh-CN"/>
              </w:rPr>
            </w:pPr>
            <w:r>
              <w:rPr>
                <w:rFonts w:ascii="Times New Roman" w:hAnsi="Times New Roman" w:cs="Times New Roman" w:eastAsiaTheme="majorEastAsia"/>
                <w:sz w:val="21"/>
                <w:szCs w:val="21"/>
              </w:rPr>
              <w:t>2</w:t>
            </w:r>
          </w:p>
        </w:tc>
        <w:tc>
          <w:tcPr>
            <w:tcW w:w="779" w:type="pct"/>
            <w:vAlign w:val="center"/>
          </w:tcPr>
          <w:p>
            <w:pPr>
              <w:pStyle w:val="60"/>
              <w:jc w:val="center"/>
              <w:rPr>
                <w:rFonts w:ascii="Times New Roman" w:hAnsi="Times New Roman" w:cs="Times New Roman" w:eastAsiaTheme="majorEastAsia"/>
                <w:snapToGrid/>
                <w:color w:val="auto"/>
                <w:kern w:val="2"/>
                <w:sz w:val="21"/>
                <w:szCs w:val="21"/>
                <w:lang w:eastAsia="zh-CN"/>
              </w:rPr>
            </w:pPr>
            <w:r>
              <w:rPr>
                <w:rFonts w:ascii="Times New Roman" w:hAnsi="Times New Roman" w:cs="Times New Roman" w:eastAsiaTheme="majorEastAsia"/>
                <w:snapToGrid/>
                <w:color w:val="auto"/>
                <w:kern w:val="2"/>
                <w:sz w:val="21"/>
                <w:szCs w:val="21"/>
                <w:lang w:eastAsia="zh-CN"/>
              </w:rPr>
              <w:t>预洗池</w:t>
            </w:r>
          </w:p>
        </w:tc>
        <w:tc>
          <w:tcPr>
            <w:tcW w:w="2597" w:type="pct"/>
            <w:vAlign w:val="center"/>
          </w:tcPr>
          <w:p>
            <w:pPr>
              <w:pStyle w:val="60"/>
              <w:jc w:val="center"/>
              <w:rPr>
                <w:rFonts w:ascii="Times New Roman" w:hAnsi="Times New Roman" w:cs="Times New Roman" w:eastAsiaTheme="majorEastAsia"/>
                <w:snapToGrid/>
                <w:color w:val="auto"/>
                <w:kern w:val="2"/>
                <w:sz w:val="21"/>
                <w:szCs w:val="21"/>
                <w:lang w:eastAsia="zh-CN"/>
              </w:rPr>
            </w:pPr>
            <w:r>
              <w:rPr>
                <w:rFonts w:ascii="Times New Roman" w:hAnsi="Times New Roman" w:cs="Times New Roman" w:eastAsiaTheme="majorEastAsia"/>
                <w:spacing w:val="-1"/>
                <w:sz w:val="21"/>
                <w:szCs w:val="21"/>
                <w:lang w:eastAsia="zh-CN"/>
              </w:rPr>
              <w:t>设备尺寸：2.5m×8m×2.6m（尺寸仅为示意，可根据实际调整），设备主体材质为SS304瓦楞板</w:t>
            </w:r>
          </w:p>
        </w:tc>
        <w:tc>
          <w:tcPr>
            <w:tcW w:w="371" w:type="pct"/>
            <w:vAlign w:val="center"/>
          </w:tcPr>
          <w:p>
            <w:pPr>
              <w:pStyle w:val="60"/>
              <w:jc w:val="center"/>
              <w:rPr>
                <w:rFonts w:ascii="Times New Roman" w:hAnsi="Times New Roman" w:cs="Times New Roman" w:eastAsiaTheme="majorEastAsia"/>
                <w:snapToGrid/>
                <w:color w:val="auto"/>
                <w:kern w:val="2"/>
                <w:sz w:val="21"/>
                <w:szCs w:val="21"/>
                <w:lang w:eastAsia="zh-CN"/>
              </w:rPr>
            </w:pPr>
            <w:r>
              <w:rPr>
                <w:rFonts w:ascii="Times New Roman" w:hAnsi="Times New Roman" w:cs="Times New Roman" w:eastAsiaTheme="majorEastAsia"/>
                <w:spacing w:val="-1"/>
                <w:sz w:val="21"/>
                <w:szCs w:val="21"/>
                <w:lang w:eastAsia="zh-CN"/>
              </w:rPr>
              <w:t>套</w:t>
            </w:r>
          </w:p>
        </w:tc>
        <w:tc>
          <w:tcPr>
            <w:tcW w:w="461" w:type="pct"/>
            <w:vAlign w:val="center"/>
          </w:tcPr>
          <w:p>
            <w:pPr>
              <w:pStyle w:val="60"/>
              <w:jc w:val="center"/>
              <w:rPr>
                <w:rFonts w:ascii="Times New Roman" w:hAnsi="Times New Roman" w:cs="Times New Roman" w:eastAsiaTheme="majorEastAsia"/>
                <w:snapToGrid/>
                <w:color w:val="auto"/>
                <w:kern w:val="2"/>
                <w:sz w:val="21"/>
                <w:szCs w:val="21"/>
                <w:lang w:eastAsia="zh-CN"/>
              </w:rPr>
            </w:pPr>
            <w:r>
              <w:rPr>
                <w:rFonts w:ascii="Times New Roman" w:hAnsi="Times New Roman" w:cs="Times New Roman" w:eastAsiaTheme="majorEastAsia"/>
                <w:snapToGrid/>
                <w:color w:val="auto"/>
                <w:kern w:val="2"/>
                <w:sz w:val="21"/>
                <w:szCs w:val="21"/>
                <w:lang w:eastAsia="zh-CN"/>
              </w:rPr>
              <w:t>1</w:t>
            </w:r>
          </w:p>
        </w:tc>
        <w:tc>
          <w:tcPr>
            <w:tcW w:w="492" w:type="pct"/>
            <w:vAlign w:val="center"/>
          </w:tcPr>
          <w:p>
            <w:pPr>
              <w:pStyle w:val="60"/>
              <w:jc w:val="center"/>
              <w:rPr>
                <w:rFonts w:ascii="Times New Roman" w:hAnsi="Times New Roman" w:cs="Times New Roman" w:eastAsiaTheme="majorEastAsia"/>
                <w:snapToGrid/>
                <w:color w:val="auto"/>
                <w:kern w:val="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0"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3</w:t>
            </w:r>
          </w:p>
        </w:tc>
        <w:tc>
          <w:tcPr>
            <w:tcW w:w="779"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pacing w:val="-6"/>
                <w:sz w:val="21"/>
                <w:szCs w:val="21"/>
                <w:lang w:eastAsia="zh-CN"/>
              </w:rPr>
              <w:t>离心风机</w:t>
            </w:r>
          </w:p>
        </w:tc>
        <w:tc>
          <w:tcPr>
            <w:tcW w:w="2597" w:type="pct"/>
            <w:vAlign w:val="center"/>
          </w:tcPr>
          <w:p>
            <w:pPr>
              <w:pStyle w:val="60"/>
              <w:jc w:val="center"/>
              <w:rPr>
                <w:rFonts w:ascii="Times New Roman" w:hAnsi="Times New Roman" w:cs="Times New Roman" w:eastAsiaTheme="majorEastAsia"/>
                <w:sz w:val="21"/>
                <w:szCs w:val="21"/>
                <w:lang w:eastAsia="zh-CN"/>
              </w:rPr>
            </w:pPr>
            <w:r>
              <w:rPr>
                <w:rFonts w:ascii="Times New Roman" w:hAnsi="Times New Roman" w:cs="Times New Roman" w:eastAsiaTheme="majorEastAsia"/>
                <w:spacing w:val="-1"/>
                <w:sz w:val="21"/>
                <w:szCs w:val="21"/>
                <w:lang w:eastAsia="zh-CN"/>
              </w:rPr>
              <w:t>Q=</w:t>
            </w:r>
            <w:r>
              <w:rPr>
                <w:rFonts w:ascii="Times New Roman" w:hAnsi="Times New Roman" w:cs="Times New Roman" w:eastAsiaTheme="majorEastAsia"/>
                <w:spacing w:val="-1"/>
                <w:sz w:val="21"/>
                <w:szCs w:val="21"/>
                <w:lang w:eastAsia="zh"/>
              </w:rPr>
              <w:t>47</w:t>
            </w:r>
            <w:r>
              <w:rPr>
                <w:rFonts w:ascii="Times New Roman" w:hAnsi="Times New Roman" w:cs="Times New Roman" w:eastAsiaTheme="majorEastAsia"/>
                <w:spacing w:val="-1"/>
                <w:sz w:val="21"/>
                <w:szCs w:val="21"/>
                <w:lang w:eastAsia="zh-CN"/>
              </w:rPr>
              <w:t>000m</w:t>
            </w:r>
            <w:r>
              <w:rPr>
                <w:rFonts w:ascii="Times New Roman" w:hAnsi="Times New Roman" w:cs="Times New Roman" w:eastAsiaTheme="majorEastAsia"/>
                <w:spacing w:val="-1"/>
                <w:position w:val="11"/>
                <w:sz w:val="21"/>
                <w:szCs w:val="21"/>
                <w:lang w:eastAsia="zh-CN"/>
              </w:rPr>
              <w:t>3</w:t>
            </w:r>
            <w:r>
              <w:rPr>
                <w:rFonts w:ascii="Times New Roman" w:hAnsi="Times New Roman" w:cs="Times New Roman" w:eastAsiaTheme="majorEastAsia"/>
                <w:spacing w:val="-1"/>
                <w:sz w:val="21"/>
                <w:szCs w:val="21"/>
                <w:lang w:eastAsia="zh-CN"/>
              </w:rPr>
              <w:t>/h，P=</w:t>
            </w:r>
            <w:r>
              <w:rPr>
                <w:rFonts w:ascii="Times New Roman" w:hAnsi="Times New Roman" w:cs="Times New Roman" w:eastAsiaTheme="majorEastAsia"/>
                <w:spacing w:val="-1"/>
                <w:sz w:val="21"/>
                <w:szCs w:val="21"/>
                <w:lang w:eastAsia="zh"/>
              </w:rPr>
              <w:t>22</w:t>
            </w:r>
            <w:r>
              <w:rPr>
                <w:rFonts w:ascii="Times New Roman" w:hAnsi="Times New Roman" w:cs="Times New Roman" w:eastAsiaTheme="majorEastAsia"/>
                <w:spacing w:val="-1"/>
                <w:sz w:val="21"/>
                <w:szCs w:val="21"/>
                <w:lang w:eastAsia="zh-CN"/>
              </w:rPr>
              <w:t>00Pa，P=</w:t>
            </w:r>
            <w:r>
              <w:rPr>
                <w:rFonts w:ascii="Times New Roman" w:hAnsi="Times New Roman" w:cs="Times New Roman" w:eastAsiaTheme="majorEastAsia"/>
                <w:spacing w:val="-1"/>
                <w:sz w:val="21"/>
                <w:szCs w:val="21"/>
                <w:lang w:eastAsia="zh"/>
              </w:rPr>
              <w:t>55</w:t>
            </w:r>
            <w:r>
              <w:rPr>
                <w:rFonts w:ascii="Times New Roman" w:hAnsi="Times New Roman" w:cs="Times New Roman" w:eastAsiaTheme="majorEastAsia"/>
                <w:spacing w:val="-1"/>
                <w:sz w:val="21"/>
                <w:szCs w:val="21"/>
                <w:lang w:eastAsia="zh-CN"/>
              </w:rPr>
              <w:t>kW，玻璃钢材</w:t>
            </w:r>
            <w:r>
              <w:rPr>
                <w:rFonts w:ascii="Times New Roman" w:hAnsi="Times New Roman" w:cs="Times New Roman" w:eastAsiaTheme="majorEastAsia"/>
                <w:spacing w:val="-2"/>
                <w:sz w:val="21"/>
                <w:szCs w:val="21"/>
                <w:lang w:eastAsia="zh-CN"/>
              </w:rPr>
              <w:t>质，含隔音罩，变频</w:t>
            </w:r>
            <w:r>
              <w:rPr>
                <w:rFonts w:ascii="Times New Roman" w:hAnsi="Times New Roman" w:cs="Times New Roman" w:eastAsiaTheme="majorEastAsia"/>
                <w:spacing w:val="-5"/>
                <w:sz w:val="21"/>
                <w:szCs w:val="21"/>
                <w:lang w:eastAsia="zh-CN"/>
              </w:rPr>
              <w:t>控制</w:t>
            </w:r>
          </w:p>
        </w:tc>
        <w:tc>
          <w:tcPr>
            <w:tcW w:w="371"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套</w:t>
            </w:r>
          </w:p>
        </w:tc>
        <w:tc>
          <w:tcPr>
            <w:tcW w:w="461"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p>
        </w:tc>
        <w:tc>
          <w:tcPr>
            <w:tcW w:w="492"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一用一备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0"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4</w:t>
            </w:r>
          </w:p>
        </w:tc>
        <w:tc>
          <w:tcPr>
            <w:tcW w:w="779"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pacing w:val="-3"/>
                <w:sz w:val="21"/>
                <w:szCs w:val="21"/>
                <w:lang w:eastAsia="zh"/>
              </w:rPr>
              <w:t>循环水</w:t>
            </w:r>
            <w:r>
              <w:rPr>
                <w:rFonts w:ascii="Times New Roman" w:hAnsi="Times New Roman" w:cs="Times New Roman" w:eastAsiaTheme="majorEastAsia"/>
                <w:spacing w:val="-3"/>
                <w:sz w:val="21"/>
                <w:szCs w:val="21"/>
              </w:rPr>
              <w:t>泵</w:t>
            </w:r>
          </w:p>
        </w:tc>
        <w:tc>
          <w:tcPr>
            <w:tcW w:w="2597" w:type="pct"/>
            <w:vAlign w:val="center"/>
          </w:tcPr>
          <w:p>
            <w:pPr>
              <w:pStyle w:val="60"/>
              <w:jc w:val="center"/>
              <w:rPr>
                <w:rFonts w:ascii="Times New Roman" w:hAnsi="Times New Roman" w:cs="Times New Roman" w:eastAsiaTheme="majorEastAsia"/>
                <w:sz w:val="21"/>
                <w:szCs w:val="21"/>
                <w:lang w:eastAsia="zh-CN"/>
              </w:rPr>
            </w:pPr>
            <w:r>
              <w:rPr>
                <w:rFonts w:ascii="Times New Roman" w:hAnsi="Times New Roman" w:cs="Times New Roman" w:eastAsiaTheme="majorEastAsia"/>
                <w:spacing w:val="-1"/>
                <w:sz w:val="21"/>
                <w:szCs w:val="21"/>
                <w:lang w:eastAsia="zh-CN"/>
              </w:rPr>
              <w:t>Q=</w:t>
            </w:r>
            <w:r>
              <w:rPr>
                <w:rFonts w:ascii="Times New Roman" w:hAnsi="Times New Roman" w:cs="Times New Roman" w:eastAsiaTheme="majorEastAsia"/>
                <w:spacing w:val="-1"/>
                <w:sz w:val="21"/>
                <w:szCs w:val="21"/>
                <w:lang w:eastAsia="zh"/>
              </w:rPr>
              <w:t>16</w:t>
            </w:r>
            <w:r>
              <w:rPr>
                <w:rFonts w:ascii="Times New Roman" w:hAnsi="Times New Roman" w:cs="Times New Roman" w:eastAsiaTheme="majorEastAsia"/>
                <w:spacing w:val="-1"/>
                <w:sz w:val="21"/>
                <w:szCs w:val="21"/>
                <w:lang w:eastAsia="zh-CN"/>
              </w:rPr>
              <w:t>m³/h，H=30~40m，</w:t>
            </w:r>
          </w:p>
          <w:p>
            <w:pPr>
              <w:pStyle w:val="60"/>
              <w:ind w:right="120"/>
              <w:jc w:val="center"/>
              <w:rPr>
                <w:rFonts w:ascii="Times New Roman" w:hAnsi="Times New Roman" w:cs="Times New Roman" w:eastAsiaTheme="majorEastAsia"/>
                <w:sz w:val="21"/>
                <w:szCs w:val="21"/>
                <w:lang w:eastAsia="zh-CN"/>
              </w:rPr>
            </w:pPr>
            <w:r>
              <w:rPr>
                <w:rFonts w:ascii="Times New Roman" w:hAnsi="Times New Roman" w:cs="Times New Roman" w:eastAsiaTheme="majorEastAsia"/>
                <w:spacing w:val="-5"/>
                <w:sz w:val="21"/>
                <w:szCs w:val="21"/>
                <w:lang w:eastAsia="zh-CN"/>
              </w:rPr>
              <w:t>P=</w:t>
            </w:r>
            <w:r>
              <w:rPr>
                <w:rFonts w:ascii="Times New Roman" w:hAnsi="Times New Roman" w:cs="Times New Roman" w:eastAsiaTheme="majorEastAsia"/>
                <w:spacing w:val="-5"/>
                <w:sz w:val="21"/>
                <w:szCs w:val="21"/>
                <w:lang w:eastAsia="zh"/>
              </w:rPr>
              <w:t>3</w:t>
            </w:r>
            <w:r>
              <w:rPr>
                <w:rFonts w:ascii="Times New Roman" w:hAnsi="Times New Roman" w:cs="Times New Roman" w:eastAsiaTheme="majorEastAsia"/>
                <w:spacing w:val="-5"/>
                <w:sz w:val="21"/>
                <w:szCs w:val="21"/>
                <w:lang w:eastAsia="zh-CN"/>
              </w:rPr>
              <w:t>kW，（可根据产品</w:t>
            </w:r>
            <w:r>
              <w:rPr>
                <w:rFonts w:ascii="Times New Roman" w:hAnsi="Times New Roman" w:cs="Times New Roman" w:eastAsiaTheme="majorEastAsia"/>
                <w:spacing w:val="-2"/>
                <w:sz w:val="21"/>
                <w:szCs w:val="21"/>
                <w:lang w:eastAsia="zh-CN"/>
              </w:rPr>
              <w:t>特点优化循环泵规格</w:t>
            </w:r>
            <w:r>
              <w:rPr>
                <w:rFonts w:ascii="Times New Roman" w:hAnsi="Times New Roman" w:cs="Times New Roman" w:eastAsiaTheme="majorEastAsia"/>
                <w:spacing w:val="-3"/>
                <w:sz w:val="21"/>
                <w:szCs w:val="21"/>
                <w:lang w:eastAsia="zh-CN"/>
              </w:rPr>
              <w:t>大小</w:t>
            </w:r>
            <w:r>
              <w:rPr>
                <w:rFonts w:ascii="Times New Roman" w:hAnsi="Times New Roman" w:cs="Times New Roman" w:eastAsiaTheme="majorEastAsia"/>
                <w:spacing w:val="5"/>
                <w:sz w:val="21"/>
                <w:szCs w:val="21"/>
                <w:lang w:eastAsia="zh-CN"/>
              </w:rPr>
              <w:t>），</w:t>
            </w:r>
            <w:r>
              <w:rPr>
                <w:rFonts w:ascii="Times New Roman" w:hAnsi="Times New Roman" w:cs="Times New Roman" w:eastAsiaTheme="majorEastAsia"/>
                <w:spacing w:val="-3"/>
                <w:sz w:val="21"/>
                <w:szCs w:val="21"/>
                <w:lang w:eastAsia="zh-CN"/>
              </w:rPr>
              <w:t>过流部件不</w:t>
            </w:r>
            <w:r>
              <w:rPr>
                <w:rFonts w:ascii="Times New Roman" w:hAnsi="Times New Roman" w:cs="Times New Roman" w:eastAsiaTheme="majorEastAsia"/>
                <w:spacing w:val="-4"/>
                <w:sz w:val="21"/>
                <w:szCs w:val="21"/>
                <w:lang w:eastAsia="zh-CN"/>
              </w:rPr>
              <w:t>锈钢304材质，带雨</w:t>
            </w:r>
            <w:r>
              <w:rPr>
                <w:rFonts w:ascii="Times New Roman" w:hAnsi="Times New Roman" w:cs="Times New Roman" w:eastAsiaTheme="majorEastAsia"/>
                <w:spacing w:val="-2"/>
                <w:sz w:val="21"/>
                <w:szCs w:val="21"/>
                <w:lang w:eastAsia="zh-CN"/>
              </w:rPr>
              <w:t>帽，过流部件材质：FRPP</w:t>
            </w:r>
          </w:p>
        </w:tc>
        <w:tc>
          <w:tcPr>
            <w:tcW w:w="371"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台</w:t>
            </w:r>
          </w:p>
        </w:tc>
        <w:tc>
          <w:tcPr>
            <w:tcW w:w="461"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p>
        </w:tc>
        <w:tc>
          <w:tcPr>
            <w:tcW w:w="492" w:type="pct"/>
            <w:vAlign w:val="center"/>
          </w:tcPr>
          <w:p>
            <w:pPr>
              <w:pStyle w:val="60"/>
              <w:jc w:val="center"/>
              <w:rPr>
                <w:rFonts w:ascii="Times New Roman" w:hAnsi="Times New Roman" w:cs="Times New Roman" w:eastAsiaTheme="maj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0" w:type="pct"/>
            <w:vAlign w:val="center"/>
          </w:tcPr>
          <w:p>
            <w:pPr>
              <w:pStyle w:val="60"/>
              <w:jc w:val="center"/>
              <w:rPr>
                <w:rFonts w:ascii="Times New Roman" w:hAnsi="Times New Roman" w:cs="Times New Roman" w:eastAsiaTheme="majorEastAsia"/>
                <w:sz w:val="21"/>
                <w:szCs w:val="21"/>
                <w:lang w:eastAsia="zh-CN"/>
              </w:rPr>
            </w:pPr>
            <w:r>
              <w:rPr>
                <w:rFonts w:ascii="Times New Roman" w:hAnsi="Times New Roman" w:cs="Times New Roman" w:eastAsiaTheme="majorEastAsia"/>
                <w:sz w:val="21"/>
                <w:szCs w:val="21"/>
                <w:lang w:eastAsia="zh-CN"/>
              </w:rPr>
              <w:t>5</w:t>
            </w:r>
          </w:p>
        </w:tc>
        <w:tc>
          <w:tcPr>
            <w:tcW w:w="779"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循环水箱</w:t>
            </w:r>
          </w:p>
        </w:tc>
        <w:tc>
          <w:tcPr>
            <w:tcW w:w="2597"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1000×1000×800mm（可根据产品特点调整水箱规格大小、进行分格设计），不锈钢材质，配套提供超声波液位计</w:t>
            </w:r>
          </w:p>
        </w:tc>
        <w:tc>
          <w:tcPr>
            <w:tcW w:w="371"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套</w:t>
            </w:r>
          </w:p>
        </w:tc>
        <w:tc>
          <w:tcPr>
            <w:tcW w:w="461"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1</w:t>
            </w:r>
          </w:p>
        </w:tc>
        <w:tc>
          <w:tcPr>
            <w:tcW w:w="492" w:type="pct"/>
            <w:vAlign w:val="center"/>
          </w:tcPr>
          <w:p>
            <w:pPr>
              <w:pStyle w:val="60"/>
              <w:jc w:val="center"/>
              <w:rPr>
                <w:rFonts w:ascii="Times New Roman" w:hAnsi="Times New Roman" w:cs="Times New Roman" w:eastAsiaTheme="majorEastAsia"/>
                <w:spacing w:val="-1"/>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0" w:type="pct"/>
            <w:shd w:val="clear" w:color="auto" w:fill="auto"/>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6</w:t>
            </w:r>
          </w:p>
        </w:tc>
        <w:tc>
          <w:tcPr>
            <w:tcW w:w="779" w:type="pct"/>
            <w:shd w:val="clear" w:color="auto" w:fill="auto"/>
            <w:vAlign w:val="center"/>
          </w:tcPr>
          <w:p>
            <w:pPr>
              <w:pStyle w:val="60"/>
              <w:jc w:val="center"/>
              <w:rPr>
                <w:rFonts w:ascii="Times New Roman" w:hAnsi="Times New Roman" w:cs="Times New Roman" w:eastAsiaTheme="majorEastAsia"/>
                <w:sz w:val="21"/>
                <w:szCs w:val="21"/>
                <w:lang w:eastAsia="zh"/>
              </w:rPr>
            </w:pPr>
            <w:r>
              <w:rPr>
                <w:rFonts w:ascii="Times New Roman" w:hAnsi="Times New Roman" w:cs="Times New Roman" w:eastAsiaTheme="majorEastAsia"/>
                <w:sz w:val="21"/>
                <w:szCs w:val="21"/>
                <w:lang w:eastAsia="zh"/>
              </w:rPr>
              <w:t>控制柜</w:t>
            </w:r>
          </w:p>
        </w:tc>
        <w:tc>
          <w:tcPr>
            <w:tcW w:w="2597" w:type="pct"/>
            <w:shd w:val="clear" w:color="auto" w:fill="auto"/>
            <w:vAlign w:val="center"/>
          </w:tcPr>
          <w:p>
            <w:pPr>
              <w:pStyle w:val="60"/>
              <w:ind w:right="120"/>
              <w:jc w:val="center"/>
              <w:rPr>
                <w:rFonts w:ascii="Times New Roman" w:hAnsi="Times New Roman" w:cs="Times New Roman" w:eastAsiaTheme="majorEastAsia"/>
                <w:sz w:val="21"/>
                <w:szCs w:val="21"/>
                <w:lang w:eastAsia="zh-CN"/>
              </w:rPr>
            </w:pPr>
            <w:r>
              <w:rPr>
                <w:rFonts w:ascii="Times New Roman" w:hAnsi="Times New Roman" w:cs="Times New Roman" w:eastAsiaTheme="majorEastAsia"/>
                <w:sz w:val="21"/>
                <w:szCs w:val="21"/>
                <w:lang w:eastAsia="zh-CN"/>
              </w:rPr>
              <w:t>含PLC，7寸触摸屏，变频器和以太网通讯协议，柜体IP55</w:t>
            </w:r>
          </w:p>
        </w:tc>
        <w:tc>
          <w:tcPr>
            <w:tcW w:w="371" w:type="pct"/>
            <w:shd w:val="clear" w:color="auto" w:fill="auto"/>
            <w:vAlign w:val="center"/>
          </w:tcPr>
          <w:p>
            <w:pPr>
              <w:pStyle w:val="60"/>
              <w:jc w:val="center"/>
              <w:rPr>
                <w:rFonts w:ascii="Times New Roman" w:hAnsi="Times New Roman" w:cs="Times New Roman" w:eastAsiaTheme="majorEastAsia"/>
                <w:sz w:val="21"/>
                <w:szCs w:val="21"/>
                <w:lang w:eastAsia="zh-CN"/>
              </w:rPr>
            </w:pPr>
            <w:r>
              <w:rPr>
                <w:rFonts w:ascii="Times New Roman" w:hAnsi="Times New Roman" w:cs="Times New Roman" w:eastAsiaTheme="majorEastAsia"/>
                <w:spacing w:val="-1"/>
                <w:sz w:val="21"/>
                <w:szCs w:val="21"/>
                <w:lang w:eastAsia="zh-CN"/>
              </w:rPr>
              <w:t>套</w:t>
            </w:r>
          </w:p>
        </w:tc>
        <w:tc>
          <w:tcPr>
            <w:tcW w:w="461" w:type="pct"/>
            <w:shd w:val="clear" w:color="auto" w:fill="auto"/>
            <w:vAlign w:val="center"/>
          </w:tcPr>
          <w:p>
            <w:pPr>
              <w:pStyle w:val="60"/>
              <w:jc w:val="center"/>
              <w:rPr>
                <w:rFonts w:ascii="Times New Roman" w:hAnsi="Times New Roman" w:cs="Times New Roman" w:eastAsiaTheme="majorEastAsia"/>
                <w:sz w:val="21"/>
                <w:szCs w:val="21"/>
                <w:lang w:eastAsia="zh-CN"/>
              </w:rPr>
            </w:pPr>
            <w:r>
              <w:rPr>
                <w:rFonts w:ascii="Times New Roman" w:hAnsi="Times New Roman" w:cs="Times New Roman" w:eastAsiaTheme="majorEastAsia"/>
                <w:spacing w:val="-1"/>
                <w:sz w:val="21"/>
                <w:szCs w:val="21"/>
                <w:lang w:eastAsia="zh-CN"/>
              </w:rPr>
              <w:t>1</w:t>
            </w:r>
          </w:p>
        </w:tc>
        <w:tc>
          <w:tcPr>
            <w:tcW w:w="492" w:type="pct"/>
            <w:vAlign w:val="center"/>
          </w:tcPr>
          <w:p>
            <w:pPr>
              <w:pStyle w:val="60"/>
              <w:jc w:val="center"/>
              <w:rPr>
                <w:rFonts w:ascii="Times New Roman" w:hAnsi="Times New Roman" w:cs="Times New Roman" w:eastAsiaTheme="majorEastAsia"/>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0" w:type="pct"/>
            <w:shd w:val="clear" w:color="auto" w:fill="auto"/>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7</w:t>
            </w:r>
          </w:p>
        </w:tc>
        <w:tc>
          <w:tcPr>
            <w:tcW w:w="779" w:type="pct"/>
            <w:shd w:val="clear" w:color="auto" w:fill="auto"/>
            <w:vAlign w:val="center"/>
          </w:tcPr>
          <w:p>
            <w:pPr>
              <w:pStyle w:val="60"/>
              <w:jc w:val="center"/>
              <w:rPr>
                <w:rFonts w:ascii="Times New Roman" w:hAnsi="Times New Roman" w:cs="Times New Roman" w:eastAsiaTheme="majorEastAsia"/>
                <w:sz w:val="21"/>
                <w:szCs w:val="21"/>
                <w:lang w:eastAsia="zh"/>
              </w:rPr>
            </w:pPr>
            <w:r>
              <w:rPr>
                <w:rFonts w:ascii="Times New Roman" w:hAnsi="Times New Roman" w:cs="Times New Roman" w:eastAsiaTheme="majorEastAsia"/>
                <w:sz w:val="21"/>
                <w:szCs w:val="21"/>
                <w:lang w:eastAsia="zh"/>
              </w:rPr>
              <w:t>干簧管高、低液位开关</w:t>
            </w:r>
          </w:p>
        </w:tc>
        <w:tc>
          <w:tcPr>
            <w:tcW w:w="2597" w:type="pct"/>
            <w:shd w:val="clear" w:color="auto" w:fill="auto"/>
            <w:vAlign w:val="center"/>
          </w:tcPr>
          <w:p>
            <w:pPr>
              <w:pStyle w:val="60"/>
              <w:ind w:right="92"/>
              <w:jc w:val="center"/>
              <w:rPr>
                <w:rFonts w:ascii="Times New Roman" w:hAnsi="Times New Roman" w:cs="Times New Roman" w:eastAsiaTheme="majorEastAsia"/>
                <w:sz w:val="21"/>
                <w:szCs w:val="21"/>
                <w:lang w:eastAsia="zh-CN"/>
              </w:rPr>
            </w:pPr>
            <w:r>
              <w:rPr>
                <w:rFonts w:hint="eastAsia" w:ascii="Times New Roman" w:hAnsi="Times New Roman" w:cs="Times New Roman" w:eastAsiaTheme="majorEastAsia"/>
                <w:sz w:val="21"/>
                <w:szCs w:val="21"/>
                <w:lang w:eastAsia="zh-CN"/>
              </w:rPr>
              <w:t>S</w:t>
            </w:r>
            <w:r>
              <w:rPr>
                <w:rFonts w:ascii="Times New Roman" w:hAnsi="Times New Roman" w:cs="Times New Roman" w:eastAsiaTheme="majorEastAsia"/>
                <w:sz w:val="21"/>
                <w:szCs w:val="21"/>
                <w:lang w:eastAsia="zh-CN"/>
              </w:rPr>
              <w:t>S316</w:t>
            </w:r>
          </w:p>
        </w:tc>
        <w:tc>
          <w:tcPr>
            <w:tcW w:w="371" w:type="pct"/>
            <w:shd w:val="clear" w:color="auto" w:fill="auto"/>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pacing w:val="-1"/>
                <w:sz w:val="21"/>
                <w:szCs w:val="21"/>
                <w:lang w:eastAsia="zh-CN"/>
              </w:rPr>
              <w:t>套</w:t>
            </w:r>
          </w:p>
        </w:tc>
        <w:tc>
          <w:tcPr>
            <w:tcW w:w="461" w:type="pct"/>
            <w:shd w:val="clear" w:color="auto" w:fill="auto"/>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pacing w:val="-1"/>
                <w:sz w:val="21"/>
                <w:szCs w:val="21"/>
                <w:lang w:eastAsia="zh-CN"/>
              </w:rPr>
              <w:t>1</w:t>
            </w:r>
          </w:p>
        </w:tc>
        <w:tc>
          <w:tcPr>
            <w:tcW w:w="492" w:type="pct"/>
            <w:vAlign w:val="center"/>
          </w:tcPr>
          <w:p>
            <w:pPr>
              <w:pStyle w:val="60"/>
              <w:jc w:val="center"/>
              <w:rPr>
                <w:rFonts w:ascii="Times New Roman" w:hAnsi="Times New Roman" w:cs="Times New Roman" w:eastAsiaTheme="maj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0"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8</w:t>
            </w:r>
          </w:p>
        </w:tc>
        <w:tc>
          <w:tcPr>
            <w:tcW w:w="779"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压力表</w:t>
            </w:r>
          </w:p>
        </w:tc>
        <w:tc>
          <w:tcPr>
            <w:tcW w:w="2597"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耐腐蚀；0~0.6MPa；数字显示，带4~20mA信号输出，外螺纹</w:t>
            </w:r>
          </w:p>
        </w:tc>
        <w:tc>
          <w:tcPr>
            <w:tcW w:w="371"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套</w:t>
            </w:r>
          </w:p>
        </w:tc>
        <w:tc>
          <w:tcPr>
            <w:tcW w:w="461"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1</w:t>
            </w:r>
          </w:p>
        </w:tc>
        <w:tc>
          <w:tcPr>
            <w:tcW w:w="492" w:type="pct"/>
            <w:vAlign w:val="center"/>
          </w:tcPr>
          <w:p>
            <w:pPr>
              <w:pStyle w:val="60"/>
              <w:jc w:val="center"/>
              <w:rPr>
                <w:rFonts w:ascii="Times New Roman" w:hAnsi="Times New Roman" w:cs="Times New Roman" w:eastAsiaTheme="majorEastAsia"/>
                <w:spacing w:val="-1"/>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0"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9</w:t>
            </w:r>
          </w:p>
        </w:tc>
        <w:tc>
          <w:tcPr>
            <w:tcW w:w="779"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系统内配套风管及配件</w:t>
            </w:r>
          </w:p>
        </w:tc>
        <w:tc>
          <w:tcPr>
            <w:tcW w:w="2597"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含系统内连接玻璃钢管道及其他管配件等</w:t>
            </w:r>
          </w:p>
        </w:tc>
        <w:tc>
          <w:tcPr>
            <w:tcW w:w="371"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项</w:t>
            </w:r>
          </w:p>
        </w:tc>
        <w:tc>
          <w:tcPr>
            <w:tcW w:w="461"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1</w:t>
            </w:r>
          </w:p>
        </w:tc>
        <w:tc>
          <w:tcPr>
            <w:tcW w:w="492" w:type="pct"/>
            <w:vAlign w:val="center"/>
          </w:tcPr>
          <w:p>
            <w:pPr>
              <w:pStyle w:val="60"/>
              <w:jc w:val="center"/>
              <w:rPr>
                <w:rFonts w:ascii="Times New Roman" w:hAnsi="Times New Roman" w:cs="Times New Roman" w:eastAsiaTheme="majorEastAsia"/>
                <w:spacing w:val="-1"/>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0" w:type="pct"/>
            <w:vAlign w:val="center"/>
          </w:tcPr>
          <w:p>
            <w:pPr>
              <w:pStyle w:val="60"/>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10</w:t>
            </w:r>
          </w:p>
        </w:tc>
        <w:tc>
          <w:tcPr>
            <w:tcW w:w="779"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1"/>
                <w:sz w:val="21"/>
                <w:szCs w:val="21"/>
                <w:lang w:eastAsia="zh-CN"/>
              </w:rPr>
              <w:t>尾气排放塔</w:t>
            </w:r>
          </w:p>
        </w:tc>
        <w:tc>
          <w:tcPr>
            <w:tcW w:w="2597" w:type="pct"/>
            <w:vAlign w:val="center"/>
          </w:tcPr>
          <w:p>
            <w:pPr>
              <w:pStyle w:val="23"/>
              <w:kinsoku w:val="0"/>
              <w:autoSpaceDE w:val="0"/>
              <w:autoSpaceDN w:val="0"/>
              <w:adjustRightInd w:val="0"/>
              <w:snapToGrid w:val="0"/>
              <w:spacing w:before="0" w:beforeAutospacing="0" w:after="0" w:afterAutospacing="0"/>
              <w:jc w:val="center"/>
              <w:rPr>
                <w:rFonts w:ascii="Times New Roman" w:hAnsi="Times New Roman" w:cs="Times New Roman" w:eastAsiaTheme="majorEastAsia"/>
                <w:snapToGrid w:val="0"/>
                <w:color w:val="000000"/>
                <w:spacing w:val="-1"/>
                <w:sz w:val="21"/>
                <w:szCs w:val="21"/>
                <w:lang w:eastAsia="zh-CN"/>
              </w:rPr>
            </w:pPr>
            <w:r>
              <w:rPr>
                <w:rFonts w:ascii="Times New Roman" w:hAnsi="Times New Roman" w:cs="Times New Roman" w:eastAsiaTheme="majorEastAsia"/>
                <w:snapToGrid w:val="0"/>
                <w:color w:val="000000"/>
                <w:spacing w:val="-1"/>
                <w:sz w:val="21"/>
                <w:szCs w:val="21"/>
                <w:lang w:eastAsia="en-US"/>
              </w:rPr>
              <w:t>φ</w:t>
            </w:r>
            <w:r>
              <w:rPr>
                <w:rFonts w:ascii="Times New Roman" w:hAnsi="Times New Roman" w:cs="Times New Roman" w:eastAsiaTheme="majorEastAsia"/>
                <w:snapToGrid w:val="0"/>
                <w:color w:val="000000"/>
                <w:spacing w:val="-1"/>
                <w:sz w:val="21"/>
                <w:szCs w:val="21"/>
                <w:lang w:eastAsia="zh-CN"/>
              </w:rPr>
              <w:t>1200，离地15米玻璃钢，配套采样平台、采样孔、碳钢支架和垂直爬梯等</w:t>
            </w:r>
          </w:p>
        </w:tc>
        <w:tc>
          <w:tcPr>
            <w:tcW w:w="371" w:type="pct"/>
            <w:vAlign w:val="center"/>
          </w:tcPr>
          <w:p>
            <w:pPr>
              <w:widowControl/>
              <w:adjustRightInd w:val="0"/>
              <w:snapToGrid w:val="0"/>
              <w:jc w:val="center"/>
              <w:rPr>
                <w:rFonts w:eastAsiaTheme="majorEastAsia"/>
                <w:snapToGrid w:val="0"/>
                <w:color w:val="000000"/>
                <w:spacing w:val="-1"/>
                <w:kern w:val="0"/>
                <w:szCs w:val="21"/>
                <w:lang w:eastAsia="en-US"/>
              </w:rPr>
            </w:pPr>
            <w:r>
              <w:rPr>
                <w:rFonts w:eastAsiaTheme="majorEastAsia"/>
                <w:snapToGrid w:val="0"/>
                <w:color w:val="000000"/>
                <w:spacing w:val="-1"/>
                <w:kern w:val="0"/>
                <w:szCs w:val="21"/>
                <w:lang w:eastAsia="en-US"/>
              </w:rPr>
              <w:t>套</w:t>
            </w:r>
          </w:p>
        </w:tc>
        <w:tc>
          <w:tcPr>
            <w:tcW w:w="461" w:type="pct"/>
            <w:vAlign w:val="center"/>
          </w:tcPr>
          <w:p>
            <w:pPr>
              <w:widowControl/>
              <w:adjustRightInd w:val="0"/>
              <w:snapToGrid w:val="0"/>
              <w:jc w:val="center"/>
              <w:rPr>
                <w:rFonts w:eastAsiaTheme="majorEastAsia"/>
                <w:snapToGrid w:val="0"/>
                <w:color w:val="000000"/>
                <w:spacing w:val="-1"/>
                <w:kern w:val="0"/>
                <w:szCs w:val="21"/>
                <w:lang w:eastAsia="en-US"/>
              </w:rPr>
            </w:pPr>
            <w:r>
              <w:rPr>
                <w:rFonts w:eastAsiaTheme="majorEastAsia"/>
                <w:snapToGrid w:val="0"/>
                <w:color w:val="000000"/>
                <w:spacing w:val="-1"/>
                <w:kern w:val="0"/>
                <w:szCs w:val="21"/>
                <w:lang w:eastAsia="en-US"/>
              </w:rPr>
              <w:t>1</w:t>
            </w:r>
          </w:p>
        </w:tc>
        <w:tc>
          <w:tcPr>
            <w:tcW w:w="492" w:type="pct"/>
            <w:vAlign w:val="center"/>
          </w:tcPr>
          <w:p>
            <w:pPr>
              <w:widowControl/>
              <w:adjustRightInd w:val="0"/>
              <w:snapToGrid w:val="0"/>
              <w:jc w:val="center"/>
              <w:rPr>
                <w:rFonts w:eastAsiaTheme="majorEastAsia"/>
                <w:snapToGrid w:val="0"/>
                <w:color w:val="000000"/>
                <w:spacing w:val="-1"/>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0" w:type="pct"/>
            <w:vAlign w:val="center"/>
          </w:tcPr>
          <w:p>
            <w:pPr>
              <w:pStyle w:val="60"/>
              <w:jc w:val="center"/>
              <w:rPr>
                <w:rFonts w:ascii="Times New Roman" w:hAnsi="Times New Roman" w:cs="Times New Roman" w:eastAsiaTheme="majorEastAsia"/>
                <w:sz w:val="21"/>
                <w:szCs w:val="21"/>
                <w:lang w:eastAsia="zh-CN"/>
              </w:rPr>
            </w:pPr>
            <w:r>
              <w:rPr>
                <w:rFonts w:ascii="Times New Roman" w:hAnsi="Times New Roman" w:cs="Times New Roman" w:eastAsiaTheme="majorEastAsia"/>
                <w:sz w:val="21"/>
                <w:szCs w:val="21"/>
                <w:lang w:eastAsia="zh-CN"/>
              </w:rPr>
              <w:t>11</w:t>
            </w:r>
          </w:p>
        </w:tc>
        <w:tc>
          <w:tcPr>
            <w:tcW w:w="779"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8"/>
                <w:sz w:val="21"/>
                <w:szCs w:val="21"/>
              </w:rPr>
              <w:t>除臭密封罩、隔墙</w:t>
            </w:r>
          </w:p>
        </w:tc>
        <w:tc>
          <w:tcPr>
            <w:tcW w:w="2597" w:type="pct"/>
            <w:vAlign w:val="center"/>
          </w:tcPr>
          <w:p>
            <w:pPr>
              <w:pStyle w:val="60"/>
              <w:jc w:val="center"/>
              <w:rPr>
                <w:rFonts w:ascii="Times New Roman" w:hAnsi="Times New Roman" w:cs="Times New Roman" w:eastAsiaTheme="majorEastAsia"/>
                <w:spacing w:val="-1"/>
                <w:sz w:val="21"/>
                <w:szCs w:val="21"/>
                <w:lang w:eastAsia="zh-CN"/>
              </w:rPr>
            </w:pPr>
            <w:r>
              <w:rPr>
                <w:rFonts w:ascii="Times New Roman" w:hAnsi="Times New Roman" w:cs="Times New Roman" w:eastAsiaTheme="majorEastAsia"/>
                <w:spacing w:val="-4"/>
                <w:sz w:val="21"/>
                <w:szCs w:val="21"/>
                <w:lang w:eastAsia="zh-CN"/>
              </w:rPr>
              <w:t>高度按</w:t>
            </w:r>
            <w:r>
              <w:rPr>
                <w:rFonts w:ascii="Times New Roman" w:hAnsi="Times New Roman" w:cs="Times New Roman" w:eastAsiaTheme="majorEastAsia"/>
                <w:spacing w:val="-2"/>
                <w:sz w:val="21"/>
                <w:szCs w:val="21"/>
                <w:lang w:eastAsia="zh-CN"/>
              </w:rPr>
              <w:t>实调整，根据设备检修维护要求开设活动孔，储泥池</w:t>
            </w:r>
            <w:r>
              <w:rPr>
                <w:rFonts w:ascii="Times New Roman" w:hAnsi="Times New Roman" w:cs="Times New Roman" w:eastAsiaTheme="majorEastAsia"/>
                <w:spacing w:val="-2"/>
                <w:sz w:val="21"/>
                <w:szCs w:val="21"/>
                <w:lang w:eastAsia="zh"/>
              </w:rPr>
              <w:t>、进泥区、出料区及污泥脱水区等</w:t>
            </w:r>
            <w:r>
              <w:rPr>
                <w:rFonts w:ascii="Times New Roman" w:hAnsi="Times New Roman" w:cs="Times New Roman" w:eastAsiaTheme="majorEastAsia"/>
                <w:spacing w:val="-1"/>
                <w:sz w:val="21"/>
                <w:szCs w:val="21"/>
                <w:lang w:eastAsia="zh-CN"/>
              </w:rPr>
              <w:t>均需要除臭隔墙，</w:t>
            </w:r>
            <w:r>
              <w:rPr>
                <w:rFonts w:ascii="Times New Roman" w:hAnsi="Times New Roman" w:cs="Times New Roman" w:eastAsiaTheme="majorEastAsia"/>
                <w:spacing w:val="-4"/>
                <w:sz w:val="21"/>
                <w:szCs w:val="21"/>
                <w:lang w:eastAsia="zh-CN"/>
              </w:rPr>
              <w:t>面积、高度</w:t>
            </w:r>
            <w:r>
              <w:rPr>
                <w:rFonts w:ascii="Times New Roman" w:hAnsi="Times New Roman" w:cs="Times New Roman" w:eastAsiaTheme="majorEastAsia"/>
                <w:spacing w:val="-2"/>
                <w:sz w:val="21"/>
                <w:szCs w:val="21"/>
                <w:lang w:eastAsia="zh-CN"/>
              </w:rPr>
              <w:t>按实调整，材质为不</w:t>
            </w:r>
            <w:r>
              <w:rPr>
                <w:rFonts w:ascii="Times New Roman" w:hAnsi="Times New Roman" w:cs="Times New Roman" w:eastAsiaTheme="majorEastAsia"/>
                <w:spacing w:val="-3"/>
                <w:sz w:val="21"/>
                <w:szCs w:val="21"/>
                <w:lang w:eastAsia="zh-CN"/>
              </w:rPr>
              <w:t>锈钢骨架+PC耐力板</w:t>
            </w:r>
          </w:p>
        </w:tc>
        <w:tc>
          <w:tcPr>
            <w:tcW w:w="371" w:type="pct"/>
            <w:vAlign w:val="center"/>
          </w:tcPr>
          <w:p>
            <w:pPr>
              <w:widowControl/>
              <w:adjustRightInd w:val="0"/>
              <w:snapToGrid w:val="0"/>
              <w:jc w:val="center"/>
              <w:rPr>
                <w:rFonts w:eastAsiaTheme="majorEastAsia"/>
                <w:snapToGrid w:val="0"/>
                <w:color w:val="000000"/>
                <w:spacing w:val="-1"/>
                <w:kern w:val="0"/>
                <w:szCs w:val="21"/>
                <w:lang w:eastAsia="en-US"/>
              </w:rPr>
            </w:pPr>
            <w:r>
              <w:rPr>
                <w:rFonts w:eastAsiaTheme="majorEastAsia"/>
                <w:snapToGrid w:val="0"/>
                <w:color w:val="000000"/>
                <w:spacing w:val="-1"/>
                <w:kern w:val="0"/>
                <w:szCs w:val="21"/>
                <w:lang w:eastAsia="en-US"/>
              </w:rPr>
              <w:t>套</w:t>
            </w:r>
          </w:p>
        </w:tc>
        <w:tc>
          <w:tcPr>
            <w:tcW w:w="461" w:type="pct"/>
            <w:vAlign w:val="center"/>
          </w:tcPr>
          <w:p>
            <w:pPr>
              <w:widowControl/>
              <w:adjustRightInd w:val="0"/>
              <w:snapToGrid w:val="0"/>
              <w:jc w:val="center"/>
              <w:rPr>
                <w:rFonts w:eastAsiaTheme="majorEastAsia"/>
                <w:snapToGrid w:val="0"/>
                <w:color w:val="000000"/>
                <w:spacing w:val="-1"/>
                <w:kern w:val="0"/>
                <w:szCs w:val="21"/>
                <w:lang w:eastAsia="en-US"/>
              </w:rPr>
            </w:pPr>
            <w:r>
              <w:rPr>
                <w:rFonts w:eastAsiaTheme="majorEastAsia"/>
                <w:snapToGrid w:val="0"/>
                <w:color w:val="000000"/>
                <w:spacing w:val="-1"/>
                <w:kern w:val="0"/>
                <w:szCs w:val="21"/>
                <w:lang w:eastAsia="en-US"/>
              </w:rPr>
              <w:t>1</w:t>
            </w:r>
          </w:p>
        </w:tc>
        <w:tc>
          <w:tcPr>
            <w:tcW w:w="492" w:type="pct"/>
            <w:vAlign w:val="center"/>
          </w:tcPr>
          <w:p>
            <w:pPr>
              <w:widowControl/>
              <w:adjustRightInd w:val="0"/>
              <w:snapToGrid w:val="0"/>
              <w:jc w:val="center"/>
              <w:rPr>
                <w:rFonts w:eastAsiaTheme="majorEastAsia"/>
                <w:snapToGrid w:val="0"/>
                <w:color w:val="000000"/>
                <w:spacing w:val="-1"/>
                <w:kern w:val="0"/>
                <w:szCs w:val="21"/>
                <w:lang w:eastAsia="en-US"/>
              </w:rPr>
            </w:pPr>
          </w:p>
        </w:tc>
      </w:tr>
    </w:tbl>
    <w:p>
      <w:pPr>
        <w:adjustRightInd w:val="0"/>
        <w:snapToGrid w:val="0"/>
        <w:spacing w:line="360" w:lineRule="auto"/>
        <w:ind w:firstLine="482" w:firstLineChars="200"/>
        <w:rPr>
          <w:rFonts w:eastAsiaTheme="majorEastAsia"/>
          <w:b/>
          <w:sz w:val="24"/>
        </w:rPr>
      </w:pPr>
      <w:r>
        <w:rPr>
          <w:rFonts w:eastAsiaTheme="majorEastAsia"/>
          <w:b/>
          <w:sz w:val="24"/>
        </w:rPr>
        <w:t>注：生物除臭系统设备所需的配套除臭风管、管配件、阀门及仪表等均属设备包部分提供。成套设备需配套控制系统、电气系统及仪表自控系统等。任何元件、设备、仪表或装置，如设备清单中未提及，但对于完整的性能优良的生物除臭系统以及送风系统是必不可少的，此类元件、设备、仪表或装置亦属于供货范围。</w:t>
      </w:r>
    </w:p>
    <w:p>
      <w:pPr>
        <w:keepNext/>
        <w:keepLines/>
        <w:spacing w:line="360" w:lineRule="auto"/>
        <w:outlineLvl w:val="1"/>
        <w:rPr>
          <w:rFonts w:eastAsiaTheme="majorEastAsia"/>
          <w:b/>
          <w:bCs/>
          <w:sz w:val="24"/>
          <w:szCs w:val="21"/>
        </w:rPr>
      </w:pPr>
      <w:bookmarkStart w:id="131" w:name="_Toc207900446"/>
      <w:r>
        <w:rPr>
          <w:rFonts w:eastAsiaTheme="majorEastAsia"/>
          <w:b/>
          <w:bCs/>
          <w:sz w:val="24"/>
          <w:szCs w:val="21"/>
        </w:rPr>
        <w:t>4.2技术参数</w:t>
      </w:r>
      <w:bookmarkEnd w:id="131"/>
    </w:p>
    <w:p>
      <w:pPr>
        <w:adjustRightInd w:val="0"/>
        <w:snapToGrid w:val="0"/>
        <w:spacing w:line="360" w:lineRule="auto"/>
        <w:ind w:firstLine="480" w:firstLineChars="200"/>
        <w:rPr>
          <w:rFonts w:eastAsiaTheme="majorEastAsia"/>
          <w:sz w:val="24"/>
        </w:rPr>
      </w:pPr>
      <w:r>
        <w:rPr>
          <w:rFonts w:eastAsiaTheme="majorEastAsia"/>
          <w:sz w:val="24"/>
        </w:rPr>
        <w:t>（1）工作条件</w:t>
      </w:r>
    </w:p>
    <w:p>
      <w:pPr>
        <w:adjustRightInd w:val="0"/>
        <w:snapToGrid w:val="0"/>
        <w:spacing w:line="360" w:lineRule="auto"/>
        <w:ind w:firstLine="480" w:firstLineChars="200"/>
        <w:rPr>
          <w:rFonts w:eastAsiaTheme="majorEastAsia"/>
          <w:sz w:val="24"/>
        </w:rPr>
      </w:pPr>
      <w:r>
        <w:rPr>
          <w:rFonts w:eastAsiaTheme="majorEastAsia"/>
          <w:sz w:val="24"/>
        </w:rPr>
        <w:t>工作场所：</w:t>
      </w:r>
      <w:r>
        <w:rPr>
          <w:rFonts w:hint="eastAsia" w:eastAsiaTheme="majorEastAsia"/>
          <w:sz w:val="24"/>
        </w:rPr>
        <w:t>通沟</w:t>
      </w:r>
      <w:r>
        <w:rPr>
          <w:rFonts w:eastAsiaTheme="majorEastAsia"/>
          <w:sz w:val="24"/>
        </w:rPr>
        <w:t>污泥处理站</w:t>
      </w:r>
    </w:p>
    <w:p>
      <w:pPr>
        <w:adjustRightInd w:val="0"/>
        <w:snapToGrid w:val="0"/>
        <w:spacing w:line="360" w:lineRule="auto"/>
        <w:ind w:firstLine="480" w:firstLineChars="200"/>
        <w:rPr>
          <w:rFonts w:eastAsiaTheme="majorEastAsia"/>
          <w:sz w:val="24"/>
        </w:rPr>
      </w:pPr>
      <w:r>
        <w:rPr>
          <w:rFonts w:eastAsiaTheme="majorEastAsia"/>
          <w:sz w:val="24"/>
        </w:rPr>
        <w:t>环境温度：-5℃至+45℃</w:t>
      </w:r>
    </w:p>
    <w:p>
      <w:pPr>
        <w:adjustRightInd w:val="0"/>
        <w:snapToGrid w:val="0"/>
        <w:spacing w:line="360" w:lineRule="auto"/>
        <w:ind w:firstLine="480" w:firstLineChars="200"/>
        <w:rPr>
          <w:rFonts w:eastAsiaTheme="majorEastAsia"/>
          <w:sz w:val="24"/>
        </w:rPr>
      </w:pPr>
      <w:r>
        <w:rPr>
          <w:rFonts w:eastAsiaTheme="majorEastAsia"/>
          <w:sz w:val="24"/>
        </w:rPr>
        <w:t>环境相对湿度：60%～98%</w:t>
      </w:r>
    </w:p>
    <w:p>
      <w:pPr>
        <w:adjustRightInd w:val="0"/>
        <w:snapToGrid w:val="0"/>
        <w:spacing w:line="360" w:lineRule="auto"/>
        <w:ind w:firstLine="480" w:firstLineChars="200"/>
        <w:rPr>
          <w:rFonts w:eastAsiaTheme="majorEastAsia"/>
          <w:sz w:val="24"/>
        </w:rPr>
      </w:pPr>
      <w:r>
        <w:rPr>
          <w:rFonts w:eastAsiaTheme="majorEastAsia"/>
          <w:sz w:val="24"/>
        </w:rPr>
        <w:t>（2）标准规范</w:t>
      </w:r>
    </w:p>
    <w:p>
      <w:pPr>
        <w:adjustRightInd w:val="0"/>
        <w:snapToGrid w:val="0"/>
        <w:spacing w:line="360" w:lineRule="auto"/>
        <w:ind w:firstLine="480" w:firstLineChars="200"/>
        <w:rPr>
          <w:rFonts w:eastAsiaTheme="majorEastAsia"/>
          <w:sz w:val="24"/>
        </w:rPr>
      </w:pPr>
      <w:r>
        <w:rPr>
          <w:rFonts w:eastAsiaTheme="majorEastAsia"/>
          <w:sz w:val="24"/>
        </w:rPr>
        <w:t>《民用建筑供暖通风与空气调节设计规范》GB50736-2012</w:t>
      </w:r>
    </w:p>
    <w:p>
      <w:pPr>
        <w:adjustRightInd w:val="0"/>
        <w:snapToGrid w:val="0"/>
        <w:spacing w:line="360" w:lineRule="auto"/>
        <w:ind w:firstLine="480" w:firstLineChars="200"/>
        <w:rPr>
          <w:rFonts w:eastAsiaTheme="majorEastAsia"/>
          <w:sz w:val="24"/>
        </w:rPr>
      </w:pPr>
      <w:r>
        <w:rPr>
          <w:rFonts w:eastAsiaTheme="majorEastAsia"/>
          <w:sz w:val="24"/>
        </w:rPr>
        <w:t>《通风与空调工程施工质量验收规范》GB50243-2016</w:t>
      </w:r>
    </w:p>
    <w:p>
      <w:pPr>
        <w:adjustRightInd w:val="0"/>
        <w:snapToGrid w:val="0"/>
        <w:spacing w:line="360" w:lineRule="auto"/>
        <w:ind w:firstLine="480" w:firstLineChars="200"/>
        <w:rPr>
          <w:rFonts w:eastAsiaTheme="majorEastAsia"/>
          <w:sz w:val="24"/>
        </w:rPr>
      </w:pPr>
      <w:r>
        <w:rPr>
          <w:rFonts w:eastAsiaTheme="majorEastAsia"/>
          <w:sz w:val="24"/>
        </w:rPr>
        <w:t>《建筑设计防火规范》GB50016-2014</w:t>
      </w:r>
    </w:p>
    <w:p>
      <w:pPr>
        <w:adjustRightInd w:val="0"/>
        <w:snapToGrid w:val="0"/>
        <w:spacing w:line="360" w:lineRule="auto"/>
        <w:ind w:firstLine="480" w:firstLineChars="200"/>
        <w:rPr>
          <w:rFonts w:eastAsiaTheme="majorEastAsia"/>
          <w:sz w:val="24"/>
        </w:rPr>
      </w:pPr>
      <w:r>
        <w:rPr>
          <w:rFonts w:eastAsiaTheme="majorEastAsia"/>
          <w:sz w:val="24"/>
        </w:rPr>
        <w:t>《工业金属管道工程施工规范》GB50235-2010</w:t>
      </w:r>
    </w:p>
    <w:p>
      <w:pPr>
        <w:adjustRightInd w:val="0"/>
        <w:snapToGrid w:val="0"/>
        <w:spacing w:line="360" w:lineRule="auto"/>
        <w:ind w:firstLine="480" w:firstLineChars="200"/>
        <w:rPr>
          <w:rFonts w:eastAsiaTheme="majorEastAsia"/>
          <w:sz w:val="24"/>
        </w:rPr>
      </w:pPr>
      <w:r>
        <w:rPr>
          <w:rFonts w:eastAsiaTheme="majorEastAsia"/>
          <w:sz w:val="24"/>
        </w:rPr>
        <w:t>《通风管道技术规程》JGJ/T141-2017</w:t>
      </w:r>
    </w:p>
    <w:p>
      <w:pPr>
        <w:adjustRightInd w:val="0"/>
        <w:snapToGrid w:val="0"/>
        <w:spacing w:line="360" w:lineRule="auto"/>
        <w:ind w:firstLine="480" w:firstLineChars="200"/>
        <w:rPr>
          <w:rFonts w:eastAsiaTheme="majorEastAsia"/>
          <w:sz w:val="24"/>
        </w:rPr>
      </w:pPr>
      <w:r>
        <w:rPr>
          <w:rFonts w:eastAsiaTheme="majorEastAsia"/>
          <w:sz w:val="24"/>
        </w:rPr>
        <w:t>《城镇污水处理厂污染物排放标准》GB18918-2002</w:t>
      </w:r>
    </w:p>
    <w:p>
      <w:pPr>
        <w:adjustRightInd w:val="0"/>
        <w:snapToGrid w:val="0"/>
        <w:spacing w:line="360" w:lineRule="auto"/>
        <w:ind w:firstLine="480" w:firstLineChars="200"/>
        <w:rPr>
          <w:rFonts w:eastAsiaTheme="majorEastAsia"/>
          <w:sz w:val="24"/>
        </w:rPr>
      </w:pPr>
      <w:r>
        <w:rPr>
          <w:rFonts w:eastAsiaTheme="majorEastAsia"/>
          <w:sz w:val="24"/>
        </w:rPr>
        <w:t>《恶臭污染物排放标准》GB14554-1993</w:t>
      </w:r>
    </w:p>
    <w:p>
      <w:pPr>
        <w:adjustRightInd w:val="0"/>
        <w:snapToGrid w:val="0"/>
        <w:spacing w:line="360" w:lineRule="auto"/>
        <w:ind w:firstLine="480" w:firstLineChars="200"/>
        <w:rPr>
          <w:rFonts w:eastAsiaTheme="majorEastAsia"/>
          <w:sz w:val="24"/>
        </w:rPr>
      </w:pPr>
      <w:r>
        <w:rPr>
          <w:rFonts w:eastAsiaTheme="majorEastAsia"/>
          <w:sz w:val="24"/>
        </w:rPr>
        <w:t>《环境空气质量标准》GB3095-2012</w:t>
      </w:r>
    </w:p>
    <w:p>
      <w:pPr>
        <w:adjustRightInd w:val="0"/>
        <w:snapToGrid w:val="0"/>
        <w:spacing w:line="360" w:lineRule="auto"/>
        <w:ind w:firstLine="480" w:firstLineChars="200"/>
        <w:rPr>
          <w:rFonts w:eastAsiaTheme="majorEastAsia"/>
          <w:sz w:val="24"/>
        </w:rPr>
      </w:pPr>
      <w:r>
        <w:rPr>
          <w:rFonts w:eastAsiaTheme="majorEastAsia"/>
          <w:sz w:val="24"/>
        </w:rPr>
        <w:t>《工厂企业厂界环境噪声排放标准》GB12348-2008</w:t>
      </w:r>
    </w:p>
    <w:p>
      <w:pPr>
        <w:adjustRightInd w:val="0"/>
        <w:snapToGrid w:val="0"/>
        <w:spacing w:line="360" w:lineRule="auto"/>
        <w:ind w:firstLine="480" w:firstLineChars="200"/>
        <w:rPr>
          <w:rFonts w:eastAsiaTheme="majorEastAsia"/>
          <w:sz w:val="24"/>
        </w:rPr>
      </w:pPr>
      <w:r>
        <w:rPr>
          <w:rFonts w:eastAsiaTheme="majorEastAsia"/>
          <w:sz w:val="24"/>
        </w:rPr>
        <w:t>《工作场所有害因素职业接触限值第1部分：化学有害因素》GBZ2.1-2019</w:t>
      </w:r>
    </w:p>
    <w:p>
      <w:pPr>
        <w:adjustRightInd w:val="0"/>
        <w:snapToGrid w:val="0"/>
        <w:spacing w:line="360" w:lineRule="auto"/>
        <w:ind w:firstLine="480" w:firstLineChars="200"/>
        <w:rPr>
          <w:rFonts w:eastAsiaTheme="majorEastAsia"/>
          <w:sz w:val="24"/>
        </w:rPr>
      </w:pPr>
      <w:r>
        <w:rPr>
          <w:rFonts w:eastAsiaTheme="majorEastAsia"/>
          <w:sz w:val="24"/>
        </w:rPr>
        <w:t>《工作场所有害因素职业接触限值第1部分：物理因素》GBZ2.2-2007</w:t>
      </w:r>
    </w:p>
    <w:p>
      <w:pPr>
        <w:adjustRightInd w:val="0"/>
        <w:snapToGrid w:val="0"/>
        <w:spacing w:line="360" w:lineRule="auto"/>
        <w:ind w:firstLine="480" w:firstLineChars="200"/>
        <w:rPr>
          <w:rFonts w:eastAsiaTheme="majorEastAsia"/>
          <w:sz w:val="24"/>
        </w:rPr>
      </w:pPr>
      <w:r>
        <w:rPr>
          <w:rFonts w:eastAsiaTheme="majorEastAsia"/>
          <w:sz w:val="24"/>
        </w:rPr>
        <w:t>《空气质量恶臭的测定三点比较式臭袋法》GB/T14675-1993</w:t>
      </w:r>
    </w:p>
    <w:p>
      <w:pPr>
        <w:adjustRightInd w:val="0"/>
        <w:snapToGrid w:val="0"/>
        <w:spacing w:line="360" w:lineRule="auto"/>
        <w:ind w:firstLine="480" w:firstLineChars="200"/>
        <w:rPr>
          <w:rFonts w:eastAsiaTheme="majorEastAsia"/>
          <w:sz w:val="24"/>
        </w:rPr>
      </w:pPr>
      <w:r>
        <w:rPr>
          <w:rFonts w:eastAsiaTheme="majorEastAsia"/>
          <w:sz w:val="24"/>
        </w:rPr>
        <w:t>《工业企业设计卫生标准》GBZ1-2010</w:t>
      </w:r>
    </w:p>
    <w:p>
      <w:pPr>
        <w:adjustRightInd w:val="0"/>
        <w:snapToGrid w:val="0"/>
        <w:spacing w:line="360" w:lineRule="auto"/>
        <w:ind w:firstLine="480" w:firstLineChars="200"/>
        <w:rPr>
          <w:rFonts w:eastAsiaTheme="majorEastAsia"/>
          <w:sz w:val="24"/>
        </w:rPr>
      </w:pPr>
      <w:r>
        <w:rPr>
          <w:rFonts w:eastAsiaTheme="majorEastAsia"/>
          <w:sz w:val="24"/>
        </w:rPr>
        <w:t>《大气污染物综合排放标准》GB16297-1996</w:t>
      </w:r>
    </w:p>
    <w:p>
      <w:pPr>
        <w:adjustRightInd w:val="0"/>
        <w:snapToGrid w:val="0"/>
        <w:spacing w:line="360" w:lineRule="auto"/>
        <w:ind w:firstLine="480" w:firstLineChars="200"/>
        <w:rPr>
          <w:rFonts w:eastAsiaTheme="majorEastAsia"/>
          <w:sz w:val="24"/>
        </w:rPr>
      </w:pPr>
      <w:r>
        <w:rPr>
          <w:rFonts w:eastAsiaTheme="majorEastAsia"/>
          <w:sz w:val="24"/>
        </w:rPr>
        <w:t>《固定源废气监测技术规范》HJ/T397-2007</w:t>
      </w:r>
    </w:p>
    <w:p>
      <w:pPr>
        <w:adjustRightInd w:val="0"/>
        <w:snapToGrid w:val="0"/>
        <w:spacing w:line="360" w:lineRule="auto"/>
        <w:ind w:firstLine="480" w:firstLineChars="200"/>
        <w:rPr>
          <w:rFonts w:eastAsiaTheme="majorEastAsia"/>
          <w:sz w:val="24"/>
        </w:rPr>
      </w:pPr>
      <w:r>
        <w:rPr>
          <w:rFonts w:eastAsiaTheme="majorEastAsia"/>
          <w:sz w:val="24"/>
        </w:rPr>
        <w:t>《固定污染源排气中颗粒物测定和气态污染物采样方法》GB/Tl6157-1996</w:t>
      </w:r>
    </w:p>
    <w:p>
      <w:pPr>
        <w:adjustRightInd w:val="0"/>
        <w:snapToGrid w:val="0"/>
        <w:spacing w:line="360" w:lineRule="auto"/>
        <w:ind w:firstLine="480" w:firstLineChars="200"/>
        <w:rPr>
          <w:rFonts w:eastAsiaTheme="majorEastAsia"/>
          <w:sz w:val="24"/>
        </w:rPr>
      </w:pPr>
      <w:r>
        <w:rPr>
          <w:rFonts w:eastAsiaTheme="majorEastAsia"/>
          <w:sz w:val="24"/>
        </w:rPr>
        <w:t>《固定污染源烟气</w:t>
      </w:r>
      <w:r>
        <w:rPr>
          <w:rFonts w:hint="eastAsia" w:eastAsiaTheme="majorEastAsia"/>
          <w:sz w:val="24"/>
        </w:rPr>
        <w:t>（</w:t>
      </w:r>
      <w:r>
        <w:rPr>
          <w:rFonts w:eastAsiaTheme="majorEastAsia"/>
          <w:sz w:val="24"/>
        </w:rPr>
        <w:t>SO</w:t>
      </w:r>
      <w:r>
        <w:rPr>
          <w:rFonts w:eastAsiaTheme="majorEastAsia"/>
          <w:sz w:val="24"/>
          <w:vertAlign w:val="subscript"/>
        </w:rPr>
        <w:t>2</w:t>
      </w:r>
      <w:r>
        <w:rPr>
          <w:rFonts w:eastAsiaTheme="majorEastAsia"/>
          <w:sz w:val="24"/>
        </w:rPr>
        <w:t>、NO</w:t>
      </w:r>
      <w:r>
        <w:rPr>
          <w:rFonts w:eastAsiaTheme="majorEastAsia"/>
          <w:sz w:val="24"/>
          <w:vertAlign w:val="subscript"/>
        </w:rPr>
        <w:t>x</w:t>
      </w:r>
      <w:r>
        <w:rPr>
          <w:rFonts w:eastAsiaTheme="majorEastAsia"/>
          <w:sz w:val="24"/>
        </w:rPr>
        <w:t>、颗粒物</w:t>
      </w:r>
      <w:r>
        <w:rPr>
          <w:rFonts w:hint="eastAsia" w:eastAsiaTheme="majorEastAsia"/>
          <w:sz w:val="24"/>
        </w:rPr>
        <w:t>）</w:t>
      </w:r>
      <w:r>
        <w:rPr>
          <w:rFonts w:eastAsiaTheme="majorEastAsia"/>
          <w:sz w:val="24"/>
        </w:rPr>
        <w:t>排放连续监测技术规范》HJ75-2017</w:t>
      </w:r>
    </w:p>
    <w:p>
      <w:pPr>
        <w:adjustRightInd w:val="0"/>
        <w:snapToGrid w:val="0"/>
        <w:spacing w:line="360" w:lineRule="auto"/>
        <w:ind w:firstLine="480" w:firstLineChars="200"/>
        <w:rPr>
          <w:rFonts w:eastAsiaTheme="majorEastAsia"/>
          <w:sz w:val="24"/>
        </w:rPr>
      </w:pPr>
      <w:r>
        <w:rPr>
          <w:rFonts w:eastAsiaTheme="majorEastAsia"/>
          <w:sz w:val="24"/>
        </w:rPr>
        <w:t>《固定污染源烟气</w:t>
      </w:r>
      <w:r>
        <w:rPr>
          <w:rFonts w:hint="eastAsia" w:eastAsiaTheme="majorEastAsia"/>
          <w:sz w:val="24"/>
        </w:rPr>
        <w:t>（</w:t>
      </w:r>
      <w:r>
        <w:rPr>
          <w:rFonts w:eastAsiaTheme="majorEastAsia"/>
          <w:sz w:val="24"/>
        </w:rPr>
        <w:t>SO</w:t>
      </w:r>
      <w:r>
        <w:rPr>
          <w:rFonts w:eastAsiaTheme="majorEastAsia"/>
          <w:sz w:val="24"/>
          <w:vertAlign w:val="subscript"/>
        </w:rPr>
        <w:t>2</w:t>
      </w:r>
      <w:r>
        <w:rPr>
          <w:rFonts w:eastAsiaTheme="majorEastAsia"/>
          <w:sz w:val="24"/>
        </w:rPr>
        <w:t>、NO</w:t>
      </w:r>
      <w:r>
        <w:rPr>
          <w:rFonts w:eastAsiaTheme="majorEastAsia"/>
          <w:sz w:val="24"/>
          <w:vertAlign w:val="subscript"/>
        </w:rPr>
        <w:t>x</w:t>
      </w:r>
      <w:r>
        <w:rPr>
          <w:rFonts w:eastAsiaTheme="majorEastAsia"/>
          <w:sz w:val="24"/>
        </w:rPr>
        <w:t>、颗粒物</w:t>
      </w:r>
      <w:r>
        <w:rPr>
          <w:rFonts w:hint="eastAsia" w:eastAsiaTheme="majorEastAsia"/>
          <w:sz w:val="24"/>
        </w:rPr>
        <w:t>）</w:t>
      </w:r>
      <w:r>
        <w:rPr>
          <w:rFonts w:eastAsiaTheme="majorEastAsia"/>
          <w:sz w:val="24"/>
        </w:rPr>
        <w:t>排放连续监测系统技术要求及检测方法》H76-2017</w:t>
      </w:r>
    </w:p>
    <w:p>
      <w:pPr>
        <w:adjustRightInd w:val="0"/>
        <w:snapToGrid w:val="0"/>
        <w:spacing w:line="360" w:lineRule="auto"/>
        <w:ind w:firstLine="480" w:firstLineChars="200"/>
        <w:rPr>
          <w:rFonts w:eastAsiaTheme="majorEastAsia"/>
          <w:sz w:val="24"/>
        </w:rPr>
      </w:pPr>
      <w:r>
        <w:rPr>
          <w:rFonts w:eastAsiaTheme="majorEastAsia"/>
          <w:sz w:val="24"/>
        </w:rPr>
        <w:t>《建筑通风风量调节阀》JG/T436-2014</w:t>
      </w:r>
    </w:p>
    <w:p>
      <w:pPr>
        <w:adjustRightInd w:val="0"/>
        <w:snapToGrid w:val="0"/>
        <w:spacing w:line="360" w:lineRule="auto"/>
        <w:ind w:firstLine="480" w:firstLineChars="200"/>
        <w:rPr>
          <w:rFonts w:eastAsiaTheme="majorEastAsia"/>
          <w:sz w:val="24"/>
        </w:rPr>
      </w:pPr>
      <w:r>
        <w:rPr>
          <w:rFonts w:eastAsiaTheme="majorEastAsia"/>
          <w:sz w:val="24"/>
        </w:rPr>
        <w:t>《固定污染源废气监测设施设置技术指南》东莞市环境中心监测站</w:t>
      </w:r>
    </w:p>
    <w:p>
      <w:pPr>
        <w:adjustRightInd w:val="0"/>
        <w:snapToGrid w:val="0"/>
        <w:spacing w:line="360" w:lineRule="auto"/>
        <w:ind w:firstLine="480" w:firstLineChars="200"/>
        <w:rPr>
          <w:rFonts w:eastAsiaTheme="majorEastAsia"/>
          <w:sz w:val="24"/>
        </w:rPr>
      </w:pPr>
      <w:r>
        <w:rPr>
          <w:rFonts w:eastAsiaTheme="majorEastAsia"/>
          <w:sz w:val="24"/>
        </w:rPr>
        <w:t>（3）除臭设备系统性能和基本参数</w:t>
      </w:r>
    </w:p>
    <w:tbl>
      <w:tblPr>
        <w:tblStyle w:val="63"/>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519"/>
        <w:gridCol w:w="57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515" w:type="pct"/>
            <w:vMerge w:val="restart"/>
            <w:tcBorders>
              <w:bottom w:val="nil"/>
            </w:tcBorders>
            <w:vAlign w:val="center"/>
          </w:tcPr>
          <w:p>
            <w:pPr>
              <w:pStyle w:val="60"/>
              <w:jc w:val="center"/>
              <w:rPr>
                <w:rFonts w:ascii="Times New Roman" w:hAnsi="Times New Roman" w:cs="Times New Roman" w:eastAsiaTheme="majorEastAsia"/>
                <w:sz w:val="21"/>
                <w:szCs w:val="28"/>
              </w:rPr>
            </w:pPr>
            <w:r>
              <w:rPr>
                <w:rFonts w:ascii="Times New Roman" w:hAnsi="Times New Roman" w:cs="Times New Roman" w:eastAsiaTheme="majorEastAsia"/>
                <w:b/>
                <w:bCs/>
                <w:spacing w:val="-10"/>
                <w:sz w:val="21"/>
                <w:szCs w:val="28"/>
              </w:rPr>
              <w:t>项目</w:t>
            </w:r>
          </w:p>
        </w:tc>
        <w:tc>
          <w:tcPr>
            <w:tcW w:w="3485" w:type="pct"/>
            <w:vAlign w:val="center"/>
          </w:tcPr>
          <w:p>
            <w:pPr>
              <w:pStyle w:val="60"/>
              <w:jc w:val="center"/>
              <w:rPr>
                <w:rFonts w:ascii="Times New Roman" w:hAnsi="Times New Roman" w:cs="Times New Roman" w:eastAsiaTheme="majorEastAsia"/>
                <w:sz w:val="21"/>
                <w:szCs w:val="28"/>
              </w:rPr>
            </w:pPr>
            <w:r>
              <w:rPr>
                <w:rFonts w:ascii="Times New Roman" w:hAnsi="Times New Roman" w:cs="Times New Roman" w:eastAsiaTheme="majorEastAsia"/>
                <w:b/>
                <w:bCs/>
                <w:spacing w:val="-9"/>
                <w:sz w:val="21"/>
                <w:szCs w:val="28"/>
              </w:rPr>
              <w:t>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515" w:type="pct"/>
            <w:vMerge w:val="continue"/>
            <w:tcBorders>
              <w:top w:val="nil"/>
            </w:tcBorders>
            <w:vAlign w:val="center"/>
          </w:tcPr>
          <w:p>
            <w:pPr>
              <w:widowControl/>
              <w:adjustRightInd w:val="0"/>
              <w:snapToGrid w:val="0"/>
              <w:jc w:val="center"/>
              <w:rPr>
                <w:rFonts w:eastAsiaTheme="majorEastAsia"/>
                <w:color w:val="000000"/>
                <w:lang w:eastAsia="en-US"/>
              </w:rPr>
            </w:pPr>
          </w:p>
        </w:tc>
        <w:tc>
          <w:tcPr>
            <w:tcW w:w="3485" w:type="pct"/>
            <w:vAlign w:val="center"/>
          </w:tcPr>
          <w:p>
            <w:pPr>
              <w:pStyle w:val="60"/>
              <w:jc w:val="center"/>
              <w:rPr>
                <w:rFonts w:ascii="Times New Roman" w:hAnsi="Times New Roman" w:cs="Times New Roman" w:eastAsiaTheme="majorEastAsia"/>
                <w:sz w:val="21"/>
                <w:szCs w:val="28"/>
              </w:rPr>
            </w:pPr>
            <w:r>
              <w:rPr>
                <w:rFonts w:ascii="Times New Roman" w:hAnsi="Times New Roman" w:cs="Times New Roman" w:eastAsiaTheme="majorEastAsia"/>
                <w:b/>
                <w:bCs/>
                <w:spacing w:val="-8"/>
                <w:sz w:val="21"/>
                <w:szCs w:val="28"/>
              </w:rPr>
              <w:t>除臭设备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515" w:type="pct"/>
            <w:vAlign w:val="center"/>
          </w:tcPr>
          <w:p>
            <w:pPr>
              <w:pStyle w:val="60"/>
              <w:jc w:val="center"/>
              <w:rPr>
                <w:rFonts w:ascii="Times New Roman" w:hAnsi="Times New Roman" w:cs="Times New Roman" w:eastAsiaTheme="majorEastAsia"/>
                <w:sz w:val="21"/>
                <w:szCs w:val="28"/>
              </w:rPr>
            </w:pPr>
            <w:r>
              <w:rPr>
                <w:rFonts w:ascii="Times New Roman" w:hAnsi="Times New Roman" w:cs="Times New Roman" w:eastAsiaTheme="majorEastAsia"/>
                <w:spacing w:val="-2"/>
                <w:sz w:val="21"/>
                <w:szCs w:val="28"/>
              </w:rPr>
              <w:t>臭气污染源点</w:t>
            </w:r>
          </w:p>
        </w:tc>
        <w:tc>
          <w:tcPr>
            <w:tcW w:w="3485" w:type="pct"/>
            <w:vAlign w:val="center"/>
          </w:tcPr>
          <w:p>
            <w:pPr>
              <w:pStyle w:val="60"/>
              <w:jc w:val="center"/>
              <w:rPr>
                <w:rFonts w:ascii="Times New Roman" w:hAnsi="Times New Roman" w:cs="Times New Roman" w:eastAsiaTheme="majorEastAsia"/>
                <w:sz w:val="21"/>
                <w:szCs w:val="28"/>
                <w:lang w:eastAsia="zh-CN"/>
              </w:rPr>
            </w:pPr>
            <w:r>
              <w:rPr>
                <w:rFonts w:ascii="Times New Roman" w:hAnsi="Times New Roman" w:cs="Times New Roman" w:eastAsiaTheme="majorEastAsia"/>
                <w:spacing w:val="-2"/>
                <w:sz w:val="21"/>
                <w:szCs w:val="28"/>
                <w:lang w:eastAsia="zh-CN"/>
              </w:rPr>
              <w:t>进料区、出料区、污泥脱水区、储泥池等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515" w:type="pct"/>
            <w:vAlign w:val="center"/>
          </w:tcPr>
          <w:p>
            <w:pPr>
              <w:pStyle w:val="60"/>
              <w:jc w:val="center"/>
              <w:rPr>
                <w:rFonts w:ascii="Times New Roman" w:hAnsi="Times New Roman" w:cs="Times New Roman" w:eastAsiaTheme="majorEastAsia"/>
                <w:sz w:val="21"/>
                <w:szCs w:val="28"/>
              </w:rPr>
            </w:pPr>
            <w:r>
              <w:rPr>
                <w:rFonts w:ascii="Times New Roman" w:hAnsi="Times New Roman" w:cs="Times New Roman" w:eastAsiaTheme="majorEastAsia"/>
                <w:spacing w:val="-3"/>
                <w:sz w:val="21"/>
                <w:szCs w:val="28"/>
              </w:rPr>
              <w:t>臭气介质</w:t>
            </w:r>
          </w:p>
        </w:tc>
        <w:tc>
          <w:tcPr>
            <w:tcW w:w="3485" w:type="pct"/>
            <w:vAlign w:val="center"/>
          </w:tcPr>
          <w:p>
            <w:pPr>
              <w:pStyle w:val="60"/>
              <w:jc w:val="center"/>
              <w:rPr>
                <w:rFonts w:ascii="Times New Roman" w:hAnsi="Times New Roman" w:cs="Times New Roman" w:eastAsiaTheme="majorEastAsia"/>
                <w:sz w:val="21"/>
                <w:szCs w:val="28"/>
                <w:lang w:eastAsia="zh-CN"/>
              </w:rPr>
            </w:pPr>
            <w:r>
              <w:rPr>
                <w:rFonts w:ascii="Times New Roman" w:hAnsi="Times New Roman" w:cs="Times New Roman" w:eastAsiaTheme="majorEastAsia"/>
                <w:spacing w:val="-2"/>
                <w:sz w:val="21"/>
                <w:szCs w:val="28"/>
                <w:lang w:eastAsia="zh-CN"/>
              </w:rPr>
              <w:t>H</w:t>
            </w:r>
            <w:r>
              <w:rPr>
                <w:rFonts w:ascii="Times New Roman" w:hAnsi="Times New Roman" w:cs="Times New Roman" w:eastAsiaTheme="majorEastAsia"/>
                <w:spacing w:val="-2"/>
                <w:position w:val="-3"/>
                <w:sz w:val="21"/>
                <w:szCs w:val="28"/>
                <w:lang w:eastAsia="zh-CN"/>
              </w:rPr>
              <w:t>2</w:t>
            </w:r>
            <w:r>
              <w:rPr>
                <w:rFonts w:ascii="Times New Roman" w:hAnsi="Times New Roman" w:cs="Times New Roman" w:eastAsiaTheme="majorEastAsia"/>
                <w:spacing w:val="-2"/>
                <w:sz w:val="21"/>
                <w:szCs w:val="28"/>
                <w:lang w:eastAsia="zh-CN"/>
              </w:rPr>
              <w:t>S、NH</w:t>
            </w:r>
            <w:r>
              <w:rPr>
                <w:rFonts w:ascii="Times New Roman" w:hAnsi="Times New Roman" w:cs="Times New Roman" w:eastAsiaTheme="majorEastAsia"/>
                <w:spacing w:val="-2"/>
                <w:position w:val="-3"/>
                <w:sz w:val="21"/>
                <w:szCs w:val="28"/>
                <w:lang w:eastAsia="zh-CN"/>
              </w:rPr>
              <w:t>3</w:t>
            </w:r>
            <w:r>
              <w:rPr>
                <w:rFonts w:ascii="Times New Roman" w:hAnsi="Times New Roman" w:cs="Times New Roman" w:eastAsiaTheme="majorEastAsia"/>
                <w:spacing w:val="-2"/>
                <w:sz w:val="21"/>
                <w:szCs w:val="28"/>
                <w:lang w:eastAsia="zh-CN"/>
              </w:rPr>
              <w:t>、甲硫醇等恶臭废气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515" w:type="pct"/>
            <w:vAlign w:val="center"/>
          </w:tcPr>
          <w:p>
            <w:pPr>
              <w:pStyle w:val="60"/>
              <w:jc w:val="center"/>
              <w:rPr>
                <w:rFonts w:ascii="Times New Roman" w:hAnsi="Times New Roman" w:cs="Times New Roman" w:eastAsiaTheme="majorEastAsia"/>
                <w:sz w:val="21"/>
                <w:szCs w:val="28"/>
              </w:rPr>
            </w:pPr>
            <w:r>
              <w:rPr>
                <w:rFonts w:ascii="Times New Roman" w:hAnsi="Times New Roman" w:cs="Times New Roman" w:eastAsiaTheme="majorEastAsia"/>
                <w:spacing w:val="-6"/>
                <w:sz w:val="21"/>
                <w:szCs w:val="28"/>
              </w:rPr>
              <w:t>除臭温度</w:t>
            </w:r>
          </w:p>
        </w:tc>
        <w:tc>
          <w:tcPr>
            <w:tcW w:w="3485" w:type="pct"/>
            <w:vAlign w:val="center"/>
          </w:tcPr>
          <w:p>
            <w:pPr>
              <w:pStyle w:val="60"/>
              <w:jc w:val="center"/>
              <w:rPr>
                <w:rFonts w:ascii="Times New Roman" w:hAnsi="Times New Roman" w:cs="Times New Roman" w:eastAsiaTheme="majorEastAsia"/>
                <w:sz w:val="21"/>
                <w:szCs w:val="28"/>
                <w:lang w:eastAsia="zh-CN"/>
              </w:rPr>
            </w:pPr>
            <w:r>
              <w:rPr>
                <w:rFonts w:ascii="Times New Roman" w:hAnsi="Times New Roman" w:cs="Times New Roman" w:eastAsiaTheme="majorEastAsia"/>
                <w:spacing w:val="-3"/>
                <w:sz w:val="21"/>
                <w:szCs w:val="28"/>
                <w:lang w:eastAsia="zh-CN"/>
              </w:rPr>
              <w:t>（最佳工作气温）温度0~40℃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515" w:type="pct"/>
            <w:vAlign w:val="center"/>
          </w:tcPr>
          <w:p>
            <w:pPr>
              <w:pStyle w:val="60"/>
              <w:jc w:val="center"/>
              <w:rPr>
                <w:rFonts w:ascii="Times New Roman" w:hAnsi="Times New Roman" w:cs="Times New Roman" w:eastAsiaTheme="majorEastAsia"/>
                <w:sz w:val="21"/>
                <w:szCs w:val="28"/>
              </w:rPr>
            </w:pPr>
            <w:r>
              <w:rPr>
                <w:rFonts w:ascii="Times New Roman" w:hAnsi="Times New Roman" w:cs="Times New Roman" w:eastAsiaTheme="majorEastAsia"/>
                <w:spacing w:val="-2"/>
                <w:sz w:val="21"/>
                <w:szCs w:val="28"/>
              </w:rPr>
              <w:t>单套设计除臭气量</w:t>
            </w:r>
          </w:p>
        </w:tc>
        <w:tc>
          <w:tcPr>
            <w:tcW w:w="3485" w:type="pct"/>
            <w:vAlign w:val="center"/>
          </w:tcPr>
          <w:p>
            <w:pPr>
              <w:pStyle w:val="60"/>
              <w:jc w:val="center"/>
              <w:rPr>
                <w:rFonts w:ascii="Times New Roman" w:hAnsi="Times New Roman" w:cs="Times New Roman" w:eastAsiaTheme="majorEastAsia"/>
                <w:sz w:val="21"/>
                <w:szCs w:val="28"/>
              </w:rPr>
            </w:pPr>
            <w:r>
              <w:rPr>
                <w:rFonts w:ascii="Times New Roman" w:hAnsi="Times New Roman" w:cs="Times New Roman" w:eastAsiaTheme="majorEastAsia"/>
                <w:spacing w:val="-4"/>
                <w:sz w:val="21"/>
                <w:szCs w:val="28"/>
                <w:lang w:eastAsia="zh"/>
              </w:rPr>
              <w:t>47</w:t>
            </w:r>
            <w:r>
              <w:rPr>
                <w:rFonts w:ascii="Times New Roman" w:hAnsi="Times New Roman" w:cs="Times New Roman" w:eastAsiaTheme="majorEastAsia"/>
                <w:spacing w:val="-4"/>
                <w:sz w:val="21"/>
                <w:szCs w:val="28"/>
              </w:rPr>
              <w:t>000m³/h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515" w:type="pct"/>
            <w:vAlign w:val="center"/>
          </w:tcPr>
          <w:p>
            <w:pPr>
              <w:pStyle w:val="60"/>
              <w:ind w:right="183"/>
              <w:jc w:val="center"/>
              <w:rPr>
                <w:rFonts w:ascii="Times New Roman" w:hAnsi="Times New Roman" w:cs="Times New Roman" w:eastAsiaTheme="majorEastAsia"/>
                <w:sz w:val="21"/>
                <w:szCs w:val="28"/>
                <w:lang w:eastAsia="zh-CN"/>
              </w:rPr>
            </w:pPr>
            <w:r>
              <w:rPr>
                <w:rFonts w:ascii="Times New Roman" w:hAnsi="Times New Roman" w:cs="Times New Roman" w:eastAsiaTheme="majorEastAsia"/>
                <w:spacing w:val="-2"/>
                <w:sz w:val="21"/>
                <w:szCs w:val="28"/>
                <w:lang w:eastAsia="zh-CN"/>
              </w:rPr>
              <w:t>臭气在喷淋段的停</w:t>
            </w:r>
            <w:r>
              <w:rPr>
                <w:rFonts w:ascii="Times New Roman" w:hAnsi="Times New Roman" w:cs="Times New Roman" w:eastAsiaTheme="majorEastAsia"/>
                <w:spacing w:val="-10"/>
                <w:sz w:val="21"/>
                <w:szCs w:val="28"/>
                <w:lang w:eastAsia="zh-CN"/>
              </w:rPr>
              <w:t>留时间</w:t>
            </w:r>
          </w:p>
        </w:tc>
        <w:tc>
          <w:tcPr>
            <w:tcW w:w="3485" w:type="pct"/>
            <w:vAlign w:val="center"/>
          </w:tcPr>
          <w:p>
            <w:pPr>
              <w:pStyle w:val="60"/>
              <w:jc w:val="center"/>
              <w:rPr>
                <w:rFonts w:ascii="Times New Roman" w:hAnsi="Times New Roman" w:cs="Times New Roman" w:eastAsiaTheme="majorEastAsia"/>
                <w:sz w:val="21"/>
                <w:szCs w:val="28"/>
                <w:lang w:eastAsia="zh-CN"/>
              </w:rPr>
            </w:pPr>
            <w:r>
              <w:rPr>
                <w:rFonts w:ascii="Times New Roman" w:hAnsi="Times New Roman" w:cs="Times New Roman" w:eastAsiaTheme="majorEastAsia"/>
                <w:spacing w:val="-1"/>
                <w:sz w:val="21"/>
                <w:szCs w:val="28"/>
                <w:lang w:eastAsia="zh-CN"/>
              </w:rPr>
              <w:t>生物除臭塔≥</w:t>
            </w:r>
            <w:r>
              <w:rPr>
                <w:rFonts w:ascii="Times New Roman" w:hAnsi="Times New Roman" w:cs="Times New Roman" w:eastAsiaTheme="majorEastAsia"/>
                <w:spacing w:val="-1"/>
                <w:sz w:val="21"/>
                <w:szCs w:val="28"/>
                <w:lang w:eastAsia="zh"/>
              </w:rPr>
              <w:t>20</w:t>
            </w:r>
            <w:r>
              <w:rPr>
                <w:rFonts w:ascii="Times New Roman" w:hAnsi="Times New Roman" w:cs="Times New Roman" w:eastAsiaTheme="majorEastAsia"/>
                <w:spacing w:val="-1"/>
                <w:sz w:val="21"/>
                <w:szCs w:val="28"/>
                <w:lang w:eastAsia="zh-CN"/>
              </w:rPr>
              <w:t>s（含预洗段）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515" w:type="pct"/>
            <w:vAlign w:val="center"/>
          </w:tcPr>
          <w:p>
            <w:pPr>
              <w:pStyle w:val="60"/>
              <w:jc w:val="center"/>
              <w:rPr>
                <w:rFonts w:ascii="Times New Roman" w:hAnsi="Times New Roman" w:cs="Times New Roman" w:eastAsiaTheme="majorEastAsia"/>
                <w:spacing w:val="-2"/>
                <w:sz w:val="21"/>
                <w:szCs w:val="28"/>
              </w:rPr>
            </w:pPr>
            <w:r>
              <w:rPr>
                <w:rFonts w:ascii="Times New Roman" w:hAnsi="Times New Roman" w:cs="Times New Roman" w:eastAsiaTheme="majorEastAsia"/>
                <w:spacing w:val="-2"/>
                <w:sz w:val="21"/>
                <w:szCs w:val="28"/>
              </w:rPr>
              <w:t>电源</w:t>
            </w:r>
          </w:p>
        </w:tc>
        <w:tc>
          <w:tcPr>
            <w:tcW w:w="3485" w:type="pct"/>
            <w:vAlign w:val="center"/>
          </w:tcPr>
          <w:p>
            <w:pPr>
              <w:pStyle w:val="60"/>
              <w:jc w:val="center"/>
              <w:rPr>
                <w:rFonts w:ascii="Times New Roman" w:hAnsi="Times New Roman" w:cs="Times New Roman" w:eastAsiaTheme="majorEastAsia"/>
                <w:spacing w:val="-2"/>
                <w:sz w:val="21"/>
                <w:szCs w:val="28"/>
              </w:rPr>
            </w:pPr>
            <w:r>
              <w:rPr>
                <w:rFonts w:ascii="Times New Roman" w:hAnsi="Times New Roman" w:cs="Times New Roman" w:eastAsiaTheme="majorEastAsia"/>
                <w:spacing w:val="-2"/>
                <w:sz w:val="21"/>
                <w:szCs w:val="28"/>
              </w:rPr>
              <w:t>380V；3ph；50Hz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515" w:type="pct"/>
            <w:vAlign w:val="center"/>
          </w:tcPr>
          <w:p>
            <w:pPr>
              <w:pStyle w:val="60"/>
              <w:jc w:val="center"/>
              <w:rPr>
                <w:rFonts w:ascii="Times New Roman" w:hAnsi="Times New Roman" w:cs="Times New Roman" w:eastAsiaTheme="majorEastAsia"/>
                <w:spacing w:val="-2"/>
                <w:sz w:val="21"/>
                <w:szCs w:val="28"/>
              </w:rPr>
            </w:pPr>
            <w:r>
              <w:rPr>
                <w:rFonts w:ascii="Times New Roman" w:hAnsi="Times New Roman" w:cs="Times New Roman" w:eastAsiaTheme="majorEastAsia"/>
                <w:spacing w:val="-2"/>
                <w:sz w:val="21"/>
                <w:szCs w:val="28"/>
              </w:rPr>
              <w:t>电机的防护等级</w:t>
            </w:r>
          </w:p>
        </w:tc>
        <w:tc>
          <w:tcPr>
            <w:tcW w:w="3485" w:type="pct"/>
            <w:vAlign w:val="center"/>
          </w:tcPr>
          <w:p>
            <w:pPr>
              <w:pStyle w:val="60"/>
              <w:jc w:val="center"/>
              <w:rPr>
                <w:rFonts w:ascii="Times New Roman" w:hAnsi="Times New Roman" w:cs="Times New Roman" w:eastAsiaTheme="majorEastAsia"/>
                <w:spacing w:val="-2"/>
                <w:sz w:val="21"/>
                <w:szCs w:val="28"/>
              </w:rPr>
            </w:pPr>
            <w:r>
              <w:rPr>
                <w:rFonts w:ascii="Times New Roman" w:hAnsi="Times New Roman" w:cs="Times New Roman" w:eastAsiaTheme="majorEastAsia"/>
                <w:spacing w:val="-2"/>
                <w:sz w:val="21"/>
                <w:szCs w:val="28"/>
              </w:rPr>
              <w:t>IP55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515" w:type="pct"/>
            <w:vAlign w:val="center"/>
          </w:tcPr>
          <w:p>
            <w:pPr>
              <w:pStyle w:val="60"/>
              <w:jc w:val="center"/>
              <w:rPr>
                <w:rFonts w:ascii="Times New Roman" w:hAnsi="Times New Roman" w:cs="Times New Roman" w:eastAsiaTheme="majorEastAsia"/>
                <w:spacing w:val="-2"/>
                <w:sz w:val="21"/>
                <w:szCs w:val="28"/>
              </w:rPr>
            </w:pPr>
            <w:r>
              <w:rPr>
                <w:rFonts w:ascii="Times New Roman" w:hAnsi="Times New Roman" w:cs="Times New Roman" w:eastAsiaTheme="majorEastAsia"/>
                <w:spacing w:val="-2"/>
                <w:sz w:val="21"/>
                <w:szCs w:val="28"/>
              </w:rPr>
              <w:t>电机绝缘等级</w:t>
            </w:r>
          </w:p>
        </w:tc>
        <w:tc>
          <w:tcPr>
            <w:tcW w:w="3485" w:type="pct"/>
            <w:vAlign w:val="center"/>
          </w:tcPr>
          <w:p>
            <w:pPr>
              <w:pStyle w:val="60"/>
              <w:jc w:val="center"/>
              <w:rPr>
                <w:rFonts w:ascii="Times New Roman" w:hAnsi="Times New Roman" w:cs="Times New Roman" w:eastAsiaTheme="majorEastAsia"/>
                <w:spacing w:val="-2"/>
                <w:sz w:val="21"/>
                <w:szCs w:val="28"/>
              </w:rPr>
            </w:pPr>
            <w:r>
              <w:rPr>
                <w:rFonts w:ascii="Times New Roman" w:hAnsi="Times New Roman" w:cs="Times New Roman" w:eastAsiaTheme="majorEastAsia"/>
                <w:spacing w:val="-2"/>
                <w:sz w:val="21"/>
                <w:szCs w:val="28"/>
              </w:rPr>
              <w:t>F</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515" w:type="pct"/>
            <w:vAlign w:val="center"/>
          </w:tcPr>
          <w:p>
            <w:pPr>
              <w:pStyle w:val="60"/>
              <w:jc w:val="center"/>
              <w:rPr>
                <w:rFonts w:ascii="Times New Roman" w:hAnsi="Times New Roman" w:cs="Times New Roman" w:eastAsiaTheme="majorEastAsia"/>
                <w:sz w:val="21"/>
                <w:szCs w:val="28"/>
              </w:rPr>
            </w:pPr>
            <w:r>
              <w:rPr>
                <w:rFonts w:ascii="Times New Roman" w:hAnsi="Times New Roman" w:cs="Times New Roman" w:eastAsiaTheme="majorEastAsia"/>
                <w:spacing w:val="-11"/>
                <w:sz w:val="21"/>
                <w:szCs w:val="28"/>
              </w:rPr>
              <w:t>噪声</w:t>
            </w:r>
          </w:p>
        </w:tc>
        <w:tc>
          <w:tcPr>
            <w:tcW w:w="3485" w:type="pct"/>
            <w:vAlign w:val="center"/>
          </w:tcPr>
          <w:p>
            <w:pPr>
              <w:pStyle w:val="60"/>
              <w:ind w:right="293"/>
              <w:jc w:val="center"/>
              <w:rPr>
                <w:rFonts w:ascii="Times New Roman" w:hAnsi="Times New Roman" w:cs="Times New Roman" w:eastAsiaTheme="majorEastAsia"/>
                <w:spacing w:val="22"/>
                <w:sz w:val="21"/>
                <w:szCs w:val="28"/>
                <w:lang w:eastAsia="zh-CN"/>
              </w:rPr>
            </w:pPr>
            <w:r>
              <w:rPr>
                <w:rFonts w:ascii="Times New Roman" w:hAnsi="Times New Roman" w:cs="Times New Roman" w:eastAsiaTheme="majorEastAsia"/>
                <w:spacing w:val="-3"/>
                <w:sz w:val="21"/>
                <w:szCs w:val="28"/>
                <w:lang w:eastAsia="zh-CN"/>
              </w:rPr>
              <w:t>设备外1米等效声级≤80dB（A</w:t>
            </w:r>
            <w:r>
              <w:rPr>
                <w:rFonts w:ascii="Times New Roman" w:hAnsi="Times New Roman" w:cs="Times New Roman" w:eastAsiaTheme="majorEastAsia"/>
                <w:spacing w:val="22"/>
                <w:sz w:val="21"/>
                <w:szCs w:val="28"/>
                <w:lang w:eastAsia="zh-CN"/>
              </w:rPr>
              <w:t>）；</w:t>
            </w:r>
          </w:p>
          <w:p>
            <w:pPr>
              <w:pStyle w:val="60"/>
              <w:ind w:right="293"/>
              <w:jc w:val="center"/>
              <w:rPr>
                <w:rFonts w:ascii="Times New Roman" w:hAnsi="Times New Roman" w:cs="Times New Roman" w:eastAsiaTheme="majorEastAsia"/>
                <w:sz w:val="21"/>
                <w:szCs w:val="28"/>
                <w:lang w:eastAsia="zh-CN"/>
              </w:rPr>
            </w:pPr>
            <w:r>
              <w:rPr>
                <w:rFonts w:ascii="Times New Roman" w:hAnsi="Times New Roman" w:cs="Times New Roman" w:eastAsiaTheme="majorEastAsia"/>
                <w:spacing w:val="-3"/>
                <w:sz w:val="21"/>
                <w:szCs w:val="28"/>
                <w:lang w:eastAsia="zh-CN"/>
              </w:rPr>
              <w:t>同时执行</w:t>
            </w:r>
            <w:r>
              <w:rPr>
                <w:rFonts w:ascii="Times New Roman" w:hAnsi="Times New Roman" w:cs="Times New Roman" w:eastAsiaTheme="majorEastAsia"/>
                <w:spacing w:val="-1"/>
                <w:sz w:val="21"/>
                <w:szCs w:val="28"/>
                <w:lang w:eastAsia="zh-CN"/>
              </w:rPr>
              <w:t>GB12348《工厂企业厂界环境噪声排放标</w:t>
            </w:r>
            <w:r>
              <w:rPr>
                <w:rFonts w:ascii="Times New Roman" w:hAnsi="Times New Roman" w:cs="Times New Roman" w:eastAsiaTheme="majorEastAsia"/>
                <w:spacing w:val="-6"/>
                <w:sz w:val="21"/>
                <w:szCs w:val="28"/>
                <w:lang w:eastAsia="zh-CN"/>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515" w:type="pct"/>
            <w:vAlign w:val="center"/>
          </w:tcPr>
          <w:p>
            <w:pPr>
              <w:pStyle w:val="60"/>
              <w:jc w:val="center"/>
              <w:rPr>
                <w:rFonts w:ascii="Times New Roman" w:hAnsi="Times New Roman" w:cs="Times New Roman" w:eastAsiaTheme="majorEastAsia"/>
                <w:sz w:val="21"/>
                <w:szCs w:val="28"/>
              </w:rPr>
            </w:pPr>
            <w:r>
              <w:rPr>
                <w:rFonts w:ascii="Times New Roman" w:hAnsi="Times New Roman" w:cs="Times New Roman" w:eastAsiaTheme="majorEastAsia"/>
                <w:spacing w:val="-3"/>
                <w:sz w:val="21"/>
                <w:szCs w:val="28"/>
              </w:rPr>
              <w:t>除臭系统设备寿命</w:t>
            </w:r>
          </w:p>
        </w:tc>
        <w:tc>
          <w:tcPr>
            <w:tcW w:w="3485" w:type="pct"/>
            <w:vAlign w:val="center"/>
          </w:tcPr>
          <w:p>
            <w:pPr>
              <w:pStyle w:val="60"/>
              <w:jc w:val="center"/>
              <w:rPr>
                <w:rFonts w:ascii="Times New Roman" w:hAnsi="Times New Roman" w:cs="Times New Roman" w:eastAsiaTheme="majorEastAsia"/>
                <w:sz w:val="21"/>
                <w:szCs w:val="28"/>
              </w:rPr>
            </w:pPr>
            <w:r>
              <w:rPr>
                <w:rFonts w:ascii="Times New Roman" w:hAnsi="Times New Roman" w:cs="Times New Roman" w:eastAsiaTheme="majorEastAsia"/>
                <w:spacing w:val="-5"/>
                <w:sz w:val="21"/>
                <w:szCs w:val="28"/>
              </w:rPr>
              <w:t>25年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515" w:type="pct"/>
            <w:vAlign w:val="center"/>
          </w:tcPr>
          <w:p>
            <w:pPr>
              <w:pStyle w:val="60"/>
              <w:jc w:val="center"/>
              <w:rPr>
                <w:rFonts w:ascii="Times New Roman" w:hAnsi="Times New Roman" w:cs="Times New Roman" w:eastAsiaTheme="majorEastAsia"/>
                <w:sz w:val="21"/>
                <w:szCs w:val="28"/>
              </w:rPr>
            </w:pPr>
            <w:r>
              <w:rPr>
                <w:rFonts w:ascii="Times New Roman" w:hAnsi="Times New Roman" w:cs="Times New Roman" w:eastAsiaTheme="majorEastAsia"/>
                <w:spacing w:val="-5"/>
                <w:sz w:val="21"/>
                <w:szCs w:val="28"/>
              </w:rPr>
              <w:t>工作制</w:t>
            </w:r>
          </w:p>
        </w:tc>
        <w:tc>
          <w:tcPr>
            <w:tcW w:w="3485" w:type="pct"/>
            <w:vAlign w:val="center"/>
          </w:tcPr>
          <w:p>
            <w:pPr>
              <w:pStyle w:val="60"/>
              <w:jc w:val="center"/>
              <w:rPr>
                <w:rFonts w:ascii="Times New Roman" w:hAnsi="Times New Roman" w:cs="Times New Roman" w:eastAsiaTheme="majorEastAsia"/>
                <w:sz w:val="21"/>
                <w:szCs w:val="28"/>
              </w:rPr>
            </w:pPr>
            <w:r>
              <w:rPr>
                <w:rFonts w:ascii="Times New Roman" w:hAnsi="Times New Roman" w:cs="Times New Roman" w:eastAsiaTheme="majorEastAsia"/>
                <w:spacing w:val="-3"/>
                <w:sz w:val="21"/>
                <w:szCs w:val="28"/>
              </w:rPr>
              <w:t>24h/d或间歇性运行</w:t>
            </w:r>
          </w:p>
        </w:tc>
      </w:tr>
    </w:tbl>
    <w:p>
      <w:pPr>
        <w:keepNext/>
        <w:keepLines/>
        <w:spacing w:line="360" w:lineRule="auto"/>
        <w:outlineLvl w:val="1"/>
        <w:rPr>
          <w:rFonts w:eastAsiaTheme="majorEastAsia"/>
          <w:b/>
          <w:bCs/>
          <w:sz w:val="24"/>
          <w:szCs w:val="21"/>
        </w:rPr>
      </w:pPr>
      <w:bookmarkStart w:id="132" w:name="_Toc207900447"/>
      <w:r>
        <w:rPr>
          <w:rFonts w:eastAsiaTheme="majorEastAsia"/>
          <w:b/>
          <w:bCs/>
          <w:sz w:val="24"/>
          <w:szCs w:val="21"/>
        </w:rPr>
        <w:t>4.3技术要求</w:t>
      </w:r>
      <w:bookmarkEnd w:id="132"/>
    </w:p>
    <w:p>
      <w:pPr>
        <w:adjustRightInd w:val="0"/>
        <w:snapToGrid w:val="0"/>
        <w:spacing w:line="360" w:lineRule="auto"/>
        <w:ind w:firstLine="480" w:firstLineChars="200"/>
        <w:rPr>
          <w:rFonts w:eastAsiaTheme="majorEastAsia"/>
          <w:sz w:val="24"/>
        </w:rPr>
      </w:pPr>
      <w:r>
        <w:rPr>
          <w:rFonts w:eastAsiaTheme="majorEastAsia"/>
          <w:sz w:val="24"/>
        </w:rPr>
        <w:t>（1）总体技术要求</w:t>
      </w:r>
    </w:p>
    <w:p>
      <w:pPr>
        <w:adjustRightInd w:val="0"/>
        <w:snapToGrid w:val="0"/>
        <w:spacing w:line="360" w:lineRule="auto"/>
        <w:ind w:firstLine="480" w:firstLineChars="200"/>
        <w:rPr>
          <w:rFonts w:eastAsiaTheme="majorEastAsia"/>
          <w:sz w:val="24"/>
        </w:rPr>
      </w:pPr>
      <w:r>
        <w:rPr>
          <w:rFonts w:eastAsiaTheme="majorEastAsia"/>
          <w:sz w:val="24"/>
        </w:rPr>
        <w:t>1）投标提供满足臭气处理目标的系统集成，保证提供的系统设备为国内外先进、成熟、环保、节能的产品，确保运行的安全可靠。</w:t>
      </w:r>
    </w:p>
    <w:p>
      <w:pPr>
        <w:adjustRightInd w:val="0"/>
        <w:snapToGrid w:val="0"/>
        <w:spacing w:line="360" w:lineRule="auto"/>
        <w:ind w:firstLine="482" w:firstLineChars="200"/>
        <w:rPr>
          <w:rFonts w:eastAsiaTheme="majorEastAsia"/>
          <w:b/>
          <w:sz w:val="24"/>
        </w:rPr>
      </w:pPr>
      <w:r>
        <w:rPr>
          <w:rFonts w:eastAsiaTheme="majorEastAsia"/>
          <w:b/>
          <w:sz w:val="24"/>
        </w:rPr>
        <w:t>2）除臭系统设备的处理效果应符合环保要求。在正常工况及常规气象条件下，氨、硫化氢、臭气浓度、甲烷无组织排放执行《城镇污水处理厂污染物排放标准》（GB18918—2002）表4厂界（防护带边缘）废气排放最高允许浓度二级标准。</w:t>
      </w:r>
    </w:p>
    <w:p>
      <w:pPr>
        <w:adjustRightInd w:val="0"/>
        <w:snapToGrid w:val="0"/>
        <w:spacing w:line="360" w:lineRule="auto"/>
        <w:ind w:firstLine="482" w:firstLineChars="200"/>
        <w:rPr>
          <w:rFonts w:eastAsiaTheme="majorEastAsia"/>
          <w:b/>
          <w:sz w:val="24"/>
        </w:rPr>
      </w:pPr>
      <w:r>
        <w:rPr>
          <w:rFonts w:eastAsiaTheme="majorEastAsia"/>
          <w:b/>
          <w:sz w:val="24"/>
        </w:rPr>
        <w:t>3）尾气排放标准应满足国家规范及相应排放标准。废水及污泥处理系统产生的废气经配套处理设施收集处理后高空排放，其中氨、硫化氢、臭气浓度有组织排放执行《恶臭污染物排放标准》（GB14554—1993）表2恶臭污染物排放限值。</w:t>
      </w:r>
    </w:p>
    <w:p>
      <w:pPr>
        <w:adjustRightInd w:val="0"/>
        <w:snapToGrid w:val="0"/>
        <w:spacing w:line="360" w:lineRule="auto"/>
        <w:ind w:firstLine="480" w:firstLineChars="200"/>
        <w:rPr>
          <w:rFonts w:eastAsiaTheme="majorEastAsia"/>
          <w:sz w:val="24"/>
        </w:rPr>
      </w:pPr>
      <w:r>
        <w:rPr>
          <w:rFonts w:eastAsiaTheme="majorEastAsia"/>
          <w:sz w:val="24"/>
        </w:rPr>
        <w:t>（2）一般技术要求</w:t>
      </w:r>
    </w:p>
    <w:p>
      <w:pPr>
        <w:adjustRightInd w:val="0"/>
        <w:snapToGrid w:val="0"/>
        <w:spacing w:line="360" w:lineRule="auto"/>
        <w:ind w:firstLine="480" w:firstLineChars="200"/>
        <w:rPr>
          <w:rFonts w:eastAsiaTheme="majorEastAsia"/>
          <w:sz w:val="24"/>
        </w:rPr>
      </w:pPr>
      <w:r>
        <w:rPr>
          <w:rFonts w:eastAsiaTheme="majorEastAsia"/>
          <w:sz w:val="24"/>
        </w:rPr>
        <w:t>生物除臭系统应采用全新的、工艺先进的、设计合理的系统配置。生物除臭系统应包括（但不限于）密闭除臭罩、除臭风管（含阀门、支撑、紧固等）、滤料及滤床（含箱体、支架等）、循环水泵（含水箱、液位控制系统）、散水泵、喷淋系统、除臭风机（配备隔音设备）、尾气排放管（塔）/烟囱（烟囱为框架结构，由土建工程部分负责，其它附属设施由设备包部分负责提供，包含采样口、采样平台、采样通道）、动力及控制箱/柜、臭气监测仪表、除臭控制系统及其他附属件等。臭气收集宜采用吸气式负压收集，臭气吸风口的设置点应防止设备和构筑物内部气体短流和污水处理过程中的水或泡沫进入。</w:t>
      </w:r>
    </w:p>
    <w:p>
      <w:pPr>
        <w:adjustRightInd w:val="0"/>
        <w:snapToGrid w:val="0"/>
        <w:spacing w:line="360" w:lineRule="auto"/>
        <w:ind w:firstLine="480" w:firstLineChars="200"/>
        <w:rPr>
          <w:rFonts w:eastAsiaTheme="majorEastAsia"/>
          <w:sz w:val="24"/>
        </w:rPr>
      </w:pPr>
      <w:r>
        <w:rPr>
          <w:rFonts w:eastAsiaTheme="majorEastAsia"/>
          <w:sz w:val="24"/>
        </w:rPr>
        <w:t>1）密闭除臭罩</w:t>
      </w:r>
    </w:p>
    <w:p>
      <w:pPr>
        <w:adjustRightInd w:val="0"/>
        <w:snapToGrid w:val="0"/>
        <w:spacing w:line="360" w:lineRule="auto"/>
        <w:ind w:firstLine="480" w:firstLineChars="200"/>
        <w:rPr>
          <w:rFonts w:eastAsiaTheme="majorEastAsia"/>
          <w:sz w:val="24"/>
        </w:rPr>
      </w:pPr>
      <w:r>
        <w:rPr>
          <w:rFonts w:eastAsiaTheme="majorEastAsia"/>
          <w:sz w:val="24"/>
        </w:rPr>
        <w:t>密闭除臭罩要求外形美观、结构耐用、密封性好、抗腐蚀性强、耐紫外线，钢骨架采用304不锈钢方钢50*50mm制作，方钢壁厚不低于1.5mm；密闭除臭罩表面采用透明的耐力板进行覆盖，耐力板的厚度不低于5mm，正常运行时，加盖不应影响对构筑物内部和设备的观察采光要求；密闭除臭罩需带有人员进出门、防爆照明灯等设施，同时应设置检修通道，加盖不应妨碍设备的操作和维护检修；除臭罩需根据现场需要开设通风窗口，应考虑人员进入时的强制换风或自然通风措施；密闭除臭罩各接合处有密封处理；应考虑防止雨水在盖板上累积的措施；风量较大的除臭空间，盖上应设置均匀抽风和补风装置。脱水板框机顶部除臭罩需配套设置可滑动设施，保障密闭罩顶部方便吊装板框机部件进出。</w:t>
      </w:r>
    </w:p>
    <w:p>
      <w:pPr>
        <w:adjustRightInd w:val="0"/>
        <w:snapToGrid w:val="0"/>
        <w:spacing w:line="360" w:lineRule="auto"/>
        <w:ind w:firstLine="480" w:firstLineChars="200"/>
        <w:rPr>
          <w:rFonts w:eastAsiaTheme="majorEastAsia"/>
          <w:sz w:val="24"/>
        </w:rPr>
      </w:pPr>
      <w:r>
        <w:rPr>
          <w:rFonts w:eastAsiaTheme="majorEastAsia"/>
          <w:sz w:val="24"/>
        </w:rPr>
        <w:t>密闭除臭罩数量除按照招标清单供货、安装外，为达到设计要求，满足系统正常需要所增设的密闭除臭罩由投标人负责供货及安装。密闭除臭罩外部应有与环境相适应的色彩，密闭除臭罩外部配色方案应在中标后与项目业主协商后确定。</w:t>
      </w:r>
    </w:p>
    <w:p>
      <w:pPr>
        <w:adjustRightInd w:val="0"/>
        <w:snapToGrid w:val="0"/>
        <w:spacing w:line="360" w:lineRule="auto"/>
        <w:ind w:firstLine="480" w:firstLineChars="200"/>
        <w:rPr>
          <w:rFonts w:eastAsiaTheme="majorEastAsia"/>
          <w:sz w:val="24"/>
        </w:rPr>
      </w:pPr>
      <w:r>
        <w:rPr>
          <w:rFonts w:eastAsiaTheme="majorEastAsia"/>
          <w:sz w:val="24"/>
        </w:rPr>
        <w:t>2）玻璃钢盖板</w:t>
      </w:r>
    </w:p>
    <w:p>
      <w:pPr>
        <w:adjustRightInd w:val="0"/>
        <w:snapToGrid w:val="0"/>
        <w:spacing w:line="360" w:lineRule="auto"/>
        <w:ind w:firstLine="480" w:firstLineChars="200"/>
        <w:rPr>
          <w:rFonts w:eastAsiaTheme="majorEastAsia"/>
          <w:sz w:val="24"/>
        </w:rPr>
      </w:pPr>
      <w:r>
        <w:rPr>
          <w:rFonts w:eastAsiaTheme="majorEastAsia"/>
          <w:sz w:val="24"/>
        </w:rPr>
        <w:t>玻璃钢盖板适于在腐蚀性较强的环境条件下使用，适用工作环境温度范围应不小于-5℃至+45℃。并具有阻火、阻燃、抗紫外线照射、耐候性强等性能。合成树脂中填充料的含量应符合有关技术文件要求。盖板颜色，应与周围构、建筑物协调。</w:t>
      </w:r>
    </w:p>
    <w:p>
      <w:pPr>
        <w:adjustRightInd w:val="0"/>
        <w:snapToGrid w:val="0"/>
        <w:spacing w:line="360" w:lineRule="auto"/>
        <w:ind w:firstLine="480" w:firstLineChars="200"/>
        <w:rPr>
          <w:rFonts w:eastAsiaTheme="majorEastAsia"/>
          <w:sz w:val="24"/>
        </w:rPr>
      </w:pPr>
      <w:r>
        <w:rPr>
          <w:rFonts w:eastAsiaTheme="majorEastAsia"/>
          <w:sz w:val="24"/>
        </w:rPr>
        <w:t>设备包部分负责内容包含应根据本标书的要求采购和安装表面带防滑花纹的玻璃钢加固肋加强型玻璃钢平盖板，安装后的玻璃钢盖板的盖板面应与混凝土板面或池壁顶面持平。</w:t>
      </w:r>
    </w:p>
    <w:p>
      <w:pPr>
        <w:adjustRightInd w:val="0"/>
        <w:snapToGrid w:val="0"/>
        <w:spacing w:line="360" w:lineRule="auto"/>
        <w:ind w:firstLine="480" w:firstLineChars="200"/>
        <w:rPr>
          <w:rFonts w:eastAsiaTheme="majorEastAsia"/>
          <w:sz w:val="24"/>
        </w:rPr>
      </w:pPr>
      <w:r>
        <w:rPr>
          <w:rFonts w:eastAsiaTheme="majorEastAsia"/>
          <w:sz w:val="24"/>
        </w:rPr>
        <w:t>投标人在结构构件的选用、加工、制作、安装等方面应考虑到污水处理厂臭气、污水、腐蚀、潮湿以及露天环境的特点，做好必要的防护措施。</w:t>
      </w:r>
    </w:p>
    <w:p>
      <w:pPr>
        <w:adjustRightInd w:val="0"/>
        <w:snapToGrid w:val="0"/>
        <w:spacing w:line="360" w:lineRule="auto"/>
        <w:ind w:firstLine="480" w:firstLineChars="200"/>
        <w:rPr>
          <w:rFonts w:eastAsiaTheme="majorEastAsia"/>
          <w:sz w:val="24"/>
        </w:rPr>
      </w:pPr>
      <w:r>
        <w:rPr>
          <w:rFonts w:eastAsiaTheme="majorEastAsia"/>
          <w:sz w:val="24"/>
        </w:rPr>
        <w:t>正常使用寿命应在10年以上。</w:t>
      </w:r>
    </w:p>
    <w:p>
      <w:pPr>
        <w:adjustRightInd w:val="0"/>
        <w:snapToGrid w:val="0"/>
        <w:spacing w:line="360" w:lineRule="auto"/>
        <w:ind w:firstLine="480" w:firstLineChars="200"/>
        <w:rPr>
          <w:rFonts w:eastAsiaTheme="majorEastAsia"/>
          <w:sz w:val="24"/>
        </w:rPr>
      </w:pPr>
      <w:r>
        <w:rPr>
          <w:rFonts w:eastAsiaTheme="majorEastAsia"/>
          <w:sz w:val="24"/>
        </w:rPr>
        <w:t>与臭气、污水直接接触的钢构件采用不锈钢件。</w:t>
      </w:r>
    </w:p>
    <w:p>
      <w:pPr>
        <w:adjustRightInd w:val="0"/>
        <w:snapToGrid w:val="0"/>
        <w:spacing w:line="360" w:lineRule="auto"/>
        <w:ind w:firstLine="480" w:firstLineChars="200"/>
        <w:rPr>
          <w:rFonts w:eastAsiaTheme="majorEastAsia"/>
          <w:sz w:val="24"/>
        </w:rPr>
      </w:pPr>
      <w:r>
        <w:rPr>
          <w:rFonts w:eastAsiaTheme="majorEastAsia"/>
          <w:sz w:val="24"/>
        </w:rPr>
        <w:t>玻璃钢格栅板表面为不小于3mm的厚玻璃钢平板，且带有防滑花纹。花纹凸起高度不小于2mm。</w:t>
      </w:r>
    </w:p>
    <w:p>
      <w:pPr>
        <w:adjustRightInd w:val="0"/>
        <w:snapToGrid w:val="0"/>
        <w:spacing w:line="360" w:lineRule="auto"/>
        <w:ind w:firstLine="480" w:firstLineChars="200"/>
        <w:rPr>
          <w:rFonts w:eastAsiaTheme="majorEastAsia"/>
          <w:sz w:val="24"/>
        </w:rPr>
      </w:pPr>
      <w:r>
        <w:rPr>
          <w:rFonts w:eastAsiaTheme="majorEastAsia"/>
          <w:sz w:val="24"/>
        </w:rPr>
        <w:t>玻璃钢盖板的配色方案，应在中标后与项目业主协商后确定。</w:t>
      </w:r>
    </w:p>
    <w:p>
      <w:pPr>
        <w:adjustRightInd w:val="0"/>
        <w:snapToGrid w:val="0"/>
        <w:spacing w:line="360" w:lineRule="auto"/>
        <w:ind w:firstLine="480" w:firstLineChars="200"/>
        <w:rPr>
          <w:rFonts w:eastAsiaTheme="majorEastAsia"/>
          <w:sz w:val="24"/>
        </w:rPr>
      </w:pPr>
      <w:r>
        <w:rPr>
          <w:rFonts w:eastAsiaTheme="majorEastAsia"/>
          <w:sz w:val="24"/>
        </w:rPr>
        <w:t>3）除臭风管</w:t>
      </w:r>
    </w:p>
    <w:p>
      <w:pPr>
        <w:adjustRightInd w:val="0"/>
        <w:snapToGrid w:val="0"/>
        <w:spacing w:line="360" w:lineRule="auto"/>
        <w:ind w:firstLine="480" w:firstLineChars="200"/>
        <w:rPr>
          <w:rFonts w:eastAsiaTheme="majorEastAsia"/>
          <w:sz w:val="24"/>
        </w:rPr>
      </w:pPr>
      <w:r>
        <w:rPr>
          <w:rFonts w:eastAsiaTheme="majorEastAsia"/>
          <w:sz w:val="24"/>
        </w:rPr>
        <w:t>生物除</w:t>
      </w:r>
      <w:bookmarkStart w:id="133" w:name="OLE_LINK5"/>
      <w:r>
        <w:rPr>
          <w:rFonts w:eastAsiaTheme="majorEastAsia"/>
          <w:sz w:val="24"/>
        </w:rPr>
        <w:t>臭设备系统内部风管材质为304不锈钢（滤池至风机、风机至排放塔之间连接管道），收集管道、输气管道为玻璃钢材质，需保证足够的刚度，并符合国家相关标准。风管支架为304不</w:t>
      </w:r>
      <w:bookmarkEnd w:id="133"/>
      <w:r>
        <w:rPr>
          <w:rFonts w:eastAsiaTheme="majorEastAsia"/>
          <w:sz w:val="24"/>
        </w:rPr>
        <w:t>锈钢材质。阀门材质应符合风管同材质的相应规定。设备包部分负责提供臭气收集管及其安装支架等附件，臭气收集管道为玻璃钢材质并要求保证足够的刚度。</w:t>
      </w:r>
    </w:p>
    <w:p>
      <w:pPr>
        <w:adjustRightInd w:val="0"/>
        <w:snapToGrid w:val="0"/>
        <w:spacing w:line="360" w:lineRule="auto"/>
        <w:ind w:firstLine="480" w:firstLineChars="200"/>
        <w:rPr>
          <w:rFonts w:eastAsiaTheme="majorEastAsia"/>
          <w:sz w:val="24"/>
        </w:rPr>
      </w:pPr>
      <w:r>
        <w:rPr>
          <w:rFonts w:hint="eastAsia" w:eastAsiaTheme="majorEastAsia"/>
          <w:sz w:val="24"/>
        </w:rPr>
        <w:t>①</w:t>
      </w:r>
      <w:r>
        <w:rPr>
          <w:rFonts w:eastAsiaTheme="majorEastAsia"/>
          <w:sz w:val="24"/>
        </w:rPr>
        <w:t>玻璃钢风管材质及制造要求</w:t>
      </w:r>
    </w:p>
    <w:p>
      <w:pPr>
        <w:adjustRightInd w:val="0"/>
        <w:snapToGrid w:val="0"/>
        <w:spacing w:line="360" w:lineRule="auto"/>
        <w:ind w:firstLine="480" w:firstLineChars="200"/>
        <w:rPr>
          <w:rFonts w:eastAsiaTheme="majorEastAsia"/>
        </w:rPr>
      </w:pPr>
      <w:r>
        <w:rPr>
          <w:rFonts w:eastAsiaTheme="majorEastAsia"/>
          <w:sz w:val="24"/>
        </w:rPr>
        <w:t>除臭用风管采用有机玻璃钢（FRP）材质，即以热固性树脂为基体的纤维增强复合材料FRP。风管内流动介质主要为H</w:t>
      </w:r>
      <w:r>
        <w:rPr>
          <w:rFonts w:eastAsiaTheme="majorEastAsia"/>
          <w:sz w:val="24"/>
          <w:vertAlign w:val="subscript"/>
        </w:rPr>
        <w:t>2</w:t>
      </w:r>
      <w:r>
        <w:rPr>
          <w:rFonts w:eastAsiaTheme="majorEastAsia"/>
          <w:sz w:val="24"/>
        </w:rPr>
        <w:t>S、NH</w:t>
      </w:r>
      <w:r>
        <w:rPr>
          <w:rFonts w:eastAsiaTheme="majorEastAsia"/>
          <w:sz w:val="24"/>
          <w:vertAlign w:val="subscript"/>
        </w:rPr>
        <w:t>3</w:t>
      </w:r>
      <w:r>
        <w:rPr>
          <w:rFonts w:eastAsiaTheme="majorEastAsia"/>
          <w:sz w:val="24"/>
        </w:rPr>
        <w:t>等污水产生臭气。设计温度按-5℃至+45℃</w:t>
      </w:r>
      <w:r>
        <w:rPr>
          <w:rFonts w:hint="eastAsia" w:eastAsiaTheme="majorEastAsia"/>
          <w:sz w:val="24"/>
        </w:rPr>
        <w:t>，</w:t>
      </w:r>
      <w:r>
        <w:rPr>
          <w:rFonts w:eastAsiaTheme="majorEastAsia"/>
          <w:sz w:val="24"/>
        </w:rPr>
        <w:t>设计压力为0.04MPa，设计风管内的风速,干管6~12m/s，支管2~8m/s，风管室外露天布置，风管外表应有与环境相适应的色彩且外表光滑，可采用玻璃钢形式风管，外表配色方案应在中标后与项目业主协商确定后实施。玻璃钢（FRP）管道的耐腐蚀性能好，所用树脂为热固性树脂，主要采用有双酚A型不饱和聚酯树脂、环氧树脂、酚醛树脂。投标人根据介质组成及浓度、使用温度、使用压力等工艺条件，以及外界环境因素和现场施工条件不同，选择不同的内衬树脂及结构层树脂。璃钢管道制作采用缠绕法，应满足表中的性能数值。</w:t>
      </w:r>
    </w:p>
    <w:tbl>
      <w:tblPr>
        <w:tblStyle w:val="63"/>
        <w:tblW w:w="85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65"/>
        <w:gridCol w:w="3261"/>
        <w:gridCol w:w="36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 w:hRule="atLeast"/>
        </w:trPr>
        <w:tc>
          <w:tcPr>
            <w:tcW w:w="1565" w:type="dxa"/>
            <w:vAlign w:val="center"/>
          </w:tcPr>
          <w:p>
            <w:pPr>
              <w:jc w:val="center"/>
              <w:rPr>
                <w:rFonts w:eastAsiaTheme="majorEastAsia"/>
                <w:color w:val="000000"/>
                <w:lang w:eastAsia="en-US"/>
              </w:rPr>
            </w:pPr>
            <w:r>
              <w:rPr>
                <w:rFonts w:eastAsiaTheme="majorEastAsia"/>
                <w:color w:val="000000"/>
                <w:lang w:eastAsia="en-US"/>
              </w:rPr>
              <w:t>序号</w:t>
            </w:r>
          </w:p>
        </w:tc>
        <w:tc>
          <w:tcPr>
            <w:tcW w:w="3261" w:type="dxa"/>
            <w:vAlign w:val="center"/>
          </w:tcPr>
          <w:p>
            <w:pPr>
              <w:jc w:val="center"/>
              <w:rPr>
                <w:rFonts w:eastAsiaTheme="majorEastAsia"/>
                <w:color w:val="000000"/>
                <w:lang w:eastAsia="en-US"/>
              </w:rPr>
            </w:pPr>
            <w:r>
              <w:rPr>
                <w:rFonts w:eastAsiaTheme="majorEastAsia"/>
                <w:color w:val="000000"/>
                <w:lang w:eastAsia="en-US"/>
              </w:rPr>
              <w:t>项目</w:t>
            </w:r>
          </w:p>
        </w:tc>
        <w:tc>
          <w:tcPr>
            <w:tcW w:w="3697" w:type="dxa"/>
            <w:vAlign w:val="center"/>
          </w:tcPr>
          <w:p>
            <w:pPr>
              <w:jc w:val="center"/>
              <w:rPr>
                <w:rFonts w:eastAsiaTheme="majorEastAsia"/>
                <w:color w:val="000000"/>
                <w:lang w:eastAsia="en-US"/>
              </w:rPr>
            </w:pPr>
            <w:r>
              <w:rPr>
                <w:rFonts w:eastAsiaTheme="majorEastAsia"/>
                <w:color w:val="000000"/>
                <w:lang w:eastAsia="en-US"/>
              </w:rPr>
              <w:t>参数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1565" w:type="dxa"/>
            <w:vAlign w:val="center"/>
          </w:tcPr>
          <w:p>
            <w:pPr>
              <w:jc w:val="center"/>
              <w:rPr>
                <w:rFonts w:eastAsiaTheme="majorEastAsia"/>
                <w:color w:val="000000"/>
                <w:lang w:eastAsia="en-US"/>
              </w:rPr>
            </w:pPr>
            <w:r>
              <w:rPr>
                <w:rFonts w:eastAsiaTheme="majorEastAsia"/>
                <w:color w:val="000000"/>
                <w:lang w:eastAsia="en-US"/>
              </w:rPr>
              <w:t>1</w:t>
            </w:r>
          </w:p>
        </w:tc>
        <w:tc>
          <w:tcPr>
            <w:tcW w:w="3261" w:type="dxa"/>
            <w:vAlign w:val="center"/>
          </w:tcPr>
          <w:p>
            <w:pPr>
              <w:jc w:val="center"/>
              <w:rPr>
                <w:rFonts w:eastAsiaTheme="majorEastAsia"/>
                <w:color w:val="000000"/>
                <w:lang w:eastAsia="en-US"/>
              </w:rPr>
            </w:pPr>
            <w:r>
              <w:rPr>
                <w:rFonts w:eastAsiaTheme="majorEastAsia"/>
                <w:color w:val="000000"/>
                <w:lang w:eastAsia="en-US"/>
              </w:rPr>
              <w:t>拉伸强度</w:t>
            </w:r>
          </w:p>
        </w:tc>
        <w:tc>
          <w:tcPr>
            <w:tcW w:w="3697" w:type="dxa"/>
            <w:vAlign w:val="center"/>
          </w:tcPr>
          <w:p>
            <w:pPr>
              <w:jc w:val="center"/>
              <w:rPr>
                <w:rFonts w:eastAsiaTheme="majorEastAsia"/>
                <w:color w:val="000000"/>
                <w:lang w:eastAsia="en-US"/>
              </w:rPr>
            </w:pPr>
            <w:r>
              <w:rPr>
                <w:rFonts w:eastAsiaTheme="majorEastAsia"/>
                <w:color w:val="000000"/>
                <w:lang w:eastAsia="en-US"/>
              </w:rPr>
              <w:t>≥140MPa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1565" w:type="dxa"/>
            <w:vAlign w:val="center"/>
          </w:tcPr>
          <w:p>
            <w:pPr>
              <w:jc w:val="center"/>
              <w:rPr>
                <w:rFonts w:eastAsiaTheme="majorEastAsia"/>
                <w:color w:val="000000"/>
                <w:lang w:eastAsia="en-US"/>
              </w:rPr>
            </w:pPr>
            <w:r>
              <w:rPr>
                <w:rFonts w:eastAsiaTheme="majorEastAsia"/>
                <w:color w:val="000000"/>
                <w:lang w:eastAsia="en-US"/>
              </w:rPr>
              <w:t>2</w:t>
            </w:r>
          </w:p>
        </w:tc>
        <w:tc>
          <w:tcPr>
            <w:tcW w:w="3261" w:type="dxa"/>
            <w:vAlign w:val="center"/>
          </w:tcPr>
          <w:p>
            <w:pPr>
              <w:jc w:val="center"/>
              <w:rPr>
                <w:rFonts w:eastAsiaTheme="majorEastAsia"/>
                <w:color w:val="000000"/>
                <w:lang w:eastAsia="en-US"/>
              </w:rPr>
            </w:pPr>
            <w:r>
              <w:rPr>
                <w:rFonts w:eastAsiaTheme="majorEastAsia"/>
                <w:color w:val="000000"/>
                <w:lang w:eastAsia="en-US"/>
              </w:rPr>
              <w:t>弯曲强度</w:t>
            </w:r>
          </w:p>
        </w:tc>
        <w:tc>
          <w:tcPr>
            <w:tcW w:w="3697" w:type="dxa"/>
            <w:vAlign w:val="center"/>
          </w:tcPr>
          <w:p>
            <w:pPr>
              <w:jc w:val="center"/>
              <w:rPr>
                <w:rFonts w:eastAsiaTheme="majorEastAsia"/>
                <w:color w:val="000000"/>
                <w:lang w:eastAsia="en-US"/>
              </w:rPr>
            </w:pPr>
            <w:r>
              <w:rPr>
                <w:rFonts w:eastAsiaTheme="majorEastAsia"/>
                <w:color w:val="000000"/>
                <w:lang w:eastAsia="en-US"/>
              </w:rPr>
              <w:t>≥180MPa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1565" w:type="dxa"/>
            <w:vAlign w:val="center"/>
          </w:tcPr>
          <w:p>
            <w:pPr>
              <w:jc w:val="center"/>
              <w:rPr>
                <w:rFonts w:eastAsiaTheme="majorEastAsia"/>
                <w:color w:val="000000"/>
                <w:lang w:eastAsia="en-US"/>
              </w:rPr>
            </w:pPr>
            <w:r>
              <w:rPr>
                <w:rFonts w:eastAsiaTheme="majorEastAsia"/>
                <w:color w:val="000000"/>
                <w:lang w:eastAsia="en-US"/>
              </w:rPr>
              <w:t>3</w:t>
            </w:r>
          </w:p>
        </w:tc>
        <w:tc>
          <w:tcPr>
            <w:tcW w:w="3261" w:type="dxa"/>
            <w:vAlign w:val="center"/>
          </w:tcPr>
          <w:p>
            <w:pPr>
              <w:jc w:val="center"/>
              <w:rPr>
                <w:rFonts w:eastAsiaTheme="majorEastAsia"/>
                <w:color w:val="000000"/>
                <w:lang w:eastAsia="en-US"/>
              </w:rPr>
            </w:pPr>
            <w:r>
              <w:rPr>
                <w:rFonts w:eastAsiaTheme="majorEastAsia"/>
                <w:color w:val="000000"/>
                <w:lang w:eastAsia="en-US"/>
              </w:rPr>
              <w:t>抗压强度</w:t>
            </w:r>
          </w:p>
        </w:tc>
        <w:tc>
          <w:tcPr>
            <w:tcW w:w="3697" w:type="dxa"/>
            <w:vAlign w:val="center"/>
          </w:tcPr>
          <w:p>
            <w:pPr>
              <w:jc w:val="center"/>
              <w:rPr>
                <w:rFonts w:eastAsiaTheme="majorEastAsia"/>
                <w:color w:val="000000"/>
                <w:lang w:eastAsia="en-US"/>
              </w:rPr>
            </w:pPr>
            <w:r>
              <w:rPr>
                <w:rFonts w:eastAsiaTheme="majorEastAsia"/>
                <w:color w:val="000000"/>
                <w:lang w:eastAsia="en-US"/>
              </w:rPr>
              <w:t>≥118～245MPa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1565" w:type="dxa"/>
            <w:vAlign w:val="center"/>
          </w:tcPr>
          <w:p>
            <w:pPr>
              <w:jc w:val="center"/>
              <w:rPr>
                <w:rFonts w:eastAsiaTheme="majorEastAsia"/>
                <w:color w:val="000000"/>
                <w:lang w:eastAsia="en-US"/>
              </w:rPr>
            </w:pPr>
            <w:r>
              <w:rPr>
                <w:rFonts w:eastAsiaTheme="majorEastAsia"/>
                <w:color w:val="000000"/>
                <w:lang w:eastAsia="en-US"/>
              </w:rPr>
              <w:t>4</w:t>
            </w:r>
          </w:p>
        </w:tc>
        <w:tc>
          <w:tcPr>
            <w:tcW w:w="3261" w:type="dxa"/>
            <w:vAlign w:val="center"/>
          </w:tcPr>
          <w:p>
            <w:pPr>
              <w:jc w:val="center"/>
              <w:rPr>
                <w:rFonts w:eastAsiaTheme="majorEastAsia"/>
                <w:color w:val="000000"/>
                <w:lang w:eastAsia="en-US"/>
              </w:rPr>
            </w:pPr>
            <w:r>
              <w:rPr>
                <w:rFonts w:eastAsiaTheme="majorEastAsia"/>
                <w:color w:val="000000"/>
                <w:lang w:eastAsia="en-US"/>
              </w:rPr>
              <w:t>产品表面巴氏硬度</w:t>
            </w:r>
          </w:p>
        </w:tc>
        <w:tc>
          <w:tcPr>
            <w:tcW w:w="3697" w:type="dxa"/>
            <w:vAlign w:val="center"/>
          </w:tcPr>
          <w:p>
            <w:pPr>
              <w:jc w:val="center"/>
              <w:rPr>
                <w:rFonts w:eastAsiaTheme="majorEastAsia"/>
                <w:color w:val="000000"/>
                <w:lang w:eastAsia="en-US"/>
              </w:rPr>
            </w:pPr>
            <w:r>
              <w:rPr>
                <w:rFonts w:eastAsiaTheme="majorEastAsia"/>
                <w:color w:val="000000"/>
                <w:lang w:eastAsia="en-US"/>
              </w:rPr>
              <w:t>≥40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1565" w:type="dxa"/>
            <w:vAlign w:val="center"/>
          </w:tcPr>
          <w:p>
            <w:pPr>
              <w:jc w:val="center"/>
              <w:rPr>
                <w:rFonts w:eastAsiaTheme="majorEastAsia"/>
                <w:color w:val="000000"/>
                <w:lang w:eastAsia="en-US"/>
              </w:rPr>
            </w:pPr>
            <w:r>
              <w:rPr>
                <w:rFonts w:eastAsiaTheme="majorEastAsia"/>
                <w:color w:val="000000"/>
                <w:lang w:eastAsia="en-US"/>
              </w:rPr>
              <w:t>5</w:t>
            </w:r>
          </w:p>
        </w:tc>
        <w:tc>
          <w:tcPr>
            <w:tcW w:w="3261" w:type="dxa"/>
            <w:vAlign w:val="center"/>
          </w:tcPr>
          <w:p>
            <w:pPr>
              <w:jc w:val="center"/>
              <w:rPr>
                <w:rFonts w:eastAsiaTheme="majorEastAsia"/>
                <w:color w:val="000000"/>
                <w:lang w:eastAsia="en-US"/>
              </w:rPr>
            </w:pPr>
            <w:r>
              <w:rPr>
                <w:rFonts w:eastAsiaTheme="majorEastAsia"/>
                <w:color w:val="000000"/>
                <w:lang w:eastAsia="en-US"/>
              </w:rPr>
              <w:t>弯曲弹性模量</w:t>
            </w:r>
          </w:p>
        </w:tc>
        <w:tc>
          <w:tcPr>
            <w:tcW w:w="3697" w:type="dxa"/>
            <w:vAlign w:val="center"/>
          </w:tcPr>
          <w:p>
            <w:pPr>
              <w:jc w:val="center"/>
              <w:rPr>
                <w:rFonts w:eastAsiaTheme="majorEastAsia"/>
                <w:color w:val="000000"/>
                <w:lang w:eastAsia="en-US"/>
              </w:rPr>
            </w:pPr>
            <w:r>
              <w:rPr>
                <w:rFonts w:eastAsiaTheme="majorEastAsia"/>
                <w:color w:val="000000"/>
                <w:lang w:eastAsia="en-US"/>
              </w:rPr>
              <w:t>≥6.9×103MPa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1565" w:type="dxa"/>
            <w:vAlign w:val="center"/>
          </w:tcPr>
          <w:p>
            <w:pPr>
              <w:jc w:val="center"/>
              <w:rPr>
                <w:rFonts w:eastAsiaTheme="majorEastAsia"/>
                <w:color w:val="000000"/>
                <w:lang w:eastAsia="en-US"/>
              </w:rPr>
            </w:pPr>
            <w:r>
              <w:rPr>
                <w:rFonts w:eastAsiaTheme="majorEastAsia"/>
                <w:color w:val="000000"/>
                <w:lang w:eastAsia="en-US"/>
              </w:rPr>
              <w:t>6</w:t>
            </w:r>
          </w:p>
        </w:tc>
        <w:tc>
          <w:tcPr>
            <w:tcW w:w="3261" w:type="dxa"/>
            <w:vAlign w:val="center"/>
          </w:tcPr>
          <w:p>
            <w:pPr>
              <w:jc w:val="center"/>
              <w:rPr>
                <w:rFonts w:eastAsiaTheme="majorEastAsia"/>
                <w:color w:val="000000"/>
                <w:lang w:eastAsia="en-US"/>
              </w:rPr>
            </w:pPr>
            <w:r>
              <w:rPr>
                <w:rFonts w:eastAsiaTheme="majorEastAsia"/>
                <w:color w:val="000000"/>
                <w:lang w:eastAsia="en-US"/>
              </w:rPr>
              <w:t>吸水率</w:t>
            </w:r>
          </w:p>
        </w:tc>
        <w:tc>
          <w:tcPr>
            <w:tcW w:w="3697" w:type="dxa"/>
            <w:vAlign w:val="center"/>
          </w:tcPr>
          <w:p>
            <w:pPr>
              <w:jc w:val="center"/>
              <w:rPr>
                <w:rFonts w:eastAsiaTheme="majorEastAsia"/>
                <w:color w:val="000000"/>
                <w:lang w:eastAsia="en-US"/>
              </w:rPr>
            </w:pPr>
            <w:r>
              <w:rPr>
                <w:rFonts w:eastAsiaTheme="majorEastAsia"/>
                <w:color w:val="000000"/>
                <w:lang w:eastAsia="en-US"/>
              </w:rPr>
              <w:t>≤0.3%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 w:hRule="atLeast"/>
        </w:trPr>
        <w:tc>
          <w:tcPr>
            <w:tcW w:w="1565" w:type="dxa"/>
            <w:vAlign w:val="center"/>
          </w:tcPr>
          <w:p>
            <w:pPr>
              <w:jc w:val="center"/>
              <w:rPr>
                <w:rFonts w:eastAsiaTheme="majorEastAsia"/>
                <w:color w:val="000000"/>
                <w:lang w:eastAsia="en-US"/>
              </w:rPr>
            </w:pPr>
            <w:r>
              <w:rPr>
                <w:rFonts w:eastAsiaTheme="majorEastAsia"/>
                <w:color w:val="000000"/>
                <w:lang w:eastAsia="en-US"/>
              </w:rPr>
              <w:t>7</w:t>
            </w:r>
          </w:p>
        </w:tc>
        <w:tc>
          <w:tcPr>
            <w:tcW w:w="3261" w:type="dxa"/>
            <w:vAlign w:val="center"/>
          </w:tcPr>
          <w:p>
            <w:pPr>
              <w:jc w:val="center"/>
              <w:rPr>
                <w:rFonts w:eastAsiaTheme="majorEastAsia"/>
                <w:color w:val="000000"/>
                <w:lang w:eastAsia="en-US"/>
              </w:rPr>
            </w:pPr>
            <w:r>
              <w:rPr>
                <w:rFonts w:eastAsiaTheme="majorEastAsia"/>
                <w:color w:val="000000"/>
                <w:lang w:eastAsia="en-US"/>
              </w:rPr>
              <w:t>糙率系数</w:t>
            </w:r>
          </w:p>
        </w:tc>
        <w:tc>
          <w:tcPr>
            <w:tcW w:w="3697" w:type="dxa"/>
            <w:vAlign w:val="center"/>
          </w:tcPr>
          <w:p>
            <w:pPr>
              <w:jc w:val="center"/>
              <w:rPr>
                <w:rFonts w:eastAsiaTheme="majorEastAsia"/>
                <w:color w:val="000000"/>
                <w:lang w:eastAsia="en-US"/>
              </w:rPr>
            </w:pPr>
            <w:r>
              <w:rPr>
                <w:rFonts w:eastAsiaTheme="majorEastAsia"/>
                <w:color w:val="000000"/>
                <w:lang w:eastAsia="en-US"/>
              </w:rPr>
              <w:t>0.0084</w:t>
            </w:r>
          </w:p>
        </w:tc>
      </w:tr>
    </w:tbl>
    <w:p>
      <w:pPr>
        <w:spacing w:line="360" w:lineRule="auto"/>
        <w:ind w:firstLine="560"/>
        <w:rPr>
          <w:rFonts w:eastAsiaTheme="majorEastAsia"/>
          <w:sz w:val="24"/>
        </w:rPr>
      </w:pPr>
      <w:r>
        <w:rPr>
          <w:rFonts w:eastAsiaTheme="majorEastAsia"/>
          <w:sz w:val="24"/>
        </w:rPr>
        <w:t>根据《通风与空调施工质量验收规范》（GB50243-2016），架空安装的玻璃钢风管壁厚见下表：</w:t>
      </w:r>
    </w:p>
    <w:tbl>
      <w:tblPr>
        <w:tblStyle w:val="63"/>
        <w:tblW w:w="8523"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08"/>
        <w:gridCol w:w="3324"/>
        <w:gridCol w:w="3291"/>
      </w:tblGrid>
      <w:tr>
        <w:tblPrEx>
          <w:tblCellMar>
            <w:top w:w="0" w:type="dxa"/>
            <w:left w:w="0" w:type="dxa"/>
            <w:bottom w:w="0" w:type="dxa"/>
            <w:right w:w="0" w:type="dxa"/>
          </w:tblCellMar>
        </w:tblPrEx>
        <w:trPr>
          <w:trHeight w:val="412" w:hRule="atLeast"/>
        </w:trPr>
        <w:tc>
          <w:tcPr>
            <w:tcW w:w="1908" w:type="dxa"/>
            <w:vAlign w:val="center"/>
          </w:tcPr>
          <w:p>
            <w:pPr>
              <w:jc w:val="center"/>
              <w:rPr>
                <w:rFonts w:eastAsiaTheme="majorEastAsia"/>
                <w:color w:val="000000"/>
                <w:lang w:eastAsia="en-US"/>
              </w:rPr>
            </w:pPr>
            <w:r>
              <w:rPr>
                <w:rFonts w:eastAsiaTheme="majorEastAsia"/>
                <w:color w:val="000000"/>
                <w:lang w:eastAsia="en-US"/>
              </w:rPr>
              <w:t>序号</w:t>
            </w:r>
          </w:p>
        </w:tc>
        <w:tc>
          <w:tcPr>
            <w:tcW w:w="3324" w:type="dxa"/>
            <w:vAlign w:val="center"/>
          </w:tcPr>
          <w:p>
            <w:pPr>
              <w:jc w:val="center"/>
              <w:rPr>
                <w:rFonts w:eastAsiaTheme="majorEastAsia"/>
                <w:color w:val="000000"/>
                <w:lang w:eastAsia="en-US"/>
              </w:rPr>
            </w:pPr>
            <w:r>
              <w:rPr>
                <w:rFonts w:eastAsiaTheme="majorEastAsia"/>
                <w:color w:val="000000"/>
                <w:lang w:eastAsia="en-US"/>
              </w:rPr>
              <w:t>规格系列</w:t>
            </w:r>
          </w:p>
        </w:tc>
        <w:tc>
          <w:tcPr>
            <w:tcW w:w="3291" w:type="dxa"/>
            <w:vAlign w:val="center"/>
          </w:tcPr>
          <w:p>
            <w:pPr>
              <w:jc w:val="center"/>
              <w:rPr>
                <w:rFonts w:eastAsiaTheme="majorEastAsia"/>
                <w:color w:val="000000"/>
                <w:lang w:eastAsia="en-US"/>
              </w:rPr>
            </w:pPr>
            <w:r>
              <w:rPr>
                <w:rFonts w:eastAsiaTheme="majorEastAsia"/>
                <w:color w:val="000000"/>
                <w:lang w:eastAsia="en-US"/>
              </w:rPr>
              <w:t>壁厚（mm）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908" w:type="dxa"/>
            <w:vAlign w:val="center"/>
          </w:tcPr>
          <w:p>
            <w:pPr>
              <w:jc w:val="center"/>
              <w:rPr>
                <w:rFonts w:eastAsiaTheme="majorEastAsia"/>
                <w:color w:val="000000"/>
                <w:lang w:eastAsia="en-US"/>
              </w:rPr>
            </w:pPr>
            <w:r>
              <w:rPr>
                <w:rFonts w:eastAsiaTheme="majorEastAsia"/>
                <w:color w:val="000000"/>
                <w:lang w:eastAsia="en-US"/>
              </w:rPr>
              <w:t>1</w:t>
            </w:r>
          </w:p>
        </w:tc>
        <w:tc>
          <w:tcPr>
            <w:tcW w:w="3324" w:type="dxa"/>
            <w:vAlign w:val="center"/>
          </w:tcPr>
          <w:p>
            <w:pPr>
              <w:jc w:val="center"/>
              <w:rPr>
                <w:rFonts w:eastAsiaTheme="majorEastAsia"/>
                <w:color w:val="000000"/>
                <w:lang w:eastAsia="en-US"/>
              </w:rPr>
            </w:pPr>
            <w:r>
              <w:rPr>
                <w:rFonts w:eastAsiaTheme="majorEastAsia"/>
                <w:color w:val="000000"/>
                <w:lang w:eastAsia="en-US"/>
              </w:rPr>
              <w:t>D≤200mm</w:t>
            </w:r>
          </w:p>
        </w:tc>
        <w:tc>
          <w:tcPr>
            <w:tcW w:w="3291" w:type="dxa"/>
            <w:vAlign w:val="center"/>
          </w:tcPr>
          <w:p>
            <w:pPr>
              <w:jc w:val="center"/>
              <w:rPr>
                <w:rFonts w:eastAsiaTheme="majorEastAsia"/>
                <w:color w:val="000000"/>
                <w:lang w:eastAsia="en-US"/>
              </w:rPr>
            </w:pPr>
            <w:r>
              <w:rPr>
                <w:rFonts w:eastAsiaTheme="majorEastAsia"/>
                <w:color w:val="000000"/>
                <w:lang w:eastAsia="en-US"/>
              </w:rPr>
              <w:t>≥2.5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908" w:type="dxa"/>
            <w:vAlign w:val="center"/>
          </w:tcPr>
          <w:p>
            <w:pPr>
              <w:jc w:val="center"/>
              <w:rPr>
                <w:rFonts w:eastAsiaTheme="majorEastAsia"/>
                <w:color w:val="000000"/>
                <w:lang w:eastAsia="en-US"/>
              </w:rPr>
            </w:pPr>
            <w:r>
              <w:rPr>
                <w:rFonts w:eastAsiaTheme="majorEastAsia"/>
                <w:color w:val="000000"/>
                <w:lang w:eastAsia="en-US"/>
              </w:rPr>
              <w:t>2</w:t>
            </w:r>
          </w:p>
        </w:tc>
        <w:tc>
          <w:tcPr>
            <w:tcW w:w="3324" w:type="dxa"/>
            <w:vAlign w:val="center"/>
          </w:tcPr>
          <w:p>
            <w:pPr>
              <w:jc w:val="center"/>
              <w:rPr>
                <w:rFonts w:eastAsiaTheme="majorEastAsia"/>
                <w:color w:val="000000"/>
                <w:lang w:eastAsia="en-US"/>
              </w:rPr>
            </w:pPr>
            <w:r>
              <w:rPr>
                <w:rFonts w:eastAsiaTheme="majorEastAsia"/>
                <w:color w:val="000000"/>
                <w:lang w:eastAsia="en-US"/>
              </w:rPr>
              <w:t>200＜D≤400mm</w:t>
            </w:r>
          </w:p>
        </w:tc>
        <w:tc>
          <w:tcPr>
            <w:tcW w:w="3291" w:type="dxa"/>
            <w:vAlign w:val="center"/>
          </w:tcPr>
          <w:p>
            <w:pPr>
              <w:jc w:val="center"/>
              <w:rPr>
                <w:rFonts w:eastAsiaTheme="majorEastAsia"/>
                <w:color w:val="000000"/>
                <w:lang w:eastAsia="en-US"/>
              </w:rPr>
            </w:pPr>
            <w:r>
              <w:rPr>
                <w:rFonts w:eastAsiaTheme="majorEastAsia"/>
                <w:color w:val="000000"/>
                <w:lang w:eastAsia="en-US"/>
              </w:rPr>
              <w:t>≥3.2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1908" w:type="dxa"/>
            <w:vAlign w:val="center"/>
          </w:tcPr>
          <w:p>
            <w:pPr>
              <w:jc w:val="center"/>
              <w:rPr>
                <w:rFonts w:eastAsiaTheme="majorEastAsia"/>
                <w:color w:val="000000"/>
                <w:lang w:eastAsia="en-US"/>
              </w:rPr>
            </w:pPr>
            <w:r>
              <w:rPr>
                <w:rFonts w:eastAsiaTheme="majorEastAsia"/>
                <w:color w:val="000000"/>
                <w:lang w:eastAsia="en-US"/>
              </w:rPr>
              <w:t>3</w:t>
            </w:r>
          </w:p>
        </w:tc>
        <w:tc>
          <w:tcPr>
            <w:tcW w:w="3324" w:type="dxa"/>
            <w:vAlign w:val="center"/>
          </w:tcPr>
          <w:p>
            <w:pPr>
              <w:jc w:val="center"/>
              <w:rPr>
                <w:rFonts w:eastAsiaTheme="majorEastAsia"/>
                <w:color w:val="000000"/>
                <w:lang w:eastAsia="en-US"/>
              </w:rPr>
            </w:pPr>
            <w:r>
              <w:rPr>
                <w:rFonts w:eastAsiaTheme="majorEastAsia"/>
                <w:color w:val="000000"/>
                <w:lang w:eastAsia="en-US"/>
              </w:rPr>
              <w:t>400＜D≤630mm</w:t>
            </w:r>
          </w:p>
        </w:tc>
        <w:tc>
          <w:tcPr>
            <w:tcW w:w="3291" w:type="dxa"/>
            <w:vAlign w:val="center"/>
          </w:tcPr>
          <w:p>
            <w:pPr>
              <w:jc w:val="center"/>
              <w:rPr>
                <w:rFonts w:eastAsiaTheme="majorEastAsia"/>
                <w:color w:val="000000"/>
                <w:lang w:eastAsia="en-US"/>
              </w:rPr>
            </w:pPr>
            <w:r>
              <w:rPr>
                <w:rFonts w:eastAsiaTheme="majorEastAsia"/>
                <w:color w:val="000000"/>
                <w:lang w:eastAsia="en-US"/>
              </w:rPr>
              <w:t>≥4.0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1908" w:type="dxa"/>
            <w:vAlign w:val="center"/>
          </w:tcPr>
          <w:p>
            <w:pPr>
              <w:jc w:val="center"/>
              <w:rPr>
                <w:rFonts w:eastAsiaTheme="majorEastAsia"/>
                <w:color w:val="000000"/>
                <w:lang w:eastAsia="en-US"/>
              </w:rPr>
            </w:pPr>
            <w:r>
              <w:rPr>
                <w:rFonts w:eastAsiaTheme="majorEastAsia"/>
                <w:color w:val="000000"/>
                <w:lang w:eastAsia="en-US"/>
              </w:rPr>
              <w:t>4</w:t>
            </w:r>
          </w:p>
        </w:tc>
        <w:tc>
          <w:tcPr>
            <w:tcW w:w="3324" w:type="dxa"/>
            <w:vAlign w:val="center"/>
          </w:tcPr>
          <w:p>
            <w:pPr>
              <w:jc w:val="center"/>
              <w:rPr>
                <w:rFonts w:eastAsiaTheme="majorEastAsia"/>
                <w:color w:val="000000"/>
                <w:lang w:eastAsia="en-US"/>
              </w:rPr>
            </w:pPr>
            <w:r>
              <w:rPr>
                <w:rFonts w:eastAsiaTheme="majorEastAsia"/>
                <w:color w:val="000000"/>
                <w:lang w:eastAsia="en-US"/>
              </w:rPr>
              <w:t>630＜D≤1000mm</w:t>
            </w:r>
          </w:p>
        </w:tc>
        <w:tc>
          <w:tcPr>
            <w:tcW w:w="3291" w:type="dxa"/>
            <w:vAlign w:val="center"/>
          </w:tcPr>
          <w:p>
            <w:pPr>
              <w:jc w:val="center"/>
              <w:rPr>
                <w:rFonts w:eastAsiaTheme="majorEastAsia"/>
                <w:color w:val="000000"/>
                <w:lang w:eastAsia="en-US"/>
              </w:rPr>
            </w:pPr>
            <w:r>
              <w:rPr>
                <w:rFonts w:eastAsiaTheme="majorEastAsia"/>
                <w:color w:val="000000"/>
                <w:lang w:eastAsia="en-US"/>
              </w:rPr>
              <w:t>≥4.8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1908" w:type="dxa"/>
            <w:vAlign w:val="center"/>
          </w:tcPr>
          <w:p>
            <w:pPr>
              <w:jc w:val="center"/>
              <w:rPr>
                <w:rFonts w:eastAsiaTheme="majorEastAsia"/>
                <w:color w:val="000000"/>
                <w:lang w:eastAsia="en-US"/>
              </w:rPr>
            </w:pPr>
            <w:r>
              <w:rPr>
                <w:rFonts w:eastAsiaTheme="majorEastAsia"/>
                <w:color w:val="000000"/>
                <w:lang w:eastAsia="en-US"/>
              </w:rPr>
              <w:t>5</w:t>
            </w:r>
          </w:p>
        </w:tc>
        <w:tc>
          <w:tcPr>
            <w:tcW w:w="3324" w:type="dxa"/>
            <w:vAlign w:val="center"/>
          </w:tcPr>
          <w:p>
            <w:pPr>
              <w:jc w:val="center"/>
              <w:rPr>
                <w:rFonts w:eastAsiaTheme="majorEastAsia"/>
                <w:color w:val="000000"/>
                <w:lang w:eastAsia="en-US"/>
              </w:rPr>
            </w:pPr>
            <w:r>
              <w:rPr>
                <w:rFonts w:eastAsiaTheme="majorEastAsia"/>
                <w:color w:val="000000"/>
                <w:lang w:eastAsia="en-US"/>
              </w:rPr>
              <w:t>1000＜D≤2000mm</w:t>
            </w:r>
          </w:p>
        </w:tc>
        <w:tc>
          <w:tcPr>
            <w:tcW w:w="3291" w:type="dxa"/>
            <w:vAlign w:val="center"/>
          </w:tcPr>
          <w:p>
            <w:pPr>
              <w:jc w:val="center"/>
              <w:rPr>
                <w:rFonts w:eastAsiaTheme="majorEastAsia"/>
                <w:color w:val="000000"/>
                <w:lang w:eastAsia="en-US"/>
              </w:rPr>
            </w:pPr>
            <w:r>
              <w:rPr>
                <w:rFonts w:eastAsiaTheme="majorEastAsia"/>
                <w:color w:val="000000"/>
                <w:lang w:eastAsia="en-US"/>
              </w:rPr>
              <w:t>≥6.2</w:t>
            </w:r>
          </w:p>
        </w:tc>
      </w:tr>
    </w:tbl>
    <w:p>
      <w:pPr>
        <w:spacing w:line="360" w:lineRule="auto"/>
        <w:ind w:firstLine="480" w:firstLineChars="200"/>
        <w:rPr>
          <w:rFonts w:eastAsiaTheme="majorEastAsia"/>
          <w:sz w:val="24"/>
        </w:rPr>
      </w:pPr>
      <w:r>
        <w:rPr>
          <w:rFonts w:hint="eastAsia" w:eastAsiaTheme="majorEastAsia"/>
          <w:sz w:val="24"/>
        </w:rPr>
        <w:t>②</w:t>
      </w:r>
      <w:r>
        <w:rPr>
          <w:rFonts w:eastAsiaTheme="majorEastAsia"/>
          <w:sz w:val="24"/>
        </w:rPr>
        <w:t>玻璃钢风管采用法兰连接或直接糊接，满足现场条件需要。</w:t>
      </w:r>
    </w:p>
    <w:p>
      <w:pPr>
        <w:spacing w:line="360" w:lineRule="auto"/>
        <w:ind w:firstLine="480" w:firstLineChars="200"/>
        <w:rPr>
          <w:rFonts w:eastAsiaTheme="majorEastAsia"/>
          <w:sz w:val="24"/>
        </w:rPr>
      </w:pPr>
      <w:r>
        <w:rPr>
          <w:rFonts w:hint="eastAsia" w:eastAsiaTheme="majorEastAsia"/>
          <w:sz w:val="24"/>
        </w:rPr>
        <w:t>③</w:t>
      </w:r>
      <w:r>
        <w:rPr>
          <w:rFonts w:eastAsiaTheme="majorEastAsia"/>
          <w:sz w:val="24"/>
        </w:rPr>
        <w:t>投标人需充分考虑除臭区域风量调节及后续检修的便利性，在风管上合理设置调节风阀及阀门井（埋地管道）。</w:t>
      </w:r>
    </w:p>
    <w:p>
      <w:pPr>
        <w:spacing w:line="360" w:lineRule="auto"/>
        <w:ind w:firstLine="480" w:firstLineChars="200"/>
        <w:rPr>
          <w:rFonts w:eastAsiaTheme="majorEastAsia"/>
          <w:sz w:val="24"/>
        </w:rPr>
      </w:pPr>
      <w:r>
        <w:rPr>
          <w:rFonts w:hint="eastAsia" w:eastAsiaTheme="majorEastAsia"/>
          <w:sz w:val="24"/>
        </w:rPr>
        <w:t>④</w:t>
      </w:r>
      <w:r>
        <w:rPr>
          <w:rFonts w:eastAsiaTheme="majorEastAsia"/>
          <w:sz w:val="24"/>
        </w:rPr>
        <w:t>风管应设置支架、吊架和紧固件等附件，管道支架的间距应符合现行行业标准《通风管道技术规程》JGJ141的有关规定。</w:t>
      </w:r>
    </w:p>
    <w:p>
      <w:pPr>
        <w:spacing w:line="360" w:lineRule="auto"/>
        <w:ind w:firstLine="480" w:firstLineChars="200"/>
        <w:rPr>
          <w:rFonts w:eastAsiaTheme="majorEastAsia"/>
          <w:sz w:val="24"/>
        </w:rPr>
      </w:pPr>
      <w:r>
        <w:rPr>
          <w:rFonts w:hint="eastAsia" w:eastAsiaTheme="majorEastAsia"/>
          <w:sz w:val="24"/>
        </w:rPr>
        <w:t>⑤</w:t>
      </w:r>
      <w:r>
        <w:rPr>
          <w:rFonts w:eastAsiaTheme="majorEastAsia"/>
          <w:sz w:val="24"/>
        </w:rPr>
        <w:t>凡除臭风管穿越防火分区、风机房隔墙等位置处，加设防火风阀和非燃材料密封，并按相关规定要求实施。</w:t>
      </w:r>
    </w:p>
    <w:p>
      <w:pPr>
        <w:spacing w:line="360" w:lineRule="auto"/>
        <w:ind w:firstLine="480" w:firstLineChars="200"/>
        <w:rPr>
          <w:rFonts w:eastAsiaTheme="majorEastAsia"/>
        </w:rPr>
      </w:pPr>
      <w:r>
        <w:rPr>
          <w:rFonts w:hint="eastAsia" w:eastAsiaTheme="majorEastAsia"/>
          <w:sz w:val="24"/>
        </w:rPr>
        <w:t>⑥除臭收集风管支架为碳钢镀锌。</w:t>
      </w:r>
    </w:p>
    <w:p>
      <w:pPr>
        <w:spacing w:line="360" w:lineRule="auto"/>
        <w:ind w:firstLine="480" w:firstLineChars="200"/>
        <w:rPr>
          <w:rFonts w:eastAsiaTheme="majorEastAsia"/>
          <w:sz w:val="24"/>
        </w:rPr>
      </w:pPr>
      <w:r>
        <w:rPr>
          <w:rFonts w:eastAsiaTheme="majorEastAsia"/>
          <w:sz w:val="24"/>
        </w:rPr>
        <w:t>4）生物除臭滤池除臭系统</w:t>
      </w:r>
    </w:p>
    <w:p>
      <w:pPr>
        <w:spacing w:line="360" w:lineRule="auto"/>
        <w:ind w:firstLine="480" w:firstLineChars="200"/>
        <w:rPr>
          <w:rFonts w:eastAsiaTheme="majorEastAsia"/>
          <w:sz w:val="24"/>
        </w:rPr>
      </w:pPr>
      <w:r>
        <w:rPr>
          <w:rFonts w:hint="eastAsia" w:eastAsiaTheme="majorEastAsia"/>
          <w:sz w:val="24"/>
        </w:rPr>
        <w:t>①</w:t>
      </w:r>
      <w:r>
        <w:rPr>
          <w:rFonts w:eastAsiaTheme="majorEastAsia"/>
          <w:sz w:val="24"/>
        </w:rPr>
        <w:t>总体要求</w:t>
      </w:r>
    </w:p>
    <w:p>
      <w:pPr>
        <w:spacing w:line="360" w:lineRule="auto"/>
        <w:ind w:firstLine="480" w:firstLineChars="200"/>
        <w:rPr>
          <w:rFonts w:eastAsiaTheme="majorEastAsia"/>
          <w:sz w:val="24"/>
        </w:rPr>
      </w:pPr>
      <w:r>
        <w:rPr>
          <w:rFonts w:eastAsiaTheme="majorEastAsia"/>
          <w:sz w:val="24"/>
        </w:rPr>
        <w:t>投标人应根据招标文件要求确定其处理能力，该系统必须使处理后尾气以及项目厂界达到相应的排放标准，同时具有除臭效率高、运行稳定可靠、管理方便、投资合理、占地面积小等优点。</w:t>
      </w:r>
    </w:p>
    <w:p>
      <w:pPr>
        <w:spacing w:line="360" w:lineRule="auto"/>
        <w:ind w:firstLine="480" w:firstLineChars="200"/>
        <w:rPr>
          <w:rFonts w:eastAsiaTheme="majorEastAsia"/>
          <w:sz w:val="24"/>
        </w:rPr>
      </w:pPr>
      <w:r>
        <w:rPr>
          <w:rFonts w:eastAsiaTheme="majorEastAsia"/>
          <w:sz w:val="24"/>
        </w:rPr>
        <w:t>生物除臭系统设备中，菌种的好坏直接影响到处理效果，因此投标人及其技术依托单位必须有菌种筛选、培育、接种能力，并有菌种分离、接种、保藏、驯化等必需的设备设施，以提供满足实际需要的菌种，并能根据臭气成分培养出相应的菌种对致臭物质进行吸附降解，否则难以保证除臭效果，投标人须出具此方面设施照片等相关证明。</w:t>
      </w:r>
    </w:p>
    <w:p>
      <w:pPr>
        <w:spacing w:line="360" w:lineRule="auto"/>
        <w:ind w:firstLine="480" w:firstLineChars="200"/>
        <w:rPr>
          <w:rFonts w:eastAsiaTheme="majorEastAsia"/>
          <w:sz w:val="24"/>
        </w:rPr>
      </w:pPr>
      <w:r>
        <w:rPr>
          <w:rFonts w:eastAsiaTheme="majorEastAsia"/>
          <w:sz w:val="24"/>
        </w:rPr>
        <w:t>投标人或其技术支撑单位应有生物除臭方面的相关专利及国家权威部门的检测证明材料。</w:t>
      </w:r>
    </w:p>
    <w:p>
      <w:pPr>
        <w:spacing w:line="360" w:lineRule="auto"/>
        <w:ind w:firstLine="480" w:firstLineChars="200"/>
        <w:rPr>
          <w:rFonts w:eastAsiaTheme="majorEastAsia"/>
          <w:sz w:val="24"/>
        </w:rPr>
      </w:pPr>
      <w:r>
        <w:rPr>
          <w:rFonts w:eastAsiaTheme="majorEastAsia"/>
          <w:sz w:val="24"/>
        </w:rPr>
        <w:t>除臭设备的整体使用寿命须不低于25年，喷淋供水系统水泵均需考虑备用。</w:t>
      </w:r>
    </w:p>
    <w:p>
      <w:pPr>
        <w:spacing w:line="360" w:lineRule="auto"/>
        <w:ind w:firstLine="480" w:firstLineChars="200"/>
        <w:rPr>
          <w:rFonts w:eastAsiaTheme="majorEastAsia"/>
          <w:sz w:val="24"/>
        </w:rPr>
      </w:pPr>
      <w:r>
        <w:rPr>
          <w:rFonts w:hint="eastAsia" w:eastAsiaTheme="majorEastAsia"/>
          <w:sz w:val="24"/>
        </w:rPr>
        <w:t>②</w:t>
      </w:r>
      <w:r>
        <w:rPr>
          <w:rFonts w:eastAsiaTheme="majorEastAsia"/>
          <w:sz w:val="24"/>
        </w:rPr>
        <w:t>预洗及生物除臭单元</w:t>
      </w:r>
    </w:p>
    <w:p>
      <w:pPr>
        <w:spacing w:line="360" w:lineRule="auto"/>
        <w:ind w:firstLine="480" w:firstLineChars="200"/>
        <w:rPr>
          <w:rFonts w:eastAsiaTheme="majorEastAsia"/>
          <w:sz w:val="24"/>
        </w:rPr>
      </w:pPr>
      <w:r>
        <w:rPr>
          <w:rFonts w:eastAsiaTheme="majorEastAsia"/>
          <w:sz w:val="24"/>
        </w:rPr>
        <w:t>预洗单元为矩形结构，内部由下至上，分别是储水层、布气层、滤料承托架、滤料层、喷淋层。滤料被充填于塔中间部分，由FRP格栅板支撑，FRP格栅板下方为支撑立柱，保证不会出现滤料架塌陷的情况。</w:t>
      </w:r>
    </w:p>
    <w:p>
      <w:pPr>
        <w:spacing w:line="360" w:lineRule="auto"/>
        <w:ind w:firstLine="480" w:firstLineChars="200"/>
        <w:rPr>
          <w:rFonts w:eastAsiaTheme="majorEastAsia"/>
          <w:sz w:val="24"/>
        </w:rPr>
      </w:pPr>
      <w:r>
        <w:rPr>
          <w:rFonts w:eastAsiaTheme="majorEastAsia"/>
          <w:sz w:val="24"/>
        </w:rPr>
        <w:t>预洗单元可以与生物除臭单元做成一体。预洗单元和生物除臭单元之间设置有风道，臭气经预洗单元处理后，经转风道进入生物除臭单元，设置风道可以保证两个单元内气液均是逆向流动，增大气液接触面，提高传质效率，从而提高除臭效果。</w:t>
      </w:r>
    </w:p>
    <w:p>
      <w:pPr>
        <w:spacing w:line="360" w:lineRule="auto"/>
        <w:ind w:firstLine="480" w:firstLineChars="200"/>
        <w:rPr>
          <w:rFonts w:eastAsiaTheme="majorEastAsia"/>
          <w:sz w:val="24"/>
        </w:rPr>
      </w:pPr>
      <w:r>
        <w:rPr>
          <w:rFonts w:eastAsiaTheme="majorEastAsia"/>
          <w:sz w:val="24"/>
        </w:rPr>
        <w:t>预洗除臭单元所选滤料为多面空心球。喷头为PP或UPVC螺旋喷嘴。喷淋管材质为UPVC。</w:t>
      </w:r>
    </w:p>
    <w:p>
      <w:pPr>
        <w:spacing w:line="360" w:lineRule="auto"/>
        <w:ind w:firstLine="480" w:firstLineChars="200"/>
        <w:rPr>
          <w:rFonts w:eastAsiaTheme="majorEastAsia"/>
          <w:sz w:val="24"/>
        </w:rPr>
      </w:pPr>
      <w:r>
        <w:rPr>
          <w:rFonts w:eastAsiaTheme="majorEastAsia"/>
          <w:sz w:val="24"/>
        </w:rPr>
        <w:t>生物除臭设备的空塔停留时间≥20s（含预洗段）；</w:t>
      </w:r>
      <w:r>
        <w:rPr>
          <w:rFonts w:hint="eastAsia" w:eastAsiaTheme="majorEastAsia"/>
          <w:sz w:val="24"/>
        </w:rPr>
        <w:t>生物填料停留时间</w:t>
      </w:r>
      <w:r>
        <w:rPr>
          <w:rFonts w:eastAsiaTheme="majorEastAsia"/>
          <w:sz w:val="24"/>
        </w:rPr>
        <w:t>≥</w:t>
      </w:r>
      <w:r>
        <w:rPr>
          <w:rFonts w:hint="eastAsia" w:eastAsiaTheme="majorEastAsia"/>
          <w:sz w:val="24"/>
        </w:rPr>
        <w:t>15</w:t>
      </w:r>
      <w:r>
        <w:rPr>
          <w:rFonts w:eastAsiaTheme="majorEastAsia"/>
          <w:sz w:val="24"/>
        </w:rPr>
        <w:t>s（含预洗段）</w:t>
      </w:r>
      <w:r>
        <w:rPr>
          <w:rFonts w:hint="eastAsia" w:eastAsiaTheme="majorEastAsia"/>
          <w:sz w:val="24"/>
        </w:rPr>
        <w:t>。</w:t>
      </w:r>
    </w:p>
    <w:p>
      <w:pPr>
        <w:spacing w:line="360" w:lineRule="auto"/>
        <w:ind w:firstLine="480" w:firstLineChars="200"/>
        <w:rPr>
          <w:rFonts w:eastAsiaTheme="majorEastAsia"/>
          <w:sz w:val="24"/>
        </w:rPr>
      </w:pPr>
      <w:r>
        <w:rPr>
          <w:rFonts w:eastAsiaTheme="majorEastAsia"/>
          <w:sz w:val="24"/>
        </w:rPr>
        <w:t>每套生物除臭系统均配备有相应的滤料及滤床（含箱体）、循环水泵（含</w:t>
      </w:r>
      <w:bookmarkStart w:id="134" w:name="bookmark177"/>
      <w:bookmarkEnd w:id="134"/>
      <w:r>
        <w:rPr>
          <w:rFonts w:eastAsiaTheme="majorEastAsia"/>
          <w:sz w:val="24"/>
        </w:rPr>
        <w:t>水箱、液位控制系统）、散水泵、喷淋系统、电动阀门、手动阀门、支架、吊架等。喷淋系统由自控系统实现自动补水、散水及排水，全自动运行，无需专人操作。</w:t>
      </w:r>
    </w:p>
    <w:p>
      <w:pPr>
        <w:spacing w:line="360" w:lineRule="auto"/>
        <w:ind w:firstLine="480" w:firstLineChars="200"/>
        <w:rPr>
          <w:rFonts w:eastAsiaTheme="majorEastAsia"/>
          <w:sz w:val="24"/>
        </w:rPr>
      </w:pPr>
      <w:r>
        <w:rPr>
          <w:rFonts w:eastAsiaTheme="majorEastAsia"/>
          <w:sz w:val="24"/>
        </w:rPr>
        <w:t>工程选用厂内回用中水作为水源并预留给水接口，系统中排放水排入厂区污水管网，然后进入污水处理系统进行处理。投标人应考虑回用水余氯去除装置，避免回用水中余氯破坏生物滤池中的微生物。</w:t>
      </w:r>
    </w:p>
    <w:p>
      <w:pPr>
        <w:spacing w:line="360" w:lineRule="auto"/>
        <w:ind w:firstLine="480" w:firstLineChars="200"/>
        <w:rPr>
          <w:rFonts w:eastAsiaTheme="majorEastAsia"/>
          <w:sz w:val="24"/>
        </w:rPr>
      </w:pPr>
      <w:r>
        <w:rPr>
          <w:rFonts w:eastAsiaTheme="majorEastAsia"/>
          <w:sz w:val="24"/>
        </w:rPr>
        <w:t>塔体底部设排水系统。塔体顶部设有喷淋系统，根据需要适时对滤料进行喷淋，以保证微生物有适宜的工作环境。喷头布置在封闭的生物除臭壳体内部，采用螺旋喷嘴。</w:t>
      </w:r>
    </w:p>
    <w:p>
      <w:pPr>
        <w:spacing w:line="360" w:lineRule="auto"/>
        <w:ind w:firstLine="480" w:firstLineChars="200"/>
        <w:rPr>
          <w:rFonts w:eastAsiaTheme="majorEastAsia"/>
          <w:sz w:val="24"/>
        </w:rPr>
      </w:pPr>
      <w:r>
        <w:rPr>
          <w:rFonts w:eastAsiaTheme="majorEastAsia"/>
          <w:sz w:val="24"/>
        </w:rPr>
        <w:t>预洗单元设置有循环水箱，采用24小时循环喷淋的方式，由现场PLC自控实现自动补水、散水及排水，全自动运行，无需专人操作。水箱安装超声波液位计，具备远传功能及液位开关控制。投标人需根据自身产品特点及项目现场实际情况调整水箱规格大小及样式，水箱设计规格大小及样式，需满足预洗池及生物除臭滤池喷淋运行使用要求，投标人需提供详细计算说明。</w:t>
      </w:r>
    </w:p>
    <w:p>
      <w:pPr>
        <w:spacing w:line="360" w:lineRule="auto"/>
        <w:ind w:firstLine="480" w:firstLineChars="200"/>
        <w:rPr>
          <w:rFonts w:eastAsiaTheme="majorEastAsia"/>
          <w:sz w:val="24"/>
        </w:rPr>
      </w:pPr>
      <w:r>
        <w:rPr>
          <w:rFonts w:eastAsiaTheme="majorEastAsia"/>
          <w:sz w:val="24"/>
        </w:rPr>
        <w:t>循环水泵、散水泵选用FRPP材质，采用耐酸耐碱腐蚀材质的成套装置，配置带法兰的出水弯管、控制阀门、基础螺栓等安全、有效和可靠运行所必须的附件。投标人需根据自身产品特点及项目现场实际情况调整水泵规格大小，水泵设计规格大小需满足预洗池及生物除臭滤池喷淋运行使用要求，投标人需提供详细计算说明。</w:t>
      </w:r>
    </w:p>
    <w:p>
      <w:pPr>
        <w:spacing w:line="360" w:lineRule="auto"/>
        <w:ind w:firstLine="480" w:firstLineChars="200"/>
        <w:rPr>
          <w:rFonts w:eastAsiaTheme="majorEastAsia"/>
          <w:sz w:val="24"/>
        </w:rPr>
      </w:pPr>
      <w:r>
        <w:rPr>
          <w:rFonts w:hint="eastAsia" w:eastAsiaTheme="majorEastAsia"/>
          <w:sz w:val="24"/>
        </w:rPr>
        <w:t>③</w:t>
      </w:r>
      <w:r>
        <w:rPr>
          <w:rFonts w:eastAsiaTheme="majorEastAsia"/>
          <w:sz w:val="24"/>
        </w:rPr>
        <w:t>生物填料</w:t>
      </w:r>
    </w:p>
    <w:p>
      <w:pPr>
        <w:adjustRightInd w:val="0"/>
        <w:snapToGrid w:val="0"/>
        <w:spacing w:line="360" w:lineRule="auto"/>
        <w:ind w:firstLine="480" w:firstLineChars="200"/>
        <w:rPr>
          <w:rFonts w:eastAsiaTheme="majorEastAsia"/>
          <w:sz w:val="24"/>
        </w:rPr>
      </w:pPr>
      <w:r>
        <w:rPr>
          <w:rFonts w:eastAsiaTheme="majorEastAsia"/>
          <w:sz w:val="24"/>
        </w:rPr>
        <w:t>生物填料使用寿命不低于15年。填料需具有以下特点：</w:t>
      </w:r>
    </w:p>
    <w:p>
      <w:pPr>
        <w:adjustRightInd w:val="0"/>
        <w:snapToGrid w:val="0"/>
        <w:spacing w:line="360" w:lineRule="auto"/>
        <w:ind w:firstLine="480" w:firstLineChars="200"/>
        <w:rPr>
          <w:rFonts w:eastAsiaTheme="majorEastAsia"/>
          <w:sz w:val="24"/>
        </w:rPr>
      </w:pPr>
      <w:r>
        <w:rPr>
          <w:rFonts w:eastAsiaTheme="majorEastAsia"/>
          <w:sz w:val="24"/>
        </w:rPr>
        <w:t>比表面积大：滤料采用比表面积大、开孔孔隙率高的多孔惰性滤料，这种滤料有利于微生物的接触挂膜和生长，保持较多的微生物量；有利于微生物新陈代谢过程中所需氧化和营养物以及代谢产生的废物的传质过程；</w:t>
      </w:r>
    </w:p>
    <w:p>
      <w:pPr>
        <w:adjustRightInd w:val="0"/>
        <w:snapToGrid w:val="0"/>
        <w:spacing w:line="360" w:lineRule="auto"/>
        <w:ind w:firstLine="480" w:firstLineChars="200"/>
        <w:rPr>
          <w:rFonts w:eastAsiaTheme="majorEastAsia"/>
          <w:sz w:val="24"/>
        </w:rPr>
      </w:pPr>
      <w:r>
        <w:rPr>
          <w:rFonts w:eastAsiaTheme="majorEastAsia"/>
          <w:sz w:val="24"/>
        </w:rPr>
        <w:t>表面电性和亲水性：微生物一般带有负电荷，而且亲水，因此滤料表面带有正电荷有利于微生物的固着生长，滤料表面的亲水性同样有利于微生物的附着。并且亲水的表面导致滤料具有较好的持水性，可以使系统间歇洒水从而节省风机的功率。</w:t>
      </w:r>
    </w:p>
    <w:p>
      <w:pPr>
        <w:adjustRightInd w:val="0"/>
        <w:snapToGrid w:val="0"/>
        <w:spacing w:line="360" w:lineRule="auto"/>
        <w:ind w:firstLine="480" w:firstLineChars="200"/>
        <w:rPr>
          <w:rFonts w:eastAsiaTheme="majorEastAsia"/>
          <w:sz w:val="24"/>
        </w:rPr>
      </w:pPr>
      <w:r>
        <w:rPr>
          <w:rFonts w:eastAsiaTheme="majorEastAsia"/>
          <w:sz w:val="24"/>
        </w:rPr>
        <w:t>机械强度高：生物滤料必须具有在不同强度的水力剪切作用以及滤料之间摩擦碰撞过程中破损率低的机械强度要求。较好的硬度能使滤料在使用多年之后仍保持其原有的大小和形状；</w:t>
      </w:r>
    </w:p>
    <w:p>
      <w:pPr>
        <w:adjustRightInd w:val="0"/>
        <w:snapToGrid w:val="0"/>
        <w:spacing w:line="360" w:lineRule="auto"/>
        <w:ind w:firstLine="480" w:firstLineChars="200"/>
        <w:rPr>
          <w:rFonts w:eastAsiaTheme="majorEastAsia"/>
          <w:sz w:val="24"/>
        </w:rPr>
      </w:pPr>
      <w:r>
        <w:rPr>
          <w:rFonts w:eastAsiaTheme="majorEastAsia"/>
          <w:sz w:val="24"/>
        </w:rPr>
        <w:t>耐腐蚀性强：由于臭气本身具有一定的腐蚀性，因此滤料必须具有较高的耐腐蚀性，才能在多年使用之后不减少、不塌堆、不变形。</w:t>
      </w:r>
    </w:p>
    <w:p>
      <w:pPr>
        <w:adjustRightInd w:val="0"/>
        <w:snapToGrid w:val="0"/>
        <w:spacing w:line="360" w:lineRule="auto"/>
        <w:ind w:firstLine="480" w:firstLineChars="200"/>
        <w:rPr>
          <w:rFonts w:eastAsiaTheme="majorEastAsia"/>
          <w:sz w:val="24"/>
        </w:rPr>
      </w:pPr>
      <w:r>
        <w:rPr>
          <w:rFonts w:eastAsiaTheme="majorEastAsia"/>
          <w:sz w:val="24"/>
        </w:rPr>
        <w:t>孔隙率及表面粗糙度：要求滤料具有一定的孔隙率及粗糙度，有利于微生物的附着、生长；</w:t>
      </w:r>
    </w:p>
    <w:p>
      <w:pPr>
        <w:adjustRightInd w:val="0"/>
        <w:snapToGrid w:val="0"/>
        <w:spacing w:line="360" w:lineRule="auto"/>
        <w:ind w:firstLine="480" w:firstLineChars="200"/>
        <w:rPr>
          <w:rFonts w:eastAsiaTheme="majorEastAsia"/>
          <w:sz w:val="24"/>
        </w:rPr>
      </w:pPr>
      <w:r>
        <w:rPr>
          <w:rFonts w:eastAsiaTheme="majorEastAsia"/>
          <w:sz w:val="24"/>
        </w:rPr>
        <w:t>生物、化学稳定性好：除臭微生物在新陈代谢过程中会产生多种代谢产物，大多代谢产物会对滤料产生腐蚀作用，因此生物滤料必须有一定的化学稳定性和抗腐蚀性，同时需参与生物膜的化学反应，且其本身是不可降解的。</w:t>
      </w:r>
    </w:p>
    <w:p>
      <w:pPr>
        <w:adjustRightInd w:val="0"/>
        <w:snapToGrid w:val="0"/>
        <w:spacing w:line="360" w:lineRule="auto"/>
        <w:ind w:firstLine="480" w:firstLineChars="200"/>
        <w:rPr>
          <w:rFonts w:eastAsiaTheme="majorEastAsia"/>
          <w:sz w:val="24"/>
        </w:rPr>
      </w:pPr>
      <w:r>
        <w:rPr>
          <w:rFonts w:hint="eastAsia" w:eastAsiaTheme="majorEastAsia"/>
          <w:sz w:val="24"/>
        </w:rPr>
        <w:t>④</w:t>
      </w:r>
      <w:r>
        <w:rPr>
          <w:rFonts w:eastAsiaTheme="majorEastAsia"/>
          <w:sz w:val="24"/>
        </w:rPr>
        <w:t>除臭设备主体</w:t>
      </w:r>
    </w:p>
    <w:p>
      <w:pPr>
        <w:adjustRightInd w:val="0"/>
        <w:snapToGrid w:val="0"/>
        <w:spacing w:line="360" w:lineRule="auto"/>
        <w:ind w:firstLine="482" w:firstLineChars="200"/>
        <w:rPr>
          <w:rFonts w:eastAsiaTheme="majorEastAsia"/>
          <w:b/>
          <w:sz w:val="24"/>
        </w:rPr>
      </w:pPr>
      <w:r>
        <w:rPr>
          <w:rFonts w:eastAsiaTheme="majorEastAsia"/>
          <w:b/>
          <w:sz w:val="24"/>
        </w:rPr>
        <w:t>为保证良好的除臭效果，生物除臭应满足以下工艺参数：</w:t>
      </w:r>
      <w:r>
        <w:rPr>
          <w:rFonts w:hint="eastAsia" w:eastAsiaTheme="majorEastAsia"/>
          <w:b/>
          <w:sz w:val="24"/>
        </w:rPr>
        <w:t>生物除臭设备的空塔停留时间≥20s（含预洗段）；生物填料停留时间≥15s（含预洗段）。</w:t>
      </w:r>
      <w:r>
        <w:rPr>
          <w:rFonts w:eastAsiaTheme="majorEastAsia"/>
          <w:b/>
          <w:sz w:val="24"/>
        </w:rPr>
        <w:t>填料堆高在1.5~2.0米之间。</w:t>
      </w:r>
    </w:p>
    <w:p>
      <w:pPr>
        <w:adjustRightInd w:val="0"/>
        <w:snapToGrid w:val="0"/>
        <w:spacing w:line="360" w:lineRule="auto"/>
        <w:ind w:firstLine="480" w:firstLineChars="200"/>
        <w:rPr>
          <w:rFonts w:eastAsiaTheme="majorEastAsia"/>
          <w:sz w:val="24"/>
        </w:rPr>
      </w:pPr>
      <w:r>
        <w:rPr>
          <w:rFonts w:eastAsiaTheme="majorEastAsia"/>
          <w:sz w:val="24"/>
        </w:rPr>
        <w:t>生物除臭设备主体为固定式全封闭结构，应根据现场用地情况和设备特点选用整体结构式或单元式结构。采用单元式结构的，每个单元可单独维护。</w:t>
      </w:r>
    </w:p>
    <w:p>
      <w:pPr>
        <w:adjustRightInd w:val="0"/>
        <w:snapToGrid w:val="0"/>
        <w:spacing w:line="360" w:lineRule="auto"/>
        <w:ind w:firstLine="480" w:firstLineChars="200"/>
        <w:rPr>
          <w:rFonts w:eastAsiaTheme="majorEastAsia"/>
          <w:sz w:val="24"/>
        </w:rPr>
      </w:pPr>
      <w:r>
        <w:rPr>
          <w:rFonts w:eastAsiaTheme="majorEastAsia"/>
          <w:sz w:val="24"/>
        </w:rPr>
        <w:t>除臭滤池池体的材质：结构为防腐金属骨架，钢制骨架均需外衬FRP两层以上。</w:t>
      </w:r>
      <w:r>
        <w:rPr>
          <w:rFonts w:hint="eastAsia" w:eastAsiaTheme="majorEastAsia"/>
          <w:sz w:val="24"/>
        </w:rPr>
        <w:t>设备主体材质为内层玻璃钢板+外层不锈钢瓦楞板</w:t>
      </w:r>
      <w:r>
        <w:rPr>
          <w:rFonts w:eastAsiaTheme="majorEastAsia"/>
          <w:sz w:val="24"/>
        </w:rPr>
        <w:t>，结构形式可采用金属骨架或整体开模。无论采用哪种结构形式，投标人须保证除臭设备壳体的强度和刚度、并具耐腐蚀、防紫外、耐老化等性能，确保主体设备的使用寿命大于25年。除臭滤池设备外壳应有与环境相适应的色彩，除臭滤池设备外壳配色方案应在中标后与项目业主协商后确定。除臭设备必须配置风管接口、管道接口、填料收纳架、填料、检修门、喷淋加湿装置等完善的附件。布气管道应做到布气均匀。</w:t>
      </w:r>
    </w:p>
    <w:p>
      <w:pPr>
        <w:adjustRightInd w:val="0"/>
        <w:snapToGrid w:val="0"/>
        <w:spacing w:line="360" w:lineRule="auto"/>
        <w:ind w:firstLine="480" w:firstLineChars="200"/>
        <w:rPr>
          <w:rFonts w:eastAsiaTheme="majorEastAsia"/>
          <w:sz w:val="24"/>
        </w:rPr>
      </w:pPr>
      <w:r>
        <w:rPr>
          <w:rFonts w:hint="eastAsia" w:eastAsiaTheme="majorEastAsia"/>
          <w:sz w:val="24"/>
        </w:rPr>
        <w:t>⑤</w:t>
      </w:r>
      <w:r>
        <w:rPr>
          <w:rFonts w:eastAsiaTheme="majorEastAsia"/>
          <w:sz w:val="24"/>
        </w:rPr>
        <w:t>除臭系统仪器仪表</w:t>
      </w:r>
    </w:p>
    <w:p>
      <w:pPr>
        <w:adjustRightInd w:val="0"/>
        <w:snapToGrid w:val="0"/>
        <w:spacing w:line="360" w:lineRule="auto"/>
        <w:ind w:firstLine="480" w:firstLineChars="200"/>
        <w:rPr>
          <w:rFonts w:eastAsiaTheme="majorEastAsia"/>
          <w:sz w:val="24"/>
        </w:rPr>
      </w:pPr>
      <w:r>
        <w:rPr>
          <w:rFonts w:eastAsiaTheme="majorEastAsia"/>
          <w:sz w:val="24"/>
        </w:rPr>
        <w:t>仪表材料应具有耐腐蚀性能，并配备系统所必须的相关仪表及检测设备，需能满足系统需要。不管技术要求或招标图纸有无列明，投标人都应按需供货，且招标人有权要求投标人补齐。</w:t>
      </w:r>
    </w:p>
    <w:p>
      <w:pPr>
        <w:adjustRightInd w:val="0"/>
        <w:snapToGrid w:val="0"/>
        <w:spacing w:line="360" w:lineRule="auto"/>
        <w:ind w:firstLine="480" w:firstLineChars="200"/>
        <w:rPr>
          <w:rFonts w:eastAsiaTheme="majorEastAsia"/>
          <w:sz w:val="24"/>
        </w:rPr>
      </w:pPr>
      <w:r>
        <w:rPr>
          <w:rFonts w:eastAsiaTheme="majorEastAsia"/>
          <w:sz w:val="24"/>
        </w:rPr>
        <w:t>生物除臭系统应配有必要的在线检测仪表如下，主要包括：液位、水压、进、出口硫化氢浓度、进、出口氨浓度等。</w:t>
      </w:r>
    </w:p>
    <w:p>
      <w:pPr>
        <w:adjustRightInd w:val="0"/>
        <w:snapToGrid w:val="0"/>
        <w:spacing w:line="360" w:lineRule="auto"/>
        <w:ind w:firstLine="480" w:firstLineChars="200"/>
        <w:rPr>
          <w:rFonts w:eastAsiaTheme="majorEastAsia"/>
          <w:sz w:val="24"/>
        </w:rPr>
      </w:pPr>
      <w:r>
        <w:rPr>
          <w:rFonts w:hint="eastAsia" w:eastAsiaTheme="majorEastAsia"/>
          <w:sz w:val="24"/>
        </w:rPr>
        <w:t>⑥</w:t>
      </w:r>
      <w:r>
        <w:rPr>
          <w:rFonts w:eastAsiaTheme="majorEastAsia"/>
          <w:sz w:val="24"/>
        </w:rPr>
        <w:t>其它</w:t>
      </w:r>
    </w:p>
    <w:p>
      <w:pPr>
        <w:adjustRightInd w:val="0"/>
        <w:snapToGrid w:val="0"/>
        <w:spacing w:line="360" w:lineRule="auto"/>
        <w:ind w:firstLine="480" w:firstLineChars="200"/>
        <w:rPr>
          <w:rFonts w:eastAsiaTheme="majorEastAsia"/>
          <w:sz w:val="24"/>
        </w:rPr>
      </w:pPr>
      <w:r>
        <w:rPr>
          <w:rFonts w:eastAsiaTheme="majorEastAsia"/>
          <w:sz w:val="24"/>
        </w:rPr>
        <w:t>设备固定螺栓必需用304不锈钢或以上材质。</w:t>
      </w:r>
    </w:p>
    <w:p>
      <w:pPr>
        <w:adjustRightInd w:val="0"/>
        <w:snapToGrid w:val="0"/>
        <w:spacing w:line="360" w:lineRule="auto"/>
        <w:ind w:firstLine="480" w:firstLineChars="200"/>
        <w:rPr>
          <w:rFonts w:eastAsiaTheme="majorEastAsia"/>
          <w:sz w:val="24"/>
        </w:rPr>
      </w:pPr>
      <w:r>
        <w:rPr>
          <w:rFonts w:eastAsiaTheme="majorEastAsia"/>
          <w:sz w:val="24"/>
        </w:rPr>
        <w:t>除臭设备喷淋用水取自厂内回用中水。除臭设备排污排至就近污水井。由设备包部分负责提供喷淋供水系统（含过滤装置）。所有水箱补水管（包括从厂区中水管接入水箱的补水管），水箱与泵体以及箱体连接管、排水管均须用1.0MPa优质抗紫外UPVC管。水泵应加装防雨罩。喷淋泵末端抽水，防腐蚀，离心式。喷淋水泵、循环水泵选用</w:t>
      </w:r>
      <w:r>
        <w:rPr>
          <w:rFonts w:hint="eastAsia" w:eastAsiaTheme="majorEastAsia"/>
          <w:sz w:val="24"/>
        </w:rPr>
        <w:t>S</w:t>
      </w:r>
      <w:r>
        <w:rPr>
          <w:rFonts w:eastAsiaTheme="majorEastAsia"/>
          <w:sz w:val="24"/>
        </w:rPr>
        <w:t>S304/FRPP材质，采用耐酸耐碱腐蚀材质的成套装置，配置带法兰的出水弯管、控制阀门、基础螺栓等安全、有效和可靠运行所必须的附件。水泵具有防堵塞、无过载的特性。泵出水配管法兰按ISO标准为准，公称压力为1MPa。水泵电机的防护等级为IP55，在泵的特性曲线上任一点运转，均不会发生超载状况。</w:t>
      </w:r>
    </w:p>
    <w:p>
      <w:pPr>
        <w:adjustRightInd w:val="0"/>
        <w:snapToGrid w:val="0"/>
        <w:spacing w:line="360" w:lineRule="auto"/>
        <w:ind w:firstLine="482" w:firstLineChars="200"/>
        <w:rPr>
          <w:rFonts w:eastAsiaTheme="majorEastAsia"/>
          <w:b/>
          <w:bCs/>
          <w:sz w:val="24"/>
          <w:szCs w:val="21"/>
        </w:rPr>
      </w:pPr>
      <w:r>
        <w:rPr>
          <w:rFonts w:eastAsiaTheme="majorEastAsia"/>
          <w:b/>
          <w:bCs/>
          <w:sz w:val="24"/>
          <w:szCs w:val="21"/>
        </w:rPr>
        <w:t>箱体高度，生物滴滤塔体底部（填料层以下）至少预留0.9米的空间作为检修与布气空间；顶部（填料层以上）至少预留0.6米的空间作为喷淋水、检修与布气空间。</w:t>
      </w:r>
    </w:p>
    <w:p>
      <w:pPr>
        <w:adjustRightInd w:val="0"/>
        <w:snapToGrid w:val="0"/>
        <w:spacing w:line="360" w:lineRule="auto"/>
        <w:ind w:firstLine="480" w:firstLineChars="200"/>
        <w:rPr>
          <w:rFonts w:eastAsiaTheme="majorEastAsia"/>
          <w:sz w:val="24"/>
          <w:szCs w:val="21"/>
        </w:rPr>
      </w:pPr>
      <w:r>
        <w:rPr>
          <w:rFonts w:eastAsiaTheme="majorEastAsia"/>
          <w:sz w:val="24"/>
          <w:szCs w:val="21"/>
        </w:rPr>
        <w:t>生物除臭设备还应该配备必要的检修爬梯或检修平台，以便于设备的检修。在设备调试初期阶段即可确保臭气排放达标、对人体无影响并能确保系统在长时间闲置之后能在短时间（7天）内启动。具体要求：</w:t>
      </w:r>
    </w:p>
    <w:p>
      <w:pPr>
        <w:adjustRightInd w:val="0"/>
        <w:snapToGrid w:val="0"/>
        <w:spacing w:line="360" w:lineRule="auto"/>
        <w:ind w:firstLine="480" w:firstLineChars="200"/>
        <w:rPr>
          <w:rFonts w:eastAsiaTheme="majorEastAsia"/>
          <w:sz w:val="24"/>
          <w:szCs w:val="21"/>
        </w:rPr>
      </w:pPr>
      <w:r>
        <w:rPr>
          <w:rFonts w:eastAsiaTheme="majorEastAsia"/>
          <w:sz w:val="24"/>
          <w:szCs w:val="21"/>
        </w:rPr>
        <w:t>生物除臭滤池的本体结构为钢制防腐骨架与耐腐蚀玻璃钢板组合而成，钢制骨架内外均需衬玻璃钢板进行防腐，应保证塔体足够的强度和刚度；滤池必须配置风管接口、管道接口、填料收纳架、填料、检修门、观察窗、平台、爬梯、配套水箱、液位计、仪表、阀件、喷淋加湿装置等完善的附件。滤池应带有顶盖，并设有合理的检修孔。具体结构及材质要求如下：</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A.</w:t>
      </w:r>
      <w:r>
        <w:rPr>
          <w:rFonts w:eastAsiaTheme="majorEastAsia"/>
          <w:sz w:val="24"/>
          <w:szCs w:val="21"/>
        </w:rPr>
        <w:t>生物除臭滤池由设备壳体、填料承托层格栅板、内部支撑骨架、生物填料、喷淋（含预洗加湿）系统、布气等系统组成。</w:t>
      </w:r>
    </w:p>
    <w:p>
      <w:pPr>
        <w:adjustRightInd w:val="0"/>
        <w:snapToGrid w:val="0"/>
        <w:spacing w:line="360" w:lineRule="auto"/>
        <w:ind w:firstLine="480" w:firstLineChars="200"/>
        <w:rPr>
          <w:rFonts w:eastAsiaTheme="majorEastAsia"/>
          <w:sz w:val="24"/>
          <w:szCs w:val="21"/>
        </w:rPr>
      </w:pPr>
      <w:r>
        <w:rPr>
          <w:rFonts w:eastAsiaTheme="majorEastAsia"/>
          <w:sz w:val="24"/>
          <w:szCs w:val="21"/>
        </w:rPr>
        <w:t>B.生物除臭滤池根据现场条件采用卧式箱体结构。内壳体并通过钢结构骨架（或玻璃钢骨架）实现有足够的刚度和强度，钢骨架需要防腐。</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C</w:t>
      </w:r>
      <w:r>
        <w:rPr>
          <w:rFonts w:eastAsiaTheme="majorEastAsia"/>
          <w:sz w:val="24"/>
          <w:szCs w:val="21"/>
        </w:rPr>
        <w:t>.生物除臭装置为密闭式的生物除臭滤池，池体材质为钢骨架全玻璃钢包覆成品。生物除臭滤池壳体除进排气口外，还应配置相关的观察窗，钢结构爬梯及检测口、填料排卸口等；排放管应设置取样口，底部还应设有冷凝水排放口。</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D</w:t>
      </w:r>
      <w:r>
        <w:rPr>
          <w:rFonts w:eastAsiaTheme="majorEastAsia"/>
          <w:sz w:val="24"/>
          <w:szCs w:val="21"/>
        </w:rPr>
        <w:t>.臭气在装置内部流动容易出现不均匀的现象，降低处理效果。设计相应的导流装置，如配气管路或配气通道等，以解决配气不均匀的问题，防止出现短流、沟流。</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E</w:t>
      </w:r>
      <w:r>
        <w:rPr>
          <w:rFonts w:eastAsiaTheme="majorEastAsia"/>
          <w:sz w:val="24"/>
          <w:szCs w:val="21"/>
        </w:rPr>
        <w:t>.用于生物除臭池的内壳体应具有防火、防腐蚀、防紫外线特征的有机玻璃钢（FRP）材质。</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F</w:t>
      </w:r>
      <w:r>
        <w:rPr>
          <w:rFonts w:eastAsiaTheme="majorEastAsia"/>
          <w:sz w:val="24"/>
          <w:szCs w:val="21"/>
        </w:rPr>
        <w:t>.</w:t>
      </w:r>
      <w:r>
        <w:rPr>
          <w:rFonts w:hint="eastAsia"/>
        </w:rPr>
        <w:t xml:space="preserve"> </w:t>
      </w:r>
      <w:r>
        <w:rPr>
          <w:rFonts w:hint="eastAsia" w:eastAsiaTheme="majorEastAsia"/>
          <w:sz w:val="24"/>
          <w:szCs w:val="21"/>
        </w:rPr>
        <w:t>设备主体材质为内层玻璃钢板+外层不锈钢瓦楞板</w:t>
      </w:r>
      <w:r>
        <w:rPr>
          <w:rFonts w:eastAsiaTheme="majorEastAsia"/>
          <w:sz w:val="24"/>
          <w:szCs w:val="21"/>
        </w:rPr>
        <w:t>。整体材质不应含有氧化镁、氯化镁、氢氧化镁、碳酸钙等无机玻璃钢材料附加添加剂，树脂含量不低于65%），结构形式可采用金属骨架或整体开模）。</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G</w:t>
      </w:r>
      <w:r>
        <w:rPr>
          <w:rFonts w:eastAsiaTheme="majorEastAsia"/>
          <w:sz w:val="24"/>
          <w:szCs w:val="21"/>
        </w:rPr>
        <w:t>.设备内部的填料承托层采用尺寸适宜的玻璃钢格栅板，填料支撑板应保证足够的刚度、强度及耐腐蚀性。填料支撑强度除考虑填料的重量外，还需考虑填料生长生物膜、持有水份等因素。</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H</w:t>
      </w:r>
      <w:r>
        <w:rPr>
          <w:rFonts w:eastAsiaTheme="majorEastAsia"/>
          <w:sz w:val="24"/>
          <w:szCs w:val="21"/>
        </w:rPr>
        <w:t>.为了保证加工质量，玻璃钢滤池体及部件的加工应在工厂完成，必须在现场组装的部件，应作好除锈和防腐处理，应与生产厂内加工质量一致。</w:t>
      </w:r>
    </w:p>
    <w:p>
      <w:pPr>
        <w:adjustRightInd w:val="0"/>
        <w:snapToGrid w:val="0"/>
        <w:spacing w:line="360" w:lineRule="auto"/>
        <w:ind w:firstLine="480" w:firstLineChars="200"/>
        <w:rPr>
          <w:rFonts w:eastAsiaTheme="majorEastAsia"/>
          <w:sz w:val="24"/>
          <w:szCs w:val="21"/>
        </w:rPr>
      </w:pPr>
      <w:r>
        <w:rPr>
          <w:rFonts w:hint="eastAsia" w:eastAsiaTheme="majorEastAsia"/>
          <w:sz w:val="24"/>
          <w:szCs w:val="21"/>
        </w:rPr>
        <w:t>①</w:t>
      </w:r>
      <w:r>
        <w:rPr>
          <w:rFonts w:eastAsiaTheme="majorEastAsia"/>
          <w:sz w:val="24"/>
          <w:szCs w:val="21"/>
        </w:rPr>
        <w:t>生物除臭滤池填料</w:t>
      </w:r>
    </w:p>
    <w:p>
      <w:pPr>
        <w:adjustRightInd w:val="0"/>
        <w:snapToGrid w:val="0"/>
        <w:spacing w:line="360" w:lineRule="auto"/>
        <w:ind w:firstLine="480" w:firstLineChars="200"/>
        <w:rPr>
          <w:rFonts w:eastAsiaTheme="majorEastAsia"/>
          <w:sz w:val="24"/>
          <w:szCs w:val="21"/>
        </w:rPr>
      </w:pPr>
      <w:r>
        <w:rPr>
          <w:rFonts w:eastAsiaTheme="majorEastAsia"/>
          <w:sz w:val="24"/>
          <w:szCs w:val="21"/>
        </w:rPr>
        <w:t>类型：有机和无机混合填料，载体表面为亲水性，具有吸附污染物和微生物生长的最佳环境。</w:t>
      </w:r>
    </w:p>
    <w:p>
      <w:pPr>
        <w:adjustRightInd w:val="0"/>
        <w:snapToGrid w:val="0"/>
        <w:spacing w:line="360" w:lineRule="auto"/>
        <w:ind w:firstLine="480" w:firstLineChars="200"/>
        <w:rPr>
          <w:rFonts w:eastAsiaTheme="majorEastAsia"/>
          <w:sz w:val="24"/>
          <w:szCs w:val="21"/>
        </w:rPr>
      </w:pPr>
      <w:r>
        <w:rPr>
          <w:rFonts w:eastAsiaTheme="majorEastAsia"/>
          <w:sz w:val="24"/>
          <w:szCs w:val="21"/>
        </w:rPr>
        <w:t>生物滤料应对人体无害，不会造成二次污染，在使用期内不得因自身腐烂而产生恶臭。滤料应为均质填料，具有比表面积高（比表面积不小于300㎡/m3）、保湿性能好，抗酸性腐蚀，适宜微生物生长（生物膜易生长、易脱落）及不易板结、通透性和结构稳定性良好等特性。单位滤料对H2S的有效负载（即每m</w:t>
      </w:r>
      <w:r>
        <w:rPr>
          <w:rFonts w:eastAsiaTheme="majorEastAsia"/>
          <w:sz w:val="24"/>
          <w:szCs w:val="21"/>
          <w:vertAlign w:val="superscript"/>
        </w:rPr>
        <w:t>3</w:t>
      </w:r>
      <w:r>
        <w:rPr>
          <w:rFonts w:eastAsiaTheme="majorEastAsia"/>
          <w:sz w:val="24"/>
          <w:szCs w:val="21"/>
        </w:rPr>
        <w:t>滤料每个小时可去除H</w:t>
      </w:r>
      <w:r>
        <w:rPr>
          <w:rFonts w:eastAsiaTheme="majorEastAsia"/>
          <w:sz w:val="24"/>
          <w:szCs w:val="21"/>
          <w:vertAlign w:val="subscript"/>
        </w:rPr>
        <w:t>2</w:t>
      </w:r>
      <w:r>
        <w:rPr>
          <w:rFonts w:eastAsiaTheme="majorEastAsia"/>
          <w:sz w:val="24"/>
          <w:szCs w:val="21"/>
        </w:rPr>
        <w:t>S的质量）应不低于40g/h•m</w:t>
      </w:r>
      <w:r>
        <w:rPr>
          <w:rFonts w:eastAsiaTheme="majorEastAsia"/>
          <w:sz w:val="24"/>
          <w:szCs w:val="21"/>
          <w:vertAlign w:val="superscript"/>
        </w:rPr>
        <w:t>3</w:t>
      </w:r>
      <w:r>
        <w:rPr>
          <w:rFonts w:eastAsiaTheme="majorEastAsia"/>
          <w:sz w:val="24"/>
          <w:szCs w:val="21"/>
        </w:rPr>
        <w:t>。</w:t>
      </w:r>
    </w:p>
    <w:p>
      <w:pPr>
        <w:adjustRightInd w:val="0"/>
        <w:snapToGrid w:val="0"/>
        <w:spacing w:line="360" w:lineRule="auto"/>
        <w:ind w:firstLine="480" w:firstLineChars="200"/>
        <w:rPr>
          <w:rFonts w:eastAsiaTheme="majorEastAsia"/>
          <w:sz w:val="24"/>
          <w:szCs w:val="21"/>
        </w:rPr>
      </w:pPr>
      <w:r>
        <w:rPr>
          <w:rFonts w:eastAsiaTheme="majorEastAsia"/>
          <w:sz w:val="24"/>
          <w:szCs w:val="21"/>
        </w:rPr>
        <w:t>生物滤料竹炭添加比例不低于40%。</w:t>
      </w:r>
    </w:p>
    <w:p>
      <w:pPr>
        <w:adjustRightInd w:val="0"/>
        <w:snapToGrid w:val="0"/>
        <w:spacing w:line="360" w:lineRule="auto"/>
        <w:ind w:firstLine="480" w:firstLineChars="200"/>
        <w:rPr>
          <w:rFonts w:eastAsiaTheme="majorEastAsia"/>
          <w:sz w:val="24"/>
          <w:szCs w:val="21"/>
        </w:rPr>
      </w:pPr>
      <w:r>
        <w:rPr>
          <w:rFonts w:eastAsiaTheme="majorEastAsia"/>
          <w:sz w:val="24"/>
          <w:szCs w:val="21"/>
        </w:rPr>
        <w:t>滤料使用寿命不得低于15年。生物滤料的外型及布置应尽量减少或避免在除臭装置内出现的气体短路，生物滤料的体积应可提供足够的接触面积及足够的接触时间以完成有效的生物降解。生物滤料要求孔隙率发达、具有一定的吸附性，不应随着含水量的变化而收缩或膨胀。正常使用期间不需要添加任何营养液。滤料同时应具有一定的强度，不应在布置或转移过程中出现破碎的现象。</w:t>
      </w:r>
    </w:p>
    <w:p>
      <w:pPr>
        <w:adjustRightInd w:val="0"/>
        <w:snapToGrid w:val="0"/>
        <w:spacing w:line="360" w:lineRule="auto"/>
        <w:ind w:firstLine="480" w:firstLineChars="200"/>
        <w:rPr>
          <w:rFonts w:eastAsiaTheme="majorEastAsia"/>
          <w:sz w:val="24"/>
          <w:szCs w:val="21"/>
        </w:rPr>
      </w:pPr>
      <w:r>
        <w:rPr>
          <w:rFonts w:hint="eastAsia" w:ascii="宋体" w:hAnsi="宋体" w:cs="宋体"/>
          <w:sz w:val="24"/>
          <w:szCs w:val="21"/>
        </w:rPr>
        <w:t>②</w:t>
      </w:r>
      <w:r>
        <w:rPr>
          <w:rFonts w:eastAsiaTheme="majorEastAsia"/>
          <w:sz w:val="24"/>
          <w:szCs w:val="21"/>
        </w:rPr>
        <w:t>菌种</w:t>
      </w:r>
    </w:p>
    <w:p>
      <w:pPr>
        <w:adjustRightInd w:val="0"/>
        <w:snapToGrid w:val="0"/>
        <w:spacing w:line="360" w:lineRule="auto"/>
        <w:ind w:firstLine="480" w:firstLineChars="200"/>
        <w:rPr>
          <w:rFonts w:eastAsiaTheme="majorEastAsia"/>
          <w:sz w:val="24"/>
          <w:szCs w:val="21"/>
        </w:rPr>
      </w:pPr>
      <w:r>
        <w:rPr>
          <w:rFonts w:eastAsiaTheme="majorEastAsia"/>
          <w:sz w:val="24"/>
          <w:szCs w:val="21"/>
        </w:rPr>
        <w:t>菌种应采用优质生物菌种，若运行过程中菌种死亡，10年内投标人应免费提供菌种。菌种培养实验室培养所得，以保证菌种的优越性。系统运行过程中无需添加营养液以维持菌种的生长。</w:t>
      </w:r>
    </w:p>
    <w:p>
      <w:pPr>
        <w:adjustRightInd w:val="0"/>
        <w:snapToGrid w:val="0"/>
        <w:spacing w:line="360" w:lineRule="auto"/>
        <w:ind w:firstLine="480" w:firstLineChars="200"/>
        <w:rPr>
          <w:rFonts w:eastAsiaTheme="majorEastAsia"/>
          <w:sz w:val="24"/>
        </w:rPr>
      </w:pPr>
      <w:r>
        <w:rPr>
          <w:rFonts w:eastAsiaTheme="majorEastAsia"/>
          <w:sz w:val="24"/>
        </w:rPr>
        <w:t>生物除臭菌种应具备菌种保藏机构出具的保藏证明，具备除臭菌种筛选、驯化、培养的相关资料。</w:t>
      </w:r>
    </w:p>
    <w:p>
      <w:pPr>
        <w:adjustRightInd w:val="0"/>
        <w:snapToGrid w:val="0"/>
        <w:spacing w:line="360" w:lineRule="auto"/>
        <w:ind w:firstLine="480" w:firstLineChars="200"/>
        <w:rPr>
          <w:rFonts w:eastAsiaTheme="majorEastAsia"/>
          <w:sz w:val="24"/>
        </w:rPr>
      </w:pPr>
      <w:r>
        <w:rPr>
          <w:rFonts w:eastAsiaTheme="majorEastAsia"/>
          <w:sz w:val="24"/>
        </w:rPr>
        <w:t>投标人需增加菌种应急处置和培养方案，包括当菌种出现大面积死亡时可对菌种进行快速培养以及针对冬季菌种活性低的处理方案，及时回复系统处理能力。</w:t>
      </w:r>
    </w:p>
    <w:p>
      <w:pPr>
        <w:adjustRightInd w:val="0"/>
        <w:snapToGrid w:val="0"/>
        <w:spacing w:line="360" w:lineRule="auto"/>
        <w:ind w:firstLine="480" w:firstLineChars="200"/>
        <w:rPr>
          <w:rFonts w:eastAsiaTheme="majorEastAsia"/>
          <w:sz w:val="24"/>
        </w:rPr>
      </w:pPr>
      <w:r>
        <w:rPr>
          <w:rFonts w:eastAsiaTheme="majorEastAsia"/>
          <w:sz w:val="24"/>
        </w:rPr>
        <w:t>4）</w:t>
      </w:r>
      <w:r>
        <w:rPr>
          <w:rFonts w:hint="eastAsia" w:eastAsiaTheme="majorEastAsia"/>
          <w:sz w:val="24"/>
        </w:rPr>
        <w:t>除臭</w:t>
      </w:r>
      <w:r>
        <w:rPr>
          <w:rFonts w:eastAsiaTheme="majorEastAsia"/>
          <w:sz w:val="24"/>
        </w:rPr>
        <w:t>风机</w:t>
      </w:r>
    </w:p>
    <w:p>
      <w:pPr>
        <w:adjustRightInd w:val="0"/>
        <w:snapToGrid w:val="0"/>
        <w:spacing w:line="360" w:lineRule="auto"/>
        <w:ind w:firstLine="480" w:firstLineChars="200"/>
        <w:rPr>
          <w:rFonts w:eastAsiaTheme="majorEastAsia"/>
          <w:sz w:val="24"/>
        </w:rPr>
      </w:pPr>
      <w:r>
        <w:rPr>
          <w:rFonts w:eastAsiaTheme="majorEastAsia"/>
          <w:sz w:val="24"/>
        </w:rPr>
        <w:t>离心风机应具有高效、节能、防腐蚀、寿命长的特点。离心风机品牌应选用苏州顶裕、可瑞斯、恒驰或具备同等质量的品牌产品。</w:t>
      </w:r>
    </w:p>
    <w:p>
      <w:pPr>
        <w:adjustRightInd w:val="0"/>
        <w:snapToGrid w:val="0"/>
        <w:spacing w:line="360" w:lineRule="auto"/>
        <w:ind w:firstLine="480" w:firstLineChars="200"/>
        <w:rPr>
          <w:rFonts w:eastAsiaTheme="majorEastAsia"/>
          <w:sz w:val="24"/>
        </w:rPr>
      </w:pPr>
      <w:r>
        <w:rPr>
          <w:rFonts w:eastAsiaTheme="majorEastAsia"/>
          <w:sz w:val="24"/>
        </w:rPr>
        <w:t>除臭系统应风机后置，采用微负压抽风方式，风机的供货还应包括相关的管件、阀门、隔音罩、减振垫等附件，均包含在供货范围内。</w:t>
      </w:r>
    </w:p>
    <w:p>
      <w:pPr>
        <w:adjustRightInd w:val="0"/>
        <w:snapToGrid w:val="0"/>
        <w:spacing w:line="360" w:lineRule="auto"/>
        <w:ind w:firstLine="480" w:firstLineChars="200"/>
        <w:rPr>
          <w:rFonts w:eastAsiaTheme="majorEastAsia"/>
          <w:sz w:val="24"/>
        </w:rPr>
      </w:pPr>
      <w:r>
        <w:rPr>
          <w:rFonts w:eastAsiaTheme="majorEastAsia"/>
          <w:sz w:val="24"/>
        </w:rPr>
        <w:t>额定风量以20℃、湿度为65%为准，总绝对效率应不低于80%。风机的风量必须满足处理臭气量的要求。并应考虑10％~15%的余量，风量调节范围应不小于50~110%。工频时风量应为风机铭牌额定风量。</w:t>
      </w:r>
    </w:p>
    <w:p>
      <w:pPr>
        <w:adjustRightInd w:val="0"/>
        <w:snapToGrid w:val="0"/>
        <w:spacing w:line="360" w:lineRule="auto"/>
        <w:ind w:firstLine="480" w:firstLineChars="200"/>
        <w:rPr>
          <w:rFonts w:eastAsiaTheme="majorEastAsia"/>
          <w:sz w:val="24"/>
        </w:rPr>
      </w:pPr>
      <w:r>
        <w:rPr>
          <w:rFonts w:eastAsiaTheme="majorEastAsia"/>
          <w:sz w:val="24"/>
        </w:rPr>
        <w:t>设备清单所列风压为参考值，投标人需根据自身设计方案，重新核算所需风压，投标人需提供详细计算说明。风压计算时，应考虑除臭空间负压、臭气收集风管沿程和局部损失、除臭设备自身阻力和使用时增加阻力、臭气排放管风压损失。风压在最大抽气量的条件下，应具有高于系统压力损失10％的余量。</w:t>
      </w:r>
    </w:p>
    <w:p>
      <w:pPr>
        <w:adjustRightInd w:val="0"/>
        <w:snapToGrid w:val="0"/>
        <w:spacing w:line="360" w:lineRule="auto"/>
        <w:ind w:firstLine="480" w:firstLineChars="200"/>
        <w:rPr>
          <w:rFonts w:eastAsiaTheme="majorEastAsia"/>
          <w:sz w:val="24"/>
        </w:rPr>
      </w:pPr>
      <w:r>
        <w:rPr>
          <w:rFonts w:eastAsiaTheme="majorEastAsia"/>
          <w:sz w:val="24"/>
        </w:rPr>
        <w:t>风机采用低噪音离心风机，卧式安装，并带有隔音罩。风机周围1米处应不大于80dB</w:t>
      </w:r>
      <w:r>
        <w:rPr>
          <w:rFonts w:hint="eastAsia" w:eastAsiaTheme="majorEastAsia"/>
          <w:sz w:val="24"/>
        </w:rPr>
        <w:t>（</w:t>
      </w:r>
      <w:r>
        <w:rPr>
          <w:rFonts w:eastAsiaTheme="majorEastAsia"/>
          <w:sz w:val="24"/>
        </w:rPr>
        <w:t>A），保证不会因风机的噪声给周边地区带来二次污染。风机和隔音罩皆应满足室外安装条件，全天候运行。</w:t>
      </w:r>
    </w:p>
    <w:p>
      <w:pPr>
        <w:adjustRightInd w:val="0"/>
        <w:snapToGrid w:val="0"/>
        <w:spacing w:line="360" w:lineRule="auto"/>
        <w:ind w:firstLine="480" w:firstLineChars="200"/>
        <w:rPr>
          <w:rFonts w:eastAsiaTheme="majorEastAsia"/>
          <w:sz w:val="24"/>
        </w:rPr>
      </w:pPr>
      <w:r>
        <w:rPr>
          <w:rFonts w:eastAsiaTheme="majorEastAsia"/>
          <w:sz w:val="24"/>
        </w:rPr>
        <w:t>必须设置防振垫，隔振效率应≥80%。</w:t>
      </w:r>
    </w:p>
    <w:p>
      <w:pPr>
        <w:adjustRightInd w:val="0"/>
        <w:snapToGrid w:val="0"/>
        <w:spacing w:line="360" w:lineRule="auto"/>
        <w:ind w:firstLine="480" w:firstLineChars="200"/>
        <w:rPr>
          <w:rFonts w:eastAsiaTheme="majorEastAsia"/>
          <w:sz w:val="24"/>
        </w:rPr>
      </w:pPr>
      <w:r>
        <w:rPr>
          <w:rFonts w:eastAsiaTheme="majorEastAsia"/>
          <w:sz w:val="24"/>
        </w:rPr>
        <w:t>电机防护等级为IP55，级绝缘为F，电源电压380V、3相4线、50Hz(B）级温升。</w:t>
      </w:r>
    </w:p>
    <w:p>
      <w:pPr>
        <w:adjustRightInd w:val="0"/>
        <w:snapToGrid w:val="0"/>
        <w:spacing w:line="360" w:lineRule="auto"/>
        <w:ind w:firstLine="480" w:firstLineChars="200"/>
        <w:rPr>
          <w:rFonts w:eastAsiaTheme="majorEastAsia"/>
          <w:sz w:val="24"/>
        </w:rPr>
      </w:pPr>
      <w:r>
        <w:rPr>
          <w:rFonts w:eastAsiaTheme="majorEastAsia"/>
          <w:sz w:val="24"/>
        </w:rPr>
        <w:t>风机采用变频控制，为变频调速风机。</w:t>
      </w:r>
    </w:p>
    <w:p>
      <w:pPr>
        <w:adjustRightInd w:val="0"/>
        <w:snapToGrid w:val="0"/>
        <w:spacing w:line="360" w:lineRule="auto"/>
        <w:ind w:firstLine="480" w:firstLineChars="200"/>
        <w:rPr>
          <w:rFonts w:eastAsiaTheme="majorEastAsia"/>
          <w:sz w:val="24"/>
        </w:rPr>
      </w:pPr>
      <w:r>
        <w:rPr>
          <w:rFonts w:eastAsiaTheme="majorEastAsia"/>
          <w:sz w:val="24"/>
        </w:rPr>
        <w:t>在风机入口处设置风量调节装置，保证各除臭部位按照设计风量要求实现臭气的收集。</w:t>
      </w:r>
    </w:p>
    <w:p>
      <w:pPr>
        <w:adjustRightInd w:val="0"/>
        <w:snapToGrid w:val="0"/>
        <w:spacing w:line="360" w:lineRule="auto"/>
        <w:ind w:firstLine="480" w:firstLineChars="200"/>
        <w:rPr>
          <w:rFonts w:eastAsiaTheme="majorEastAsia"/>
          <w:sz w:val="24"/>
        </w:rPr>
      </w:pPr>
      <w:r>
        <w:rPr>
          <w:rFonts w:eastAsiaTheme="majorEastAsia"/>
          <w:sz w:val="24"/>
        </w:rPr>
        <w:t>风机和进出风管宜采用法兰连接，并应设置柔性连接管。</w:t>
      </w:r>
    </w:p>
    <w:p>
      <w:pPr>
        <w:adjustRightInd w:val="0"/>
        <w:snapToGrid w:val="0"/>
        <w:spacing w:line="360" w:lineRule="auto"/>
        <w:ind w:firstLine="480" w:firstLineChars="200"/>
        <w:rPr>
          <w:rFonts w:eastAsiaTheme="majorEastAsia"/>
          <w:sz w:val="24"/>
        </w:rPr>
      </w:pPr>
      <w:r>
        <w:rPr>
          <w:rFonts w:eastAsiaTheme="majorEastAsia"/>
          <w:sz w:val="24"/>
        </w:rPr>
        <w:t>风机主要零部件材质：</w:t>
      </w:r>
    </w:p>
    <w:tbl>
      <w:tblPr>
        <w:tblStyle w:val="63"/>
        <w:tblW w:w="85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64"/>
        <w:gridCol w:w="3263"/>
        <w:gridCol w:w="36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1564" w:type="dxa"/>
            <w:vAlign w:val="center"/>
          </w:tcPr>
          <w:p>
            <w:pPr>
              <w:jc w:val="center"/>
              <w:rPr>
                <w:rFonts w:eastAsiaTheme="majorEastAsia"/>
                <w:color w:val="000000"/>
                <w:lang w:eastAsia="en-US"/>
              </w:rPr>
            </w:pPr>
            <w:r>
              <w:rPr>
                <w:rFonts w:eastAsiaTheme="majorEastAsia"/>
                <w:color w:val="000000"/>
                <w:lang w:eastAsia="en-US"/>
              </w:rPr>
              <w:t>序号</w:t>
            </w:r>
          </w:p>
        </w:tc>
        <w:tc>
          <w:tcPr>
            <w:tcW w:w="3263" w:type="dxa"/>
            <w:vAlign w:val="center"/>
          </w:tcPr>
          <w:p>
            <w:pPr>
              <w:jc w:val="center"/>
              <w:rPr>
                <w:rFonts w:eastAsiaTheme="majorEastAsia"/>
                <w:color w:val="000000"/>
                <w:lang w:eastAsia="en-US"/>
              </w:rPr>
            </w:pPr>
            <w:r>
              <w:rPr>
                <w:rFonts w:eastAsiaTheme="majorEastAsia"/>
                <w:color w:val="000000"/>
                <w:lang w:eastAsia="en-US"/>
              </w:rPr>
              <w:t>名称</w:t>
            </w:r>
          </w:p>
        </w:tc>
        <w:tc>
          <w:tcPr>
            <w:tcW w:w="3696" w:type="dxa"/>
            <w:vAlign w:val="center"/>
          </w:tcPr>
          <w:p>
            <w:pPr>
              <w:jc w:val="center"/>
              <w:rPr>
                <w:rFonts w:eastAsiaTheme="majorEastAsia"/>
                <w:color w:val="000000"/>
                <w:lang w:eastAsia="en-US"/>
              </w:rPr>
            </w:pPr>
            <w:r>
              <w:rPr>
                <w:rFonts w:eastAsiaTheme="majorEastAsia"/>
                <w:color w:val="000000"/>
                <w:lang w:eastAsia="en-US"/>
              </w:rPr>
              <w:t>材质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564" w:type="dxa"/>
            <w:vAlign w:val="center"/>
          </w:tcPr>
          <w:p>
            <w:pPr>
              <w:jc w:val="center"/>
              <w:rPr>
                <w:rFonts w:eastAsiaTheme="majorEastAsia"/>
                <w:color w:val="000000"/>
                <w:lang w:eastAsia="en-US"/>
              </w:rPr>
            </w:pPr>
            <w:r>
              <w:rPr>
                <w:rFonts w:eastAsiaTheme="majorEastAsia"/>
                <w:color w:val="000000"/>
                <w:lang w:eastAsia="en-US"/>
              </w:rPr>
              <w:t>1</w:t>
            </w:r>
          </w:p>
        </w:tc>
        <w:tc>
          <w:tcPr>
            <w:tcW w:w="3263" w:type="dxa"/>
            <w:vAlign w:val="center"/>
          </w:tcPr>
          <w:p>
            <w:pPr>
              <w:jc w:val="center"/>
              <w:rPr>
                <w:rFonts w:eastAsiaTheme="majorEastAsia"/>
                <w:color w:val="000000"/>
                <w:lang w:eastAsia="en-US"/>
              </w:rPr>
            </w:pPr>
            <w:r>
              <w:rPr>
                <w:rFonts w:eastAsiaTheme="majorEastAsia"/>
                <w:color w:val="000000"/>
                <w:lang w:eastAsia="en-US"/>
              </w:rPr>
              <w:t>外壳和叶轮</w:t>
            </w:r>
          </w:p>
        </w:tc>
        <w:tc>
          <w:tcPr>
            <w:tcW w:w="3696" w:type="dxa"/>
            <w:vAlign w:val="center"/>
          </w:tcPr>
          <w:p>
            <w:pPr>
              <w:jc w:val="center"/>
              <w:rPr>
                <w:rFonts w:eastAsiaTheme="majorEastAsia"/>
                <w:color w:val="000000"/>
                <w:lang w:eastAsia="en-US"/>
              </w:rPr>
            </w:pPr>
            <w:r>
              <w:rPr>
                <w:rFonts w:eastAsiaTheme="majorEastAsia"/>
                <w:color w:val="000000"/>
                <w:lang w:eastAsia="en-US"/>
              </w:rPr>
              <w:t>FRP或更优材质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564" w:type="dxa"/>
            <w:vAlign w:val="center"/>
          </w:tcPr>
          <w:p>
            <w:pPr>
              <w:jc w:val="center"/>
              <w:rPr>
                <w:rFonts w:eastAsiaTheme="majorEastAsia"/>
                <w:color w:val="000000"/>
                <w:lang w:eastAsia="en-US"/>
              </w:rPr>
            </w:pPr>
            <w:r>
              <w:rPr>
                <w:rFonts w:eastAsiaTheme="majorEastAsia"/>
                <w:color w:val="000000"/>
                <w:lang w:eastAsia="en-US"/>
              </w:rPr>
              <w:t>2</w:t>
            </w:r>
          </w:p>
        </w:tc>
        <w:tc>
          <w:tcPr>
            <w:tcW w:w="3263" w:type="dxa"/>
            <w:vAlign w:val="center"/>
          </w:tcPr>
          <w:p>
            <w:pPr>
              <w:jc w:val="center"/>
              <w:rPr>
                <w:rFonts w:eastAsiaTheme="majorEastAsia"/>
                <w:color w:val="000000"/>
                <w:lang w:eastAsia="en-US"/>
              </w:rPr>
            </w:pPr>
            <w:r>
              <w:rPr>
                <w:rFonts w:eastAsiaTheme="majorEastAsia"/>
                <w:color w:val="000000"/>
                <w:lang w:eastAsia="en-US"/>
              </w:rPr>
              <w:t>机架</w:t>
            </w:r>
          </w:p>
        </w:tc>
        <w:tc>
          <w:tcPr>
            <w:tcW w:w="3696" w:type="dxa"/>
            <w:vAlign w:val="center"/>
          </w:tcPr>
          <w:p>
            <w:pPr>
              <w:jc w:val="center"/>
              <w:rPr>
                <w:rFonts w:eastAsiaTheme="majorEastAsia"/>
                <w:color w:val="000000"/>
                <w:lang w:eastAsia="en-US"/>
              </w:rPr>
            </w:pPr>
            <w:r>
              <w:rPr>
                <w:rFonts w:eastAsiaTheme="majorEastAsia"/>
                <w:color w:val="000000"/>
                <w:lang w:eastAsia="en-US"/>
              </w:rPr>
              <w:t>碳钢防锈或更优材质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564" w:type="dxa"/>
            <w:vAlign w:val="center"/>
          </w:tcPr>
          <w:p>
            <w:pPr>
              <w:jc w:val="center"/>
              <w:rPr>
                <w:rFonts w:eastAsiaTheme="majorEastAsia"/>
                <w:color w:val="000000"/>
                <w:lang w:eastAsia="en-US"/>
              </w:rPr>
            </w:pPr>
            <w:r>
              <w:rPr>
                <w:rFonts w:eastAsiaTheme="majorEastAsia"/>
                <w:color w:val="000000"/>
                <w:lang w:eastAsia="en-US"/>
              </w:rPr>
              <w:t>3</w:t>
            </w:r>
          </w:p>
        </w:tc>
        <w:tc>
          <w:tcPr>
            <w:tcW w:w="3263" w:type="dxa"/>
            <w:vAlign w:val="center"/>
          </w:tcPr>
          <w:p>
            <w:pPr>
              <w:jc w:val="center"/>
              <w:rPr>
                <w:rFonts w:eastAsiaTheme="majorEastAsia"/>
                <w:color w:val="000000"/>
                <w:lang w:eastAsia="en-US"/>
              </w:rPr>
            </w:pPr>
            <w:r>
              <w:rPr>
                <w:rFonts w:eastAsiaTheme="majorEastAsia"/>
                <w:color w:val="000000"/>
                <w:lang w:eastAsia="en-US"/>
              </w:rPr>
              <w:t>机轴</w:t>
            </w:r>
          </w:p>
        </w:tc>
        <w:tc>
          <w:tcPr>
            <w:tcW w:w="3696" w:type="dxa"/>
            <w:vAlign w:val="center"/>
          </w:tcPr>
          <w:p>
            <w:pPr>
              <w:jc w:val="center"/>
              <w:rPr>
                <w:rFonts w:eastAsiaTheme="majorEastAsia"/>
                <w:color w:val="000000"/>
                <w:lang w:eastAsia="en-US"/>
              </w:rPr>
            </w:pPr>
            <w:r>
              <w:rPr>
                <w:rFonts w:eastAsiaTheme="majorEastAsia"/>
                <w:color w:val="000000"/>
                <w:lang w:eastAsia="en-US"/>
              </w:rPr>
              <w:t>合金钢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1564" w:type="dxa"/>
            <w:vAlign w:val="center"/>
          </w:tcPr>
          <w:p>
            <w:pPr>
              <w:jc w:val="center"/>
              <w:rPr>
                <w:rFonts w:eastAsiaTheme="majorEastAsia"/>
                <w:color w:val="000000"/>
                <w:lang w:eastAsia="en-US"/>
              </w:rPr>
            </w:pPr>
            <w:r>
              <w:rPr>
                <w:rFonts w:eastAsiaTheme="majorEastAsia"/>
                <w:color w:val="000000"/>
                <w:lang w:eastAsia="en-US"/>
              </w:rPr>
              <w:t>4</w:t>
            </w:r>
          </w:p>
        </w:tc>
        <w:tc>
          <w:tcPr>
            <w:tcW w:w="3263" w:type="dxa"/>
            <w:vAlign w:val="center"/>
          </w:tcPr>
          <w:p>
            <w:pPr>
              <w:jc w:val="center"/>
              <w:rPr>
                <w:rFonts w:eastAsiaTheme="majorEastAsia"/>
                <w:color w:val="000000"/>
                <w:lang w:eastAsia="en-US"/>
              </w:rPr>
            </w:pPr>
            <w:r>
              <w:rPr>
                <w:rFonts w:eastAsiaTheme="majorEastAsia"/>
                <w:color w:val="000000"/>
                <w:lang w:eastAsia="en-US"/>
              </w:rPr>
              <w:t>减震器</w:t>
            </w:r>
          </w:p>
        </w:tc>
        <w:tc>
          <w:tcPr>
            <w:tcW w:w="3696" w:type="dxa"/>
            <w:vAlign w:val="center"/>
          </w:tcPr>
          <w:p>
            <w:pPr>
              <w:jc w:val="center"/>
              <w:rPr>
                <w:rFonts w:eastAsiaTheme="majorEastAsia"/>
                <w:color w:val="000000"/>
                <w:lang w:eastAsia="en-US"/>
              </w:rPr>
            </w:pPr>
            <w:r>
              <w:rPr>
                <w:rFonts w:eastAsiaTheme="majorEastAsia"/>
                <w:color w:val="000000"/>
                <w:lang w:eastAsia="en-US"/>
              </w:rPr>
              <w:t>弹簧避震器</w:t>
            </w:r>
          </w:p>
        </w:tc>
      </w:tr>
    </w:tbl>
    <w:p>
      <w:pPr>
        <w:adjustRightInd w:val="0"/>
        <w:snapToGrid w:val="0"/>
        <w:spacing w:line="360" w:lineRule="auto"/>
        <w:ind w:firstLine="480" w:firstLineChars="200"/>
        <w:rPr>
          <w:rFonts w:eastAsiaTheme="majorEastAsia"/>
          <w:sz w:val="24"/>
        </w:rPr>
      </w:pPr>
      <w:r>
        <w:rPr>
          <w:rFonts w:eastAsiaTheme="majorEastAsia"/>
          <w:sz w:val="24"/>
        </w:rPr>
        <w:t>5）尾气排放烟囱及配套设施</w:t>
      </w:r>
    </w:p>
    <w:p>
      <w:pPr>
        <w:adjustRightInd w:val="0"/>
        <w:snapToGrid w:val="0"/>
        <w:spacing w:line="360" w:lineRule="auto"/>
        <w:ind w:firstLine="480" w:firstLineChars="200"/>
        <w:rPr>
          <w:rFonts w:eastAsiaTheme="majorEastAsia"/>
          <w:sz w:val="24"/>
        </w:rPr>
      </w:pPr>
      <w:r>
        <w:rPr>
          <w:rFonts w:eastAsiaTheme="majorEastAsia"/>
          <w:sz w:val="24"/>
        </w:rPr>
        <w:t>尾气排放烟囱高度应满足《大气污染物综合排放标准》</w:t>
      </w:r>
      <w:r>
        <w:rPr>
          <w:rFonts w:hint="eastAsia" w:eastAsiaTheme="majorEastAsia"/>
          <w:sz w:val="24"/>
        </w:rPr>
        <w:t>中相应要求，不应低于15m，材质为玻璃钢材质（满足本文除臭风管相关要求）。</w:t>
      </w:r>
    </w:p>
    <w:p>
      <w:pPr>
        <w:adjustRightInd w:val="0"/>
        <w:snapToGrid w:val="0"/>
        <w:spacing w:line="360" w:lineRule="auto"/>
        <w:ind w:firstLine="480" w:firstLineChars="200"/>
        <w:rPr>
          <w:rFonts w:eastAsiaTheme="majorEastAsia"/>
          <w:sz w:val="24"/>
        </w:rPr>
      </w:pPr>
      <w:r>
        <w:rPr>
          <w:rFonts w:eastAsiaTheme="majorEastAsia"/>
          <w:sz w:val="24"/>
        </w:rPr>
        <w:t>根据《固定源废气监测技术规范》（HJ/T397-2007）的相关要求，检测单位需携带专业的检测仪器在排放口处进行检测，尾气排放塔应设置采样平台，保证监测人员安全和方便操作，尾气排放塔7.5米处开孔，加装爬梯和采样平台。</w:t>
      </w:r>
    </w:p>
    <w:p>
      <w:pPr>
        <w:adjustRightInd w:val="0"/>
        <w:snapToGrid w:val="0"/>
        <w:spacing w:line="360" w:lineRule="auto"/>
        <w:ind w:firstLine="480" w:firstLineChars="200"/>
        <w:rPr>
          <w:rFonts w:eastAsiaTheme="majorEastAsia"/>
          <w:sz w:val="24"/>
        </w:rPr>
      </w:pPr>
      <w:r>
        <w:rPr>
          <w:rFonts w:eastAsiaTheme="majorEastAsia"/>
          <w:sz w:val="24"/>
        </w:rPr>
        <w:t>同时，尾气排放烟囱需根据招标人的意向进行美化设计。</w:t>
      </w:r>
    </w:p>
    <w:p>
      <w:pPr>
        <w:adjustRightInd w:val="0"/>
        <w:snapToGrid w:val="0"/>
        <w:spacing w:line="360" w:lineRule="auto"/>
        <w:ind w:firstLine="480" w:firstLineChars="200"/>
        <w:rPr>
          <w:rFonts w:eastAsiaTheme="majorEastAsia"/>
          <w:sz w:val="24"/>
        </w:rPr>
      </w:pPr>
      <w:r>
        <w:rPr>
          <w:rFonts w:hint="eastAsia" w:eastAsiaTheme="majorEastAsia"/>
          <w:sz w:val="24"/>
        </w:rPr>
        <w:t>①</w:t>
      </w:r>
      <w:r>
        <w:rPr>
          <w:rFonts w:eastAsiaTheme="majorEastAsia"/>
          <w:sz w:val="24"/>
        </w:rPr>
        <w:t>采样口</w:t>
      </w:r>
    </w:p>
    <w:p>
      <w:pPr>
        <w:adjustRightInd w:val="0"/>
        <w:snapToGrid w:val="0"/>
        <w:spacing w:line="360" w:lineRule="auto"/>
        <w:ind w:firstLine="480" w:firstLineChars="200"/>
        <w:rPr>
          <w:rFonts w:eastAsiaTheme="majorEastAsia"/>
          <w:sz w:val="24"/>
        </w:rPr>
      </w:pPr>
      <w:r>
        <w:rPr>
          <w:rFonts w:eastAsiaTheme="majorEastAsia"/>
          <w:sz w:val="24"/>
        </w:rPr>
        <w:t>采样口位置应优先选择在垂直管段，采样孔内径应不小于80mm。</w:t>
      </w:r>
    </w:p>
    <w:p>
      <w:pPr>
        <w:adjustRightInd w:val="0"/>
        <w:snapToGrid w:val="0"/>
        <w:spacing w:line="360" w:lineRule="auto"/>
        <w:ind w:firstLine="480" w:firstLineChars="200"/>
        <w:rPr>
          <w:rFonts w:eastAsiaTheme="majorEastAsia"/>
          <w:sz w:val="24"/>
        </w:rPr>
      </w:pPr>
      <w:r>
        <w:rPr>
          <w:rFonts w:hint="eastAsia" w:eastAsiaTheme="majorEastAsia"/>
          <w:sz w:val="24"/>
        </w:rPr>
        <w:t>②</w:t>
      </w:r>
      <w:r>
        <w:rPr>
          <w:rFonts w:eastAsiaTheme="majorEastAsia"/>
          <w:sz w:val="24"/>
        </w:rPr>
        <w:t>采样平台</w:t>
      </w:r>
    </w:p>
    <w:p>
      <w:pPr>
        <w:adjustRightInd w:val="0"/>
        <w:snapToGrid w:val="0"/>
        <w:spacing w:line="360" w:lineRule="auto"/>
        <w:ind w:firstLine="480" w:firstLineChars="200"/>
        <w:rPr>
          <w:rFonts w:eastAsiaTheme="majorEastAsia"/>
          <w:sz w:val="24"/>
        </w:rPr>
      </w:pPr>
      <w:r>
        <w:rPr>
          <w:rFonts w:eastAsiaTheme="majorEastAsia"/>
          <w:sz w:val="24"/>
        </w:rPr>
        <w:t>采样平台面积应不小于1.5平方米，并设有1.1米高的护栏和不低于10厘米的脚部挡板，采样平台的承重应不小于200kg/m</w:t>
      </w:r>
      <w:r>
        <w:rPr>
          <w:rFonts w:eastAsiaTheme="majorEastAsia"/>
          <w:sz w:val="24"/>
          <w:vertAlign w:val="superscript"/>
        </w:rPr>
        <w:t>2</w:t>
      </w:r>
      <w:r>
        <w:rPr>
          <w:rFonts w:eastAsiaTheme="majorEastAsia"/>
          <w:sz w:val="24"/>
        </w:rPr>
        <w:t>，采样孔距离平台面约为1.2m~1.3m。平台格栅板采用玻璃钢材质，其它全部为304不锈钢材质。</w:t>
      </w:r>
    </w:p>
    <w:p>
      <w:pPr>
        <w:adjustRightInd w:val="0"/>
        <w:snapToGrid w:val="0"/>
        <w:spacing w:line="360" w:lineRule="auto"/>
        <w:ind w:firstLine="480" w:firstLineChars="200"/>
        <w:rPr>
          <w:rFonts w:eastAsiaTheme="majorEastAsia"/>
          <w:sz w:val="24"/>
        </w:rPr>
      </w:pPr>
      <w:r>
        <w:rPr>
          <w:rFonts w:hint="eastAsia" w:eastAsiaTheme="majorEastAsia"/>
          <w:sz w:val="24"/>
        </w:rPr>
        <w:t>③</w:t>
      </w:r>
      <w:r>
        <w:rPr>
          <w:rFonts w:eastAsiaTheme="majorEastAsia"/>
          <w:sz w:val="24"/>
        </w:rPr>
        <w:t>采样通道</w:t>
      </w:r>
    </w:p>
    <w:p>
      <w:pPr>
        <w:adjustRightInd w:val="0"/>
        <w:snapToGrid w:val="0"/>
        <w:spacing w:line="360" w:lineRule="auto"/>
        <w:ind w:firstLine="480" w:firstLineChars="200"/>
        <w:rPr>
          <w:rFonts w:eastAsiaTheme="majorEastAsia"/>
          <w:sz w:val="24"/>
        </w:rPr>
      </w:pPr>
      <w:r>
        <w:rPr>
          <w:rFonts w:eastAsiaTheme="majorEastAsia"/>
          <w:sz w:val="24"/>
        </w:rPr>
        <w:t>采样点需安装爬梯到达监测平台</w:t>
      </w:r>
      <w:r>
        <w:rPr>
          <w:rFonts w:hint="eastAsia" w:eastAsiaTheme="majorEastAsia"/>
          <w:sz w:val="24"/>
        </w:rPr>
        <w:t>，爬梯材质</w:t>
      </w:r>
      <w:r>
        <w:rPr>
          <w:rFonts w:eastAsiaTheme="majorEastAsia"/>
          <w:sz w:val="24"/>
        </w:rPr>
        <w:t>304不锈钢材质，同时需根据招标人的需求设置一定的</w:t>
      </w:r>
      <w:r>
        <w:rPr>
          <w:rFonts w:hint="eastAsia" w:eastAsiaTheme="majorEastAsia"/>
          <w:sz w:val="24"/>
        </w:rPr>
        <w:t>外观美化。</w:t>
      </w:r>
    </w:p>
    <w:p>
      <w:pPr>
        <w:adjustRightInd w:val="0"/>
        <w:snapToGrid w:val="0"/>
        <w:spacing w:line="360" w:lineRule="auto"/>
        <w:ind w:firstLine="480" w:firstLineChars="200"/>
        <w:rPr>
          <w:rFonts w:eastAsiaTheme="majorEastAsia"/>
          <w:sz w:val="24"/>
        </w:rPr>
      </w:pPr>
      <w:r>
        <w:rPr>
          <w:rFonts w:eastAsiaTheme="majorEastAsia"/>
          <w:sz w:val="24"/>
        </w:rPr>
        <w:t>5）</w:t>
      </w:r>
      <w:r>
        <w:rPr>
          <w:rFonts w:hint="eastAsia" w:eastAsiaTheme="majorEastAsia"/>
          <w:sz w:val="24"/>
        </w:rPr>
        <w:t>设备控制要求</w:t>
      </w:r>
    </w:p>
    <w:p>
      <w:pPr>
        <w:adjustRightInd w:val="0"/>
        <w:snapToGrid w:val="0"/>
        <w:spacing w:line="360" w:lineRule="auto"/>
        <w:ind w:firstLine="480" w:firstLineChars="200"/>
        <w:rPr>
          <w:rFonts w:eastAsiaTheme="majorEastAsia"/>
          <w:sz w:val="24"/>
        </w:rPr>
      </w:pPr>
      <w:r>
        <w:rPr>
          <w:rFonts w:eastAsiaTheme="majorEastAsia"/>
          <w:sz w:val="24"/>
        </w:rPr>
        <w:t>设备现场控制箱（柜）应具备远程控制及现场手动控制功能，远程控制通过PLC自动化系统完成，手动控制由现场箱手动控制按钮完成，远程控制与现场手动控制通过转换开关实现，手动控制具有最高优先级。</w:t>
      </w:r>
    </w:p>
    <w:p>
      <w:pPr>
        <w:adjustRightInd w:val="0"/>
        <w:snapToGrid w:val="0"/>
        <w:spacing w:line="360" w:lineRule="auto"/>
        <w:ind w:firstLine="480" w:firstLineChars="200"/>
        <w:rPr>
          <w:rFonts w:eastAsiaTheme="majorEastAsia"/>
          <w:sz w:val="24"/>
        </w:rPr>
      </w:pPr>
      <w:r>
        <w:rPr>
          <w:rFonts w:eastAsiaTheme="majorEastAsia"/>
          <w:sz w:val="24"/>
        </w:rPr>
        <w:t>配套控制柜或电控柜(箱）内的电气元器件采用AB、ABB、施耐德、西门子或同等档次及以上品牌产品，其中接触器和继电器的寿命不低于100万次（每对触点开合次数）。箱内和面板上的元器件如开关、按钮、指示灯等要有注明用途的标签或标志牌，所有的端子排和接线应标注识别码，所有的标识装置应保证在设备正常的使用寿命周期内标识字码不会灭失，端子排要预留20%的备用端子。</w:t>
      </w:r>
    </w:p>
    <w:p>
      <w:pPr>
        <w:keepNext/>
        <w:keepLines/>
        <w:adjustRightInd w:val="0"/>
        <w:snapToGrid w:val="0"/>
        <w:spacing w:line="360" w:lineRule="auto"/>
        <w:jc w:val="left"/>
        <w:outlineLvl w:val="0"/>
        <w:rPr>
          <w:rFonts w:eastAsiaTheme="majorEastAsia"/>
          <w:b/>
          <w:bCs/>
          <w:kern w:val="44"/>
          <w:sz w:val="24"/>
          <w:szCs w:val="21"/>
        </w:rPr>
      </w:pPr>
      <w:bookmarkStart w:id="135" w:name="_Toc207900448"/>
      <w:r>
        <w:rPr>
          <w:rFonts w:hint="eastAsia" w:eastAsiaTheme="majorEastAsia"/>
          <w:b/>
          <w:bCs/>
          <w:kern w:val="44"/>
          <w:sz w:val="24"/>
          <w:szCs w:val="21"/>
        </w:rPr>
        <w:t>5</w:t>
      </w:r>
      <w:r>
        <w:rPr>
          <w:rFonts w:eastAsiaTheme="majorEastAsia"/>
          <w:b/>
          <w:bCs/>
          <w:kern w:val="44"/>
          <w:sz w:val="24"/>
          <w:szCs w:val="21"/>
        </w:rPr>
        <w:t xml:space="preserve"> 自控系统设备技术要求</w:t>
      </w:r>
      <w:bookmarkEnd w:id="135"/>
    </w:p>
    <w:p>
      <w:pPr>
        <w:adjustRightInd w:val="0"/>
        <w:snapToGrid w:val="0"/>
        <w:spacing w:line="360" w:lineRule="auto"/>
        <w:ind w:firstLine="480" w:firstLineChars="200"/>
        <w:rPr>
          <w:rFonts w:eastAsiaTheme="majorEastAsia"/>
          <w:sz w:val="24"/>
        </w:rPr>
      </w:pPr>
      <w:r>
        <w:rPr>
          <w:rFonts w:hint="eastAsia" w:eastAsiaTheme="majorEastAsia"/>
          <w:sz w:val="24"/>
        </w:rPr>
        <w:t>本节规定了东莞市寮步通沟污泥处理站自控设备的设计、制造、工厂试验的技术要求。为了获得标准化的外观、运行、维修、备品备件以及制造商服务，承包人所提供的同类型设备必须是一个制造商的最终产品。</w:t>
      </w:r>
    </w:p>
    <w:p>
      <w:pPr>
        <w:keepNext/>
        <w:keepLines/>
        <w:spacing w:line="360" w:lineRule="auto"/>
        <w:outlineLvl w:val="1"/>
        <w:rPr>
          <w:rFonts w:eastAsiaTheme="majorEastAsia"/>
          <w:b/>
          <w:bCs/>
          <w:sz w:val="24"/>
          <w:szCs w:val="21"/>
        </w:rPr>
      </w:pPr>
      <w:bookmarkStart w:id="136" w:name="_Toc207900449"/>
      <w:r>
        <w:rPr>
          <w:rFonts w:hint="eastAsia" w:eastAsiaTheme="majorEastAsia"/>
          <w:b/>
          <w:bCs/>
          <w:sz w:val="24"/>
          <w:szCs w:val="21"/>
        </w:rPr>
        <w:t>5.1招标设备清单及主要技术参数要求</w:t>
      </w:r>
      <w:bookmarkEnd w:id="136"/>
    </w:p>
    <w:p>
      <w:pPr>
        <w:adjustRightInd w:val="0"/>
        <w:snapToGrid w:val="0"/>
        <w:spacing w:line="360" w:lineRule="auto"/>
        <w:ind w:firstLine="480" w:firstLineChars="200"/>
        <w:jc w:val="center"/>
        <w:rPr>
          <w:rFonts w:eastAsiaTheme="majorEastAsia"/>
          <w:sz w:val="24"/>
        </w:rPr>
      </w:pPr>
      <w:r>
        <w:rPr>
          <w:rFonts w:hint="eastAsia" w:eastAsiaTheme="majorEastAsia"/>
          <w:sz w:val="24"/>
        </w:rPr>
        <w:t>生产过程自控及仪表系统设备材料表</w:t>
      </w:r>
    </w:p>
    <w:tbl>
      <w:tblPr>
        <w:tblStyle w:val="27"/>
        <w:tblW w:w="5000" w:type="pct"/>
        <w:tblInd w:w="0" w:type="dxa"/>
        <w:tblLayout w:type="autofit"/>
        <w:tblCellMar>
          <w:top w:w="0" w:type="dxa"/>
          <w:left w:w="108" w:type="dxa"/>
          <w:bottom w:w="0" w:type="dxa"/>
          <w:right w:w="108" w:type="dxa"/>
        </w:tblCellMar>
      </w:tblPr>
      <w:tblGrid>
        <w:gridCol w:w="748"/>
        <w:gridCol w:w="1462"/>
        <w:gridCol w:w="4418"/>
        <w:gridCol w:w="568"/>
        <w:gridCol w:w="568"/>
        <w:gridCol w:w="758"/>
      </w:tblGrid>
      <w:tr>
        <w:tblPrEx>
          <w:tblCellMar>
            <w:top w:w="0" w:type="dxa"/>
            <w:left w:w="108" w:type="dxa"/>
            <w:bottom w:w="0" w:type="dxa"/>
            <w:right w:w="108" w:type="dxa"/>
          </w:tblCellMar>
        </w:tblPrEx>
        <w:trPr>
          <w:trHeight w:val="397" w:hRule="atLeast"/>
          <w:tblHeader/>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heme="minorEastAsia"/>
                <w:kern w:val="0"/>
                <w:szCs w:val="21"/>
              </w:rPr>
            </w:pPr>
            <w:r>
              <w:rPr>
                <w:rFonts w:eastAsiaTheme="minorEastAsia"/>
                <w:kern w:val="0"/>
                <w:szCs w:val="21"/>
              </w:rPr>
              <w:t>序号</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heme="minorEastAsia"/>
                <w:kern w:val="0"/>
                <w:szCs w:val="21"/>
              </w:rPr>
            </w:pPr>
            <w:r>
              <w:rPr>
                <w:rFonts w:eastAsiaTheme="minorEastAsia"/>
                <w:kern w:val="0"/>
                <w:szCs w:val="21"/>
              </w:rPr>
              <w:t>名称</w:t>
            </w:r>
          </w:p>
        </w:tc>
        <w:tc>
          <w:tcPr>
            <w:tcW w:w="25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heme="minorEastAsia"/>
                <w:kern w:val="0"/>
                <w:szCs w:val="21"/>
              </w:rPr>
            </w:pPr>
            <w:r>
              <w:rPr>
                <w:rFonts w:eastAsiaTheme="minorEastAsia"/>
                <w:kern w:val="0"/>
                <w:szCs w:val="21"/>
              </w:rPr>
              <w:t>技术规格</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heme="minorEastAsia"/>
                <w:kern w:val="0"/>
                <w:szCs w:val="21"/>
              </w:rPr>
            </w:pPr>
            <w:r>
              <w:rPr>
                <w:rFonts w:eastAsiaTheme="minorEastAsia"/>
                <w:kern w:val="0"/>
                <w:szCs w:val="21"/>
              </w:rPr>
              <w:t>单位</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heme="minorEastAsia"/>
                <w:kern w:val="0"/>
                <w:szCs w:val="21"/>
              </w:rPr>
            </w:pPr>
            <w:r>
              <w:rPr>
                <w:rFonts w:eastAsiaTheme="minorEastAsia"/>
                <w:kern w:val="0"/>
                <w:szCs w:val="21"/>
              </w:rPr>
              <w:t>数量</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heme="minorEastAsia"/>
                <w:kern w:val="0"/>
                <w:szCs w:val="21"/>
              </w:rPr>
            </w:pPr>
            <w:r>
              <w:rPr>
                <w:rFonts w:eastAsiaTheme="minorEastAsia"/>
                <w:kern w:val="0"/>
                <w:szCs w:val="21"/>
              </w:rPr>
              <w:t>安装</w:t>
            </w:r>
          </w:p>
          <w:p>
            <w:pPr>
              <w:widowControl/>
              <w:jc w:val="center"/>
              <w:rPr>
                <w:rFonts w:eastAsiaTheme="minorEastAsia"/>
                <w:kern w:val="0"/>
                <w:szCs w:val="21"/>
              </w:rPr>
            </w:pPr>
            <w:r>
              <w:rPr>
                <w:rFonts w:eastAsiaTheme="minorEastAsia"/>
                <w:kern w:val="0"/>
                <w:szCs w:val="21"/>
              </w:rPr>
              <w:t>位置</w:t>
            </w:r>
          </w:p>
        </w:tc>
      </w:tr>
      <w:tr>
        <w:tblPrEx>
          <w:tblCellMar>
            <w:top w:w="0" w:type="dxa"/>
            <w:left w:w="108" w:type="dxa"/>
            <w:bottom w:w="0" w:type="dxa"/>
            <w:right w:w="108" w:type="dxa"/>
          </w:tblCellMar>
        </w:tblPrEx>
        <w:trPr>
          <w:trHeight w:val="39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Theme="minorEastAsia"/>
                <w:b/>
                <w:bCs/>
                <w:kern w:val="0"/>
                <w:szCs w:val="21"/>
              </w:rPr>
            </w:pPr>
            <w:r>
              <w:rPr>
                <w:rFonts w:eastAsiaTheme="minorEastAsia"/>
                <w:b/>
                <w:bCs/>
                <w:kern w:val="0"/>
                <w:szCs w:val="21"/>
                <w:lang w:bidi="ar"/>
              </w:rPr>
              <w:t>（1）在线检测仪表设备</w:t>
            </w:r>
          </w:p>
        </w:tc>
      </w:tr>
      <w:tr>
        <w:tblPrEx>
          <w:tblCellMar>
            <w:top w:w="0" w:type="dxa"/>
            <w:left w:w="108" w:type="dxa"/>
            <w:bottom w:w="0" w:type="dxa"/>
            <w:right w:w="108" w:type="dxa"/>
          </w:tblCellMar>
        </w:tblPrEx>
        <w:trPr>
          <w:trHeight w:val="397"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r>
              <w:rPr>
                <w:rFonts w:eastAsiaTheme="minorEastAsia"/>
                <w:kern w:val="0"/>
                <w:szCs w:val="21"/>
                <w:lang w:bidi="ar"/>
              </w:rPr>
              <w:t>1</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r>
              <w:rPr>
                <w:rFonts w:eastAsiaTheme="minorEastAsia"/>
                <w:kern w:val="0"/>
                <w:szCs w:val="21"/>
                <w:lang w:bidi="ar"/>
              </w:rPr>
              <w:t>H2S测定仪</w:t>
            </w:r>
          </w:p>
        </w:tc>
        <w:tc>
          <w:tcPr>
            <w:tcW w:w="25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r>
              <w:rPr>
                <w:rFonts w:eastAsiaTheme="minorEastAsia"/>
                <w:kern w:val="0"/>
                <w:szCs w:val="21"/>
                <w:lang w:bidi="ar"/>
              </w:rPr>
              <w:t>传感器：0～25ppm，2探头；报警控制器：4~20mA，220VAC，继电器故障报警，带现场声光报警，配套SS304仪表箱</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r>
              <w:rPr>
                <w:rFonts w:eastAsiaTheme="minorEastAsia"/>
                <w:kern w:val="0"/>
                <w:szCs w:val="21"/>
                <w:lang w:bidi="ar"/>
              </w:rPr>
              <w:t>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r>
              <w:rPr>
                <w:rFonts w:eastAsiaTheme="minorEastAsia"/>
                <w:kern w:val="0"/>
                <w:szCs w:val="21"/>
                <w:lang w:bidi="ar"/>
              </w:rPr>
              <w:t>2</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p>
        </w:tc>
      </w:tr>
      <w:tr>
        <w:tblPrEx>
          <w:tblCellMar>
            <w:top w:w="0" w:type="dxa"/>
            <w:left w:w="108" w:type="dxa"/>
            <w:bottom w:w="0" w:type="dxa"/>
            <w:right w:w="108" w:type="dxa"/>
          </w:tblCellMar>
        </w:tblPrEx>
        <w:trPr>
          <w:trHeight w:val="397"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r>
              <w:rPr>
                <w:rFonts w:eastAsiaTheme="minorEastAsia"/>
                <w:kern w:val="0"/>
                <w:szCs w:val="21"/>
                <w:lang w:bidi="ar"/>
              </w:rPr>
              <w:t>2</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r>
              <w:rPr>
                <w:rFonts w:eastAsiaTheme="minorEastAsia"/>
                <w:kern w:val="0"/>
                <w:szCs w:val="21"/>
                <w:lang w:bidi="ar"/>
              </w:rPr>
              <w:t>CH4测定仪</w:t>
            </w:r>
          </w:p>
        </w:tc>
        <w:tc>
          <w:tcPr>
            <w:tcW w:w="25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r>
              <w:rPr>
                <w:rFonts w:eastAsiaTheme="minorEastAsia"/>
                <w:kern w:val="0"/>
                <w:szCs w:val="21"/>
                <w:lang w:bidi="ar"/>
              </w:rPr>
              <w:t>传感器：0~100%LEL，2探头；报警控制器：4~20mA，220VAC，继电器故障报警，带现场声光报警，配套SS304仪表箱</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r>
              <w:rPr>
                <w:rFonts w:eastAsiaTheme="minorEastAsia"/>
                <w:kern w:val="0"/>
                <w:szCs w:val="21"/>
                <w:lang w:bidi="ar"/>
              </w:rPr>
              <w:t>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r>
              <w:rPr>
                <w:rFonts w:eastAsiaTheme="minorEastAsia"/>
                <w:kern w:val="0"/>
                <w:szCs w:val="21"/>
                <w:lang w:bidi="ar"/>
              </w:rPr>
              <w:t>2</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p>
        </w:tc>
      </w:tr>
      <w:tr>
        <w:tblPrEx>
          <w:tblCellMar>
            <w:top w:w="0" w:type="dxa"/>
            <w:left w:w="108" w:type="dxa"/>
            <w:bottom w:w="0" w:type="dxa"/>
            <w:right w:w="108" w:type="dxa"/>
          </w:tblCellMar>
        </w:tblPrEx>
        <w:trPr>
          <w:trHeight w:val="39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Theme="minorEastAsia"/>
                <w:kern w:val="0"/>
                <w:szCs w:val="21"/>
                <w:lang w:bidi="ar"/>
              </w:rPr>
            </w:pPr>
            <w:r>
              <w:rPr>
                <w:rFonts w:eastAsiaTheme="minorEastAsia"/>
                <w:b/>
                <w:bCs/>
                <w:kern w:val="0"/>
                <w:szCs w:val="21"/>
                <w:lang w:bidi="ar"/>
              </w:rPr>
              <w:t>（2）中控设备</w:t>
            </w:r>
          </w:p>
        </w:tc>
      </w:tr>
      <w:tr>
        <w:tblPrEx>
          <w:tblCellMar>
            <w:top w:w="0" w:type="dxa"/>
            <w:left w:w="108" w:type="dxa"/>
            <w:bottom w:w="0" w:type="dxa"/>
            <w:right w:w="108" w:type="dxa"/>
          </w:tblCellMar>
        </w:tblPrEx>
        <w:trPr>
          <w:trHeight w:val="397"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1</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操作员工作站/工程师工作站</w:t>
            </w:r>
          </w:p>
        </w:tc>
        <w:tc>
          <w:tcPr>
            <w:tcW w:w="25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CPU：：≥2.1Ghz，≥8核心内存：32GBDDR4内存；硬盘≥1T固态硬盘，4TB以上企业级硬盘；独立显卡；显示器：27”液晶显示器，操作系统：国产正版操作系统；CPU及操作系统通过中国信息安全测评中心或国家保密科技测评中心的安全可靠测评</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2</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p>
        </w:tc>
      </w:tr>
      <w:tr>
        <w:tblPrEx>
          <w:tblCellMar>
            <w:top w:w="0" w:type="dxa"/>
            <w:left w:w="108" w:type="dxa"/>
            <w:bottom w:w="0" w:type="dxa"/>
            <w:right w:w="108" w:type="dxa"/>
          </w:tblCellMar>
        </w:tblPrEx>
        <w:trPr>
          <w:trHeight w:val="397"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2</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数据库服务器</w:t>
            </w:r>
          </w:p>
        </w:tc>
        <w:tc>
          <w:tcPr>
            <w:tcW w:w="25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CPU(2颗)：≥2.1Ghz，≥16核心；内存：DDR42×16G，3200MHz，支持ECC内存纠错；硬盘：960G+2×8TSATA3；2GbE口；光驱：DVDR/W；操作系统：国产正版操作系统；CPU、操作系统及数据库通过中国信息安全测评中心或国家保密科技测评中心的安全可靠测评</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1</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p>
        </w:tc>
      </w:tr>
      <w:tr>
        <w:tblPrEx>
          <w:tblCellMar>
            <w:top w:w="0" w:type="dxa"/>
            <w:left w:w="108" w:type="dxa"/>
            <w:bottom w:w="0" w:type="dxa"/>
            <w:right w:w="108" w:type="dxa"/>
          </w:tblCellMar>
        </w:tblPrEx>
        <w:trPr>
          <w:trHeight w:val="397"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3</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组态软件</w:t>
            </w:r>
          </w:p>
        </w:tc>
        <w:tc>
          <w:tcPr>
            <w:tcW w:w="25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开发、运行完整版，≥60K点，支持信创硬件平台及操作系统</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套</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1</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p>
        </w:tc>
      </w:tr>
      <w:tr>
        <w:tblPrEx>
          <w:tblCellMar>
            <w:top w:w="0" w:type="dxa"/>
            <w:left w:w="108" w:type="dxa"/>
            <w:bottom w:w="0" w:type="dxa"/>
            <w:right w:w="108" w:type="dxa"/>
          </w:tblCellMar>
        </w:tblPrEx>
        <w:trPr>
          <w:trHeight w:val="397" w:hRule="atLeast"/>
        </w:trPr>
        <w:tc>
          <w:tcPr>
            <w:tcW w:w="439" w:type="pc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4</w:t>
            </w:r>
          </w:p>
        </w:tc>
        <w:tc>
          <w:tcPr>
            <w:tcW w:w="858" w:type="pc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中控室主机办公应用软件</w:t>
            </w:r>
          </w:p>
        </w:tc>
        <w:tc>
          <w:tcPr>
            <w:tcW w:w="2592" w:type="pc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WPS企业版（5年授权），支持信创硬件平台及操作系统</w:t>
            </w:r>
          </w:p>
        </w:tc>
        <w:tc>
          <w:tcPr>
            <w:tcW w:w="333" w:type="pc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套</w:t>
            </w:r>
          </w:p>
        </w:tc>
        <w:tc>
          <w:tcPr>
            <w:tcW w:w="333" w:type="pc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1</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p>
        </w:tc>
      </w:tr>
      <w:tr>
        <w:tblPrEx>
          <w:tblCellMar>
            <w:top w:w="0" w:type="dxa"/>
            <w:left w:w="108" w:type="dxa"/>
            <w:bottom w:w="0" w:type="dxa"/>
            <w:right w:w="108" w:type="dxa"/>
          </w:tblCellMar>
        </w:tblPrEx>
        <w:trPr>
          <w:trHeight w:val="397"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5</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UPS</w:t>
            </w:r>
          </w:p>
        </w:tc>
        <w:tc>
          <w:tcPr>
            <w:tcW w:w="25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3kVA/60min</w:t>
            </w:r>
            <w:r>
              <w:rPr>
                <w:rFonts w:hint="eastAsia" w:eastAsiaTheme="minorEastAsia"/>
                <w:kern w:val="0"/>
                <w:szCs w:val="21"/>
                <w:lang w:bidi="ar"/>
              </w:rPr>
              <w:t>，</w:t>
            </w:r>
            <w:r>
              <w:rPr>
                <w:rFonts w:eastAsiaTheme="minorEastAsia"/>
                <w:kern w:val="0"/>
                <w:szCs w:val="21"/>
                <w:lang w:bidi="ar"/>
              </w:rPr>
              <w:t>在线式</w:t>
            </w:r>
            <w:r>
              <w:rPr>
                <w:rFonts w:hint="eastAsia" w:eastAsiaTheme="minorEastAsia"/>
                <w:kern w:val="0"/>
                <w:szCs w:val="21"/>
                <w:lang w:bidi="ar"/>
              </w:rPr>
              <w:t>，</w:t>
            </w:r>
            <w:r>
              <w:rPr>
                <w:rFonts w:eastAsiaTheme="minorEastAsia"/>
                <w:kern w:val="0"/>
                <w:szCs w:val="21"/>
                <w:lang w:bidi="ar"/>
              </w:rPr>
              <w:t>配套电池柜</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套</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1</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p>
        </w:tc>
      </w:tr>
      <w:tr>
        <w:tblPrEx>
          <w:tblCellMar>
            <w:top w:w="0" w:type="dxa"/>
            <w:left w:w="108" w:type="dxa"/>
            <w:bottom w:w="0" w:type="dxa"/>
            <w:right w:w="108" w:type="dxa"/>
          </w:tblCellMar>
        </w:tblPrEx>
        <w:trPr>
          <w:trHeight w:val="397"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6</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彩色激光打印机</w:t>
            </w:r>
          </w:p>
        </w:tc>
        <w:tc>
          <w:tcPr>
            <w:tcW w:w="25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A3/A4</w:t>
            </w:r>
            <w:r>
              <w:rPr>
                <w:rFonts w:hint="eastAsia" w:eastAsiaTheme="minorEastAsia"/>
                <w:kern w:val="0"/>
                <w:szCs w:val="21"/>
                <w:lang w:bidi="ar"/>
              </w:rPr>
              <w:t>，</w:t>
            </w:r>
            <w:r>
              <w:rPr>
                <w:rFonts w:eastAsiaTheme="minorEastAsia"/>
                <w:kern w:val="0"/>
                <w:szCs w:val="21"/>
                <w:lang w:bidi="ar"/>
              </w:rPr>
              <w:t>1200×1200dpi</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套</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1</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p>
        </w:tc>
      </w:tr>
      <w:tr>
        <w:tblPrEx>
          <w:tblCellMar>
            <w:top w:w="0" w:type="dxa"/>
            <w:left w:w="108" w:type="dxa"/>
            <w:bottom w:w="0" w:type="dxa"/>
            <w:right w:w="108" w:type="dxa"/>
          </w:tblCellMar>
        </w:tblPrEx>
        <w:trPr>
          <w:trHeight w:val="397"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7</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核心工业交换机</w:t>
            </w:r>
          </w:p>
        </w:tc>
        <w:tc>
          <w:tcPr>
            <w:tcW w:w="25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2光8电千兆级核心交换机,</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1</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p>
        </w:tc>
      </w:tr>
      <w:tr>
        <w:tblPrEx>
          <w:tblCellMar>
            <w:top w:w="0" w:type="dxa"/>
            <w:left w:w="108" w:type="dxa"/>
            <w:bottom w:w="0" w:type="dxa"/>
            <w:right w:w="108" w:type="dxa"/>
          </w:tblCellMar>
        </w:tblPrEx>
        <w:trPr>
          <w:trHeight w:val="397"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8</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电脑操作台、椅</w:t>
            </w:r>
          </w:p>
        </w:tc>
        <w:tc>
          <w:tcPr>
            <w:tcW w:w="25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2400×1000×750（L×D×H）</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套</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1</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p>
        </w:tc>
      </w:tr>
      <w:tr>
        <w:tblPrEx>
          <w:tblCellMar>
            <w:top w:w="0" w:type="dxa"/>
            <w:left w:w="108" w:type="dxa"/>
            <w:bottom w:w="0" w:type="dxa"/>
            <w:right w:w="108" w:type="dxa"/>
          </w:tblCellMar>
        </w:tblPrEx>
        <w:trPr>
          <w:trHeight w:val="397"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9</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网络机柜</w:t>
            </w:r>
          </w:p>
        </w:tc>
        <w:tc>
          <w:tcPr>
            <w:tcW w:w="25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42U,19寸标准柜,配套防雷PDU及附属安装配件</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套</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1</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p>
        </w:tc>
      </w:tr>
      <w:tr>
        <w:tblPrEx>
          <w:tblCellMar>
            <w:top w:w="0" w:type="dxa"/>
            <w:left w:w="108" w:type="dxa"/>
            <w:bottom w:w="0" w:type="dxa"/>
            <w:right w:w="108" w:type="dxa"/>
          </w:tblCellMar>
        </w:tblPrEx>
        <w:trPr>
          <w:trHeight w:val="397"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r>
              <w:rPr>
                <w:rFonts w:hint="eastAsia" w:eastAsiaTheme="minorEastAsia"/>
                <w:kern w:val="0"/>
                <w:szCs w:val="21"/>
                <w:lang w:bidi="ar"/>
              </w:rPr>
              <w:t>1</w:t>
            </w:r>
            <w:r>
              <w:rPr>
                <w:rFonts w:eastAsiaTheme="minorEastAsia"/>
                <w:kern w:val="0"/>
                <w:szCs w:val="21"/>
                <w:lang w:bidi="ar"/>
              </w:rPr>
              <w:t>0</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r>
              <w:rPr>
                <w:rFonts w:eastAsiaTheme="minorEastAsia"/>
                <w:kern w:val="0"/>
                <w:szCs w:val="21"/>
                <w:lang w:bidi="ar"/>
              </w:rPr>
              <w:t>4G工业DTU</w:t>
            </w:r>
          </w:p>
        </w:tc>
        <w:tc>
          <w:tcPr>
            <w:tcW w:w="25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r>
              <w:rPr>
                <w:rFonts w:eastAsiaTheme="minorEastAsia"/>
                <w:kern w:val="0"/>
                <w:szCs w:val="21"/>
                <w:lang w:bidi="ar"/>
              </w:rPr>
              <w:t>含发射和接收端，内置防火墙</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r>
              <w:rPr>
                <w:rFonts w:eastAsiaTheme="minorEastAsia"/>
                <w:kern w:val="0"/>
                <w:szCs w:val="21"/>
                <w:lang w:bidi="ar"/>
              </w:rPr>
              <w:t>套</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r>
              <w:rPr>
                <w:rFonts w:eastAsiaTheme="minorEastAsia"/>
                <w:kern w:val="0"/>
                <w:szCs w:val="21"/>
                <w:lang w:bidi="ar"/>
              </w:rPr>
              <w:t>1</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p>
        </w:tc>
      </w:tr>
      <w:tr>
        <w:tblPrEx>
          <w:tblCellMar>
            <w:top w:w="0" w:type="dxa"/>
            <w:left w:w="108" w:type="dxa"/>
            <w:bottom w:w="0" w:type="dxa"/>
            <w:right w:w="108" w:type="dxa"/>
          </w:tblCellMar>
        </w:tblPrEx>
        <w:trPr>
          <w:trHeight w:val="39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Theme="minorEastAsia"/>
                <w:b/>
                <w:kern w:val="0"/>
                <w:szCs w:val="21"/>
                <w:lang w:bidi="ar"/>
              </w:rPr>
            </w:pPr>
            <w:r>
              <w:rPr>
                <w:rFonts w:eastAsiaTheme="minorEastAsia"/>
                <w:b/>
                <w:kern w:val="0"/>
                <w:szCs w:val="21"/>
                <w:lang w:bidi="ar"/>
              </w:rPr>
              <w:t>（3）视频安防设备</w:t>
            </w:r>
          </w:p>
        </w:tc>
      </w:tr>
      <w:tr>
        <w:tblPrEx>
          <w:tblCellMar>
            <w:top w:w="0" w:type="dxa"/>
            <w:left w:w="108" w:type="dxa"/>
            <w:bottom w:w="0" w:type="dxa"/>
            <w:right w:w="108" w:type="dxa"/>
          </w:tblCellMar>
        </w:tblPrEx>
        <w:trPr>
          <w:trHeight w:val="397"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r>
              <w:rPr>
                <w:rFonts w:eastAsiaTheme="minorEastAsia"/>
                <w:kern w:val="0"/>
                <w:szCs w:val="21"/>
                <w:lang w:bidi="ar"/>
              </w:rPr>
              <w:t>1</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网络视频录像机NVR</w:t>
            </w:r>
          </w:p>
        </w:tc>
        <w:tc>
          <w:tcPr>
            <w:tcW w:w="25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16路高清网络视频</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1</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p>
        </w:tc>
      </w:tr>
      <w:tr>
        <w:tblPrEx>
          <w:tblCellMar>
            <w:top w:w="0" w:type="dxa"/>
            <w:left w:w="108" w:type="dxa"/>
            <w:bottom w:w="0" w:type="dxa"/>
            <w:right w:w="108" w:type="dxa"/>
          </w:tblCellMar>
        </w:tblPrEx>
        <w:trPr>
          <w:trHeight w:val="397"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r>
              <w:rPr>
                <w:rFonts w:eastAsiaTheme="minorEastAsia"/>
                <w:kern w:val="0"/>
                <w:szCs w:val="21"/>
                <w:lang w:bidi="ar"/>
              </w:rPr>
              <w:t>2</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硬盘</w:t>
            </w:r>
          </w:p>
        </w:tc>
        <w:tc>
          <w:tcPr>
            <w:tcW w:w="25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12T监控级硬盘，24小时全录像，保存30天</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1</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p>
        </w:tc>
      </w:tr>
      <w:tr>
        <w:tblPrEx>
          <w:tblCellMar>
            <w:top w:w="0" w:type="dxa"/>
            <w:left w:w="108" w:type="dxa"/>
            <w:bottom w:w="0" w:type="dxa"/>
            <w:right w:w="108" w:type="dxa"/>
          </w:tblCellMar>
        </w:tblPrEx>
        <w:trPr>
          <w:trHeight w:val="397"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r>
              <w:rPr>
                <w:rFonts w:eastAsiaTheme="minorEastAsia"/>
                <w:kern w:val="0"/>
                <w:szCs w:val="21"/>
                <w:lang w:bidi="ar"/>
              </w:rPr>
              <w:t>3</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视频管理计算机</w:t>
            </w:r>
          </w:p>
        </w:tc>
        <w:tc>
          <w:tcPr>
            <w:tcW w:w="25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国产处理器基频2.2GHz以上，≥8GB内存，独显1GB以上显存，1TB固态硬盘M.2接口，4TB以上企业级硬盘；8G独立显卡；27</w:t>
            </w:r>
            <w:r>
              <w:rPr>
                <w:rFonts w:ascii="宋体" w:hAnsi="宋体"/>
                <w:kern w:val="0"/>
                <w:szCs w:val="21"/>
                <w:lang w:bidi="ar"/>
              </w:rPr>
              <w:t>”</w:t>
            </w:r>
            <w:r>
              <w:rPr>
                <w:rFonts w:eastAsiaTheme="minorEastAsia"/>
                <w:kern w:val="0"/>
                <w:szCs w:val="21"/>
                <w:lang w:bidi="ar"/>
              </w:rPr>
              <w:t>液晶显示器；操作系统：国产正版操作系统；CPU及操作系统应满足中国信息安全测评要求</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1</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p>
        </w:tc>
      </w:tr>
      <w:tr>
        <w:tblPrEx>
          <w:tblCellMar>
            <w:top w:w="0" w:type="dxa"/>
            <w:left w:w="108" w:type="dxa"/>
            <w:bottom w:w="0" w:type="dxa"/>
            <w:right w:w="108" w:type="dxa"/>
          </w:tblCellMar>
        </w:tblPrEx>
        <w:trPr>
          <w:trHeight w:val="397"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r>
              <w:rPr>
                <w:rFonts w:eastAsiaTheme="minorEastAsia"/>
                <w:kern w:val="0"/>
                <w:szCs w:val="21"/>
                <w:lang w:bidi="ar"/>
              </w:rPr>
              <w:t>4</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POE交换机</w:t>
            </w:r>
          </w:p>
        </w:tc>
        <w:tc>
          <w:tcPr>
            <w:tcW w:w="25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4光10电千兆级</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1</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p>
        </w:tc>
      </w:tr>
      <w:tr>
        <w:tblPrEx>
          <w:tblCellMar>
            <w:top w:w="0" w:type="dxa"/>
            <w:left w:w="108" w:type="dxa"/>
            <w:bottom w:w="0" w:type="dxa"/>
            <w:right w:w="108" w:type="dxa"/>
          </w:tblCellMar>
        </w:tblPrEx>
        <w:trPr>
          <w:trHeight w:val="397"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r>
              <w:rPr>
                <w:rFonts w:eastAsiaTheme="minorEastAsia"/>
                <w:kern w:val="0"/>
                <w:szCs w:val="21"/>
                <w:lang w:bidi="ar"/>
              </w:rPr>
              <w:t>5</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摄像机（枪机）</w:t>
            </w:r>
          </w:p>
        </w:tc>
        <w:tc>
          <w:tcPr>
            <w:tcW w:w="25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全彩摄像机，带LED补光灯和红外夜视，400W摄像头，声光警戒，支持深度学习、报警、侦测，POE供电</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szCs w:val="21"/>
              </w:rPr>
            </w:pPr>
            <w:r>
              <w:rPr>
                <w:rFonts w:eastAsiaTheme="minorEastAsia"/>
                <w:kern w:val="0"/>
                <w:szCs w:val="21"/>
                <w:lang w:bidi="ar"/>
              </w:rPr>
              <w:t>6</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Theme="minorEastAsia"/>
                <w:kern w:val="0"/>
                <w:szCs w:val="21"/>
                <w:lang w:bidi="ar"/>
              </w:rPr>
            </w:pPr>
          </w:p>
        </w:tc>
      </w:tr>
    </w:tbl>
    <w:p>
      <w:pPr>
        <w:keepNext/>
        <w:keepLines/>
        <w:spacing w:line="360" w:lineRule="auto"/>
        <w:outlineLvl w:val="1"/>
        <w:rPr>
          <w:rFonts w:eastAsiaTheme="majorEastAsia"/>
          <w:b/>
          <w:bCs/>
          <w:sz w:val="24"/>
          <w:szCs w:val="21"/>
        </w:rPr>
      </w:pPr>
      <w:bookmarkStart w:id="137" w:name="bookmark99"/>
      <w:bookmarkEnd w:id="137"/>
      <w:bookmarkStart w:id="138" w:name="_Toc207900450"/>
      <w:r>
        <w:rPr>
          <w:rFonts w:hint="eastAsia" w:eastAsiaTheme="majorEastAsia"/>
          <w:b/>
          <w:bCs/>
          <w:sz w:val="24"/>
          <w:szCs w:val="21"/>
        </w:rPr>
        <w:t>5.2技术要求</w:t>
      </w:r>
      <w:bookmarkEnd w:id="138"/>
    </w:p>
    <w:p>
      <w:pPr>
        <w:adjustRightInd w:val="0"/>
        <w:snapToGrid w:val="0"/>
        <w:spacing w:line="360" w:lineRule="auto"/>
        <w:ind w:firstLine="480" w:firstLineChars="200"/>
        <w:rPr>
          <w:rFonts w:eastAsiaTheme="majorEastAsia"/>
          <w:sz w:val="24"/>
        </w:rPr>
      </w:pPr>
      <w:r>
        <w:rPr>
          <w:rFonts w:hint="eastAsia" w:eastAsiaTheme="majorEastAsia"/>
          <w:sz w:val="24"/>
        </w:rPr>
        <w:t>5.2.1中控室系统配置要求</w:t>
      </w:r>
    </w:p>
    <w:p>
      <w:pPr>
        <w:adjustRightInd w:val="0"/>
        <w:snapToGrid w:val="0"/>
        <w:spacing w:line="360" w:lineRule="auto"/>
        <w:ind w:firstLine="480" w:firstLineChars="200"/>
        <w:rPr>
          <w:rFonts w:eastAsiaTheme="majorEastAsia"/>
          <w:sz w:val="24"/>
        </w:rPr>
      </w:pPr>
      <w:r>
        <w:rPr>
          <w:rFonts w:hint="eastAsia" w:eastAsiaTheme="majorEastAsia"/>
          <w:sz w:val="24"/>
        </w:rPr>
        <w:t>（1）操作员工作站</w:t>
      </w:r>
    </w:p>
    <w:p>
      <w:pPr>
        <w:adjustRightInd w:val="0"/>
        <w:snapToGrid w:val="0"/>
        <w:spacing w:line="360" w:lineRule="auto"/>
        <w:ind w:firstLine="480" w:firstLineChars="200"/>
        <w:rPr>
          <w:rFonts w:eastAsiaTheme="majorEastAsia"/>
          <w:sz w:val="24"/>
        </w:rPr>
      </w:pPr>
      <w:r>
        <w:rPr>
          <w:rFonts w:hint="eastAsia" w:eastAsiaTheme="majorEastAsia"/>
          <w:sz w:val="24"/>
        </w:rPr>
        <w:t>1）CPU、操作系统通过中国信息安全测评中心或国家保密科技测评中心的安全可靠测评；</w:t>
      </w:r>
    </w:p>
    <w:p>
      <w:pPr>
        <w:adjustRightInd w:val="0"/>
        <w:snapToGrid w:val="0"/>
        <w:spacing w:line="360" w:lineRule="auto"/>
        <w:ind w:firstLine="480" w:firstLineChars="200"/>
        <w:rPr>
          <w:rFonts w:eastAsiaTheme="majorEastAsia"/>
          <w:sz w:val="24"/>
        </w:rPr>
      </w:pPr>
      <w:r>
        <w:rPr>
          <w:rFonts w:hint="eastAsia" w:eastAsiaTheme="majorEastAsia"/>
          <w:sz w:val="24"/>
        </w:rPr>
        <w:t>2）CPU：≥8核，主频2.1GHz；</w:t>
      </w:r>
    </w:p>
    <w:p>
      <w:pPr>
        <w:adjustRightInd w:val="0"/>
        <w:snapToGrid w:val="0"/>
        <w:spacing w:line="360" w:lineRule="auto"/>
        <w:ind w:firstLine="480" w:firstLineChars="200"/>
        <w:rPr>
          <w:rFonts w:eastAsiaTheme="majorEastAsia"/>
          <w:sz w:val="24"/>
        </w:rPr>
      </w:pPr>
      <w:r>
        <w:rPr>
          <w:rFonts w:hint="eastAsia" w:eastAsiaTheme="majorEastAsia"/>
          <w:sz w:val="24"/>
        </w:rPr>
        <w:t>3）内存：32GB DDR4；</w:t>
      </w:r>
    </w:p>
    <w:p>
      <w:pPr>
        <w:adjustRightInd w:val="0"/>
        <w:snapToGrid w:val="0"/>
        <w:spacing w:line="360" w:lineRule="auto"/>
        <w:ind w:firstLine="480" w:firstLineChars="200"/>
        <w:rPr>
          <w:rFonts w:eastAsiaTheme="majorEastAsia"/>
          <w:sz w:val="24"/>
        </w:rPr>
      </w:pPr>
      <w:r>
        <w:rPr>
          <w:rFonts w:hint="eastAsia" w:eastAsiaTheme="majorEastAsia"/>
          <w:sz w:val="24"/>
        </w:rPr>
        <w:t>4）硬盘：≥1T固态硬盘，4TB以上企业级硬盘；</w:t>
      </w:r>
    </w:p>
    <w:p>
      <w:pPr>
        <w:adjustRightInd w:val="0"/>
        <w:snapToGrid w:val="0"/>
        <w:spacing w:line="360" w:lineRule="auto"/>
        <w:ind w:firstLine="480" w:firstLineChars="200"/>
        <w:rPr>
          <w:rFonts w:eastAsiaTheme="majorEastAsia"/>
          <w:sz w:val="24"/>
        </w:rPr>
      </w:pPr>
      <w:r>
        <w:rPr>
          <w:rFonts w:hint="eastAsia" w:eastAsiaTheme="majorEastAsia"/>
          <w:sz w:val="24"/>
        </w:rPr>
        <w:t>5）显卡：4G独立显卡；</w:t>
      </w:r>
    </w:p>
    <w:p>
      <w:pPr>
        <w:adjustRightInd w:val="0"/>
        <w:snapToGrid w:val="0"/>
        <w:spacing w:line="360" w:lineRule="auto"/>
        <w:ind w:firstLine="480" w:firstLineChars="200"/>
        <w:rPr>
          <w:rFonts w:eastAsiaTheme="majorEastAsia"/>
          <w:sz w:val="24"/>
        </w:rPr>
      </w:pPr>
      <w:r>
        <w:rPr>
          <w:rFonts w:hint="eastAsia" w:eastAsiaTheme="majorEastAsia"/>
          <w:sz w:val="24"/>
        </w:rPr>
        <w:t>6）网卡：2块千兆网卡；</w:t>
      </w:r>
    </w:p>
    <w:p>
      <w:pPr>
        <w:adjustRightInd w:val="0"/>
        <w:snapToGrid w:val="0"/>
        <w:spacing w:line="360" w:lineRule="auto"/>
        <w:ind w:firstLine="480" w:firstLineChars="200"/>
        <w:rPr>
          <w:rFonts w:eastAsiaTheme="majorEastAsia"/>
          <w:sz w:val="24"/>
        </w:rPr>
      </w:pPr>
      <w:r>
        <w:rPr>
          <w:rFonts w:hint="eastAsia" w:eastAsiaTheme="majorEastAsia"/>
          <w:sz w:val="24"/>
        </w:rPr>
        <w:t>7）27寸液晶显示器；</w:t>
      </w:r>
    </w:p>
    <w:p>
      <w:pPr>
        <w:adjustRightInd w:val="0"/>
        <w:snapToGrid w:val="0"/>
        <w:spacing w:line="360" w:lineRule="auto"/>
        <w:ind w:firstLine="480" w:firstLineChars="200"/>
        <w:rPr>
          <w:rFonts w:eastAsiaTheme="majorEastAsia"/>
          <w:sz w:val="24"/>
        </w:rPr>
      </w:pPr>
      <w:r>
        <w:rPr>
          <w:rFonts w:hint="eastAsia" w:eastAsiaTheme="majorEastAsia"/>
          <w:sz w:val="24"/>
        </w:rPr>
        <w:t>8）含键盘、鼠标；</w:t>
      </w:r>
    </w:p>
    <w:p>
      <w:pPr>
        <w:adjustRightInd w:val="0"/>
        <w:snapToGrid w:val="0"/>
        <w:spacing w:line="360" w:lineRule="auto"/>
        <w:ind w:firstLine="480" w:firstLineChars="200"/>
        <w:rPr>
          <w:rFonts w:eastAsiaTheme="majorEastAsia"/>
          <w:sz w:val="24"/>
        </w:rPr>
      </w:pPr>
      <w:r>
        <w:rPr>
          <w:rFonts w:hint="eastAsia" w:eastAsiaTheme="majorEastAsia"/>
          <w:sz w:val="24"/>
        </w:rPr>
        <w:t>9）双网卡，支持捆绑，具备双网冗余功能；</w:t>
      </w:r>
    </w:p>
    <w:p>
      <w:pPr>
        <w:adjustRightInd w:val="0"/>
        <w:snapToGrid w:val="0"/>
        <w:spacing w:line="360" w:lineRule="auto"/>
        <w:ind w:firstLine="480" w:firstLineChars="200"/>
        <w:rPr>
          <w:rFonts w:eastAsiaTheme="majorEastAsia"/>
          <w:sz w:val="24"/>
        </w:rPr>
      </w:pPr>
      <w:r>
        <w:rPr>
          <w:rFonts w:hint="eastAsia" w:eastAsiaTheme="majorEastAsia"/>
          <w:sz w:val="24"/>
        </w:rPr>
        <w:t>10）支持一键还原功能，智能USB接口屏蔽功能。</w:t>
      </w:r>
    </w:p>
    <w:p>
      <w:pPr>
        <w:adjustRightInd w:val="0"/>
        <w:snapToGrid w:val="0"/>
        <w:spacing w:line="360" w:lineRule="auto"/>
        <w:ind w:firstLine="480" w:firstLineChars="200"/>
        <w:rPr>
          <w:rFonts w:eastAsiaTheme="majorEastAsia"/>
          <w:sz w:val="24"/>
        </w:rPr>
      </w:pPr>
      <w:r>
        <w:rPr>
          <w:rFonts w:hint="eastAsia" w:eastAsiaTheme="majorEastAsia"/>
          <w:sz w:val="24"/>
        </w:rPr>
        <w:t>（2）数据库服务器</w:t>
      </w:r>
    </w:p>
    <w:p>
      <w:pPr>
        <w:adjustRightInd w:val="0"/>
        <w:snapToGrid w:val="0"/>
        <w:spacing w:line="360" w:lineRule="auto"/>
        <w:ind w:firstLine="480" w:firstLineChars="200"/>
        <w:rPr>
          <w:rFonts w:eastAsiaTheme="majorEastAsia"/>
          <w:sz w:val="24"/>
        </w:rPr>
      </w:pPr>
      <w:r>
        <w:rPr>
          <w:rFonts w:hint="eastAsia" w:eastAsiaTheme="majorEastAsia"/>
          <w:sz w:val="24"/>
        </w:rPr>
        <w:t>1）CPU、操作系统及数据库通过中国信息安全测评中心或国家保密科技测评中心的安全可靠测评；</w:t>
      </w:r>
    </w:p>
    <w:p>
      <w:pPr>
        <w:adjustRightInd w:val="0"/>
        <w:snapToGrid w:val="0"/>
        <w:spacing w:line="360" w:lineRule="auto"/>
        <w:ind w:firstLine="480" w:firstLineChars="200"/>
        <w:rPr>
          <w:rFonts w:eastAsiaTheme="majorEastAsia"/>
          <w:sz w:val="24"/>
        </w:rPr>
      </w:pPr>
      <w:r>
        <w:rPr>
          <w:rFonts w:hint="eastAsia" w:eastAsiaTheme="majorEastAsia"/>
          <w:sz w:val="24"/>
        </w:rPr>
        <w:t>2）CPU≥2颗，每颗处理器核心数≥16核，每颗处理器主频≥2.1GHz；</w:t>
      </w:r>
    </w:p>
    <w:p>
      <w:pPr>
        <w:adjustRightInd w:val="0"/>
        <w:snapToGrid w:val="0"/>
        <w:spacing w:line="360" w:lineRule="auto"/>
        <w:ind w:firstLine="480" w:firstLineChars="200"/>
        <w:rPr>
          <w:rFonts w:eastAsiaTheme="majorEastAsia"/>
          <w:sz w:val="24"/>
        </w:rPr>
      </w:pPr>
      <w:r>
        <w:rPr>
          <w:rFonts w:hint="eastAsia" w:eastAsiaTheme="majorEastAsia"/>
          <w:sz w:val="24"/>
        </w:rPr>
        <w:t>3）内存：DDR4  2*16GB，3200MHz；</w:t>
      </w:r>
    </w:p>
    <w:p>
      <w:pPr>
        <w:adjustRightInd w:val="0"/>
        <w:snapToGrid w:val="0"/>
        <w:spacing w:line="360" w:lineRule="auto"/>
        <w:ind w:firstLine="480" w:firstLineChars="200"/>
        <w:rPr>
          <w:rFonts w:eastAsiaTheme="majorEastAsia"/>
          <w:sz w:val="24"/>
        </w:rPr>
      </w:pPr>
      <w:r>
        <w:rPr>
          <w:rFonts w:hint="eastAsia" w:eastAsiaTheme="majorEastAsia"/>
          <w:sz w:val="24"/>
        </w:rPr>
        <w:t>4）硬盘：1块960GB企业级SSD，RAID1；配置2块8TSATA3；2GbE口硬盘；</w:t>
      </w:r>
    </w:p>
    <w:p>
      <w:pPr>
        <w:adjustRightInd w:val="0"/>
        <w:snapToGrid w:val="0"/>
        <w:spacing w:line="360" w:lineRule="auto"/>
        <w:ind w:firstLine="480" w:firstLineChars="200"/>
        <w:rPr>
          <w:rFonts w:eastAsiaTheme="majorEastAsia"/>
          <w:sz w:val="24"/>
        </w:rPr>
      </w:pPr>
      <w:r>
        <w:rPr>
          <w:rFonts w:hint="eastAsia" w:eastAsiaTheme="majorEastAsia"/>
          <w:sz w:val="24"/>
        </w:rPr>
        <w:t>5）具有RAID卡，支持多种RAID模式，可选超级电容掉电保护模块；</w:t>
      </w:r>
    </w:p>
    <w:p>
      <w:pPr>
        <w:adjustRightInd w:val="0"/>
        <w:snapToGrid w:val="0"/>
        <w:spacing w:line="360" w:lineRule="auto"/>
        <w:ind w:firstLine="480" w:firstLineChars="200"/>
        <w:rPr>
          <w:rFonts w:eastAsiaTheme="majorEastAsia"/>
          <w:sz w:val="24"/>
        </w:rPr>
      </w:pPr>
      <w:r>
        <w:rPr>
          <w:rFonts w:hint="eastAsia" w:eastAsiaTheme="majorEastAsia"/>
          <w:sz w:val="24"/>
        </w:rPr>
        <w:t>6）配置4*GE电口；</w:t>
      </w:r>
    </w:p>
    <w:p>
      <w:pPr>
        <w:adjustRightInd w:val="0"/>
        <w:snapToGrid w:val="0"/>
        <w:spacing w:line="360" w:lineRule="auto"/>
        <w:ind w:firstLine="480" w:firstLineChars="200"/>
        <w:rPr>
          <w:rFonts w:eastAsiaTheme="majorEastAsia"/>
          <w:sz w:val="24"/>
        </w:rPr>
      </w:pPr>
      <w:r>
        <w:rPr>
          <w:rFonts w:hint="eastAsia" w:eastAsiaTheme="majorEastAsia"/>
          <w:sz w:val="24"/>
        </w:rPr>
        <w:t>7）配置两块1+1冗余电源（铂金电源）；</w:t>
      </w:r>
    </w:p>
    <w:p>
      <w:pPr>
        <w:adjustRightInd w:val="0"/>
        <w:snapToGrid w:val="0"/>
        <w:spacing w:line="360" w:lineRule="auto"/>
        <w:ind w:firstLine="480" w:firstLineChars="200"/>
        <w:rPr>
          <w:rFonts w:eastAsiaTheme="majorEastAsia"/>
          <w:sz w:val="24"/>
        </w:rPr>
      </w:pPr>
      <w:r>
        <w:rPr>
          <w:rFonts w:hint="eastAsia" w:eastAsiaTheme="majorEastAsia"/>
          <w:sz w:val="24"/>
        </w:rPr>
        <w:t>8）网卡：2块千兆网卡；</w:t>
      </w:r>
    </w:p>
    <w:p>
      <w:pPr>
        <w:adjustRightInd w:val="0"/>
        <w:snapToGrid w:val="0"/>
        <w:spacing w:line="360" w:lineRule="auto"/>
        <w:ind w:firstLine="480" w:firstLineChars="200"/>
        <w:rPr>
          <w:rFonts w:eastAsiaTheme="majorEastAsia"/>
          <w:sz w:val="24"/>
        </w:rPr>
      </w:pPr>
      <w:r>
        <w:rPr>
          <w:rFonts w:hint="eastAsia" w:eastAsiaTheme="majorEastAsia"/>
          <w:sz w:val="24"/>
        </w:rPr>
        <w:t>9）导轨、键盘、鼠标各一套；</w:t>
      </w:r>
    </w:p>
    <w:p>
      <w:pPr>
        <w:adjustRightInd w:val="0"/>
        <w:snapToGrid w:val="0"/>
        <w:spacing w:line="360" w:lineRule="auto"/>
        <w:ind w:firstLine="480" w:firstLineChars="200"/>
        <w:rPr>
          <w:rFonts w:eastAsiaTheme="majorEastAsia"/>
          <w:sz w:val="24"/>
        </w:rPr>
      </w:pPr>
      <w:r>
        <w:rPr>
          <w:rFonts w:hint="eastAsia" w:eastAsiaTheme="majorEastAsia"/>
          <w:sz w:val="24"/>
        </w:rPr>
        <w:t>10）配置管理系统支持国产自研管理芯片，支持带外故障检测功能，不依赖于OS，对硬件故障如CPU故障、I2C和IPMI总线故障、内存故障、PCIe设备故障、硬盘故障进行检测和预告。</w:t>
      </w:r>
    </w:p>
    <w:p>
      <w:pPr>
        <w:adjustRightInd w:val="0"/>
        <w:snapToGrid w:val="0"/>
        <w:spacing w:line="360" w:lineRule="auto"/>
        <w:ind w:firstLine="480" w:firstLineChars="200"/>
        <w:rPr>
          <w:rFonts w:eastAsiaTheme="majorEastAsia"/>
          <w:sz w:val="24"/>
        </w:rPr>
      </w:pPr>
      <w:r>
        <w:rPr>
          <w:rFonts w:hint="eastAsia" w:eastAsiaTheme="majorEastAsia"/>
          <w:sz w:val="24"/>
        </w:rPr>
        <w:t>（</w:t>
      </w:r>
      <w:r>
        <w:rPr>
          <w:rFonts w:eastAsiaTheme="majorEastAsia"/>
          <w:sz w:val="24"/>
        </w:rPr>
        <w:t>3</w:t>
      </w:r>
      <w:r>
        <w:rPr>
          <w:rFonts w:hint="eastAsia" w:eastAsiaTheme="majorEastAsia"/>
          <w:sz w:val="24"/>
        </w:rPr>
        <w:t>）组态软件</w:t>
      </w:r>
    </w:p>
    <w:p>
      <w:pPr>
        <w:adjustRightInd w:val="0"/>
        <w:snapToGrid w:val="0"/>
        <w:spacing w:line="360" w:lineRule="auto"/>
        <w:ind w:firstLine="480" w:firstLineChars="200"/>
        <w:rPr>
          <w:rFonts w:eastAsiaTheme="majorEastAsia"/>
          <w:sz w:val="24"/>
        </w:rPr>
      </w:pPr>
      <w:r>
        <w:rPr>
          <w:rFonts w:hint="eastAsia" w:eastAsiaTheme="majorEastAsia"/>
          <w:sz w:val="24"/>
        </w:rPr>
        <w:t>1）支持OPC服务器及客户机；</w:t>
      </w:r>
    </w:p>
    <w:p>
      <w:pPr>
        <w:adjustRightInd w:val="0"/>
        <w:snapToGrid w:val="0"/>
        <w:spacing w:line="360" w:lineRule="auto"/>
        <w:ind w:firstLine="480" w:firstLineChars="200"/>
        <w:rPr>
          <w:rFonts w:eastAsiaTheme="majorEastAsia"/>
          <w:sz w:val="24"/>
        </w:rPr>
      </w:pPr>
      <w:r>
        <w:rPr>
          <w:rFonts w:hint="eastAsia" w:eastAsiaTheme="majorEastAsia"/>
          <w:sz w:val="24"/>
        </w:rPr>
        <w:t>2）支持单机版及网络版；</w:t>
      </w:r>
    </w:p>
    <w:p>
      <w:pPr>
        <w:adjustRightInd w:val="0"/>
        <w:snapToGrid w:val="0"/>
        <w:spacing w:line="360" w:lineRule="auto"/>
        <w:ind w:firstLine="480" w:firstLineChars="200"/>
        <w:rPr>
          <w:rFonts w:eastAsiaTheme="majorEastAsia"/>
          <w:sz w:val="24"/>
        </w:rPr>
      </w:pPr>
      <w:r>
        <w:rPr>
          <w:rFonts w:hint="eastAsia" w:eastAsiaTheme="majorEastAsia"/>
          <w:sz w:val="24"/>
        </w:rPr>
        <w:t>3）支持信创硬件平台及操作系统；</w:t>
      </w:r>
    </w:p>
    <w:p>
      <w:pPr>
        <w:adjustRightInd w:val="0"/>
        <w:snapToGrid w:val="0"/>
        <w:spacing w:line="360" w:lineRule="auto"/>
        <w:ind w:firstLine="480" w:firstLineChars="200"/>
        <w:rPr>
          <w:rFonts w:eastAsiaTheme="majorEastAsia"/>
          <w:sz w:val="24"/>
        </w:rPr>
      </w:pPr>
      <w:r>
        <w:rPr>
          <w:rFonts w:hint="eastAsia" w:eastAsiaTheme="majorEastAsia"/>
          <w:sz w:val="24"/>
        </w:rPr>
        <w:t>4）开发、运行完整版，点位≥60K点；运行版，点位≥60K点。</w:t>
      </w:r>
    </w:p>
    <w:p>
      <w:pPr>
        <w:adjustRightInd w:val="0"/>
        <w:snapToGrid w:val="0"/>
        <w:spacing w:line="360" w:lineRule="auto"/>
        <w:ind w:firstLine="480" w:firstLineChars="200"/>
        <w:rPr>
          <w:rFonts w:eastAsiaTheme="majorEastAsia"/>
          <w:sz w:val="24"/>
        </w:rPr>
      </w:pPr>
      <w:r>
        <w:rPr>
          <w:rFonts w:hint="eastAsia" w:eastAsiaTheme="majorEastAsia"/>
          <w:sz w:val="24"/>
        </w:rPr>
        <w:t>（4）工业光纤交换机</w:t>
      </w:r>
    </w:p>
    <w:p>
      <w:pPr>
        <w:adjustRightInd w:val="0"/>
        <w:snapToGrid w:val="0"/>
        <w:spacing w:line="360" w:lineRule="auto"/>
        <w:ind w:firstLine="480" w:firstLineChars="200"/>
        <w:rPr>
          <w:rFonts w:eastAsiaTheme="majorEastAsia"/>
          <w:sz w:val="24"/>
        </w:rPr>
      </w:pPr>
      <w:r>
        <w:rPr>
          <w:rFonts w:hint="eastAsia" w:eastAsiaTheme="majorEastAsia"/>
          <w:sz w:val="24"/>
        </w:rPr>
        <w:t>1）端口数：根据招标图纸配置要求；</w:t>
      </w:r>
    </w:p>
    <w:p>
      <w:pPr>
        <w:adjustRightInd w:val="0"/>
        <w:snapToGrid w:val="0"/>
        <w:spacing w:line="360" w:lineRule="auto"/>
        <w:ind w:firstLine="480" w:firstLineChars="200"/>
        <w:rPr>
          <w:rFonts w:eastAsiaTheme="majorEastAsia"/>
          <w:sz w:val="24"/>
        </w:rPr>
      </w:pPr>
      <w:r>
        <w:rPr>
          <w:rFonts w:hint="eastAsia" w:eastAsiaTheme="majorEastAsia"/>
          <w:sz w:val="24"/>
        </w:rPr>
        <w:t>2）端口速率：10/100/1000Base-T(X），全双工；</w:t>
      </w:r>
    </w:p>
    <w:p>
      <w:pPr>
        <w:adjustRightInd w:val="0"/>
        <w:snapToGrid w:val="0"/>
        <w:spacing w:line="360" w:lineRule="auto"/>
        <w:ind w:firstLine="480" w:firstLineChars="200"/>
        <w:rPr>
          <w:rFonts w:eastAsiaTheme="majorEastAsia"/>
          <w:sz w:val="24"/>
        </w:rPr>
      </w:pPr>
      <w:r>
        <w:rPr>
          <w:rFonts w:hint="eastAsia" w:eastAsiaTheme="majorEastAsia"/>
          <w:sz w:val="24"/>
        </w:rPr>
        <w:t>3）特性：企业级网管型</w:t>
      </w:r>
    </w:p>
    <w:p>
      <w:pPr>
        <w:adjustRightInd w:val="0"/>
        <w:snapToGrid w:val="0"/>
        <w:spacing w:line="360" w:lineRule="auto"/>
        <w:ind w:firstLine="480" w:firstLineChars="200"/>
        <w:rPr>
          <w:rFonts w:eastAsiaTheme="majorEastAsia"/>
          <w:sz w:val="24"/>
        </w:rPr>
      </w:pPr>
      <w:r>
        <w:rPr>
          <w:rFonts w:hint="eastAsia" w:eastAsiaTheme="majorEastAsia"/>
          <w:sz w:val="24"/>
        </w:rPr>
        <w:t>4）背板交换能力：3Gbps；</w:t>
      </w:r>
    </w:p>
    <w:p>
      <w:pPr>
        <w:adjustRightInd w:val="0"/>
        <w:snapToGrid w:val="0"/>
        <w:spacing w:line="360" w:lineRule="auto"/>
        <w:ind w:firstLine="480" w:firstLineChars="200"/>
        <w:rPr>
          <w:rFonts w:eastAsiaTheme="majorEastAsia"/>
          <w:sz w:val="24"/>
        </w:rPr>
      </w:pPr>
      <w:r>
        <w:rPr>
          <w:rFonts w:hint="eastAsia" w:eastAsiaTheme="majorEastAsia"/>
          <w:sz w:val="24"/>
        </w:rPr>
        <w:t>5）通信距离：不小于100m。</w:t>
      </w:r>
    </w:p>
    <w:p>
      <w:pPr>
        <w:adjustRightInd w:val="0"/>
        <w:snapToGrid w:val="0"/>
        <w:spacing w:line="360" w:lineRule="auto"/>
        <w:ind w:firstLine="480" w:firstLineChars="200"/>
        <w:rPr>
          <w:rFonts w:eastAsiaTheme="majorEastAsia"/>
          <w:sz w:val="24"/>
        </w:rPr>
      </w:pPr>
      <w:r>
        <w:rPr>
          <w:rFonts w:hint="eastAsia" w:eastAsiaTheme="majorEastAsia"/>
          <w:sz w:val="24"/>
        </w:rPr>
        <w:t>6）支持SFP光口</w:t>
      </w:r>
    </w:p>
    <w:p>
      <w:pPr>
        <w:adjustRightInd w:val="0"/>
        <w:snapToGrid w:val="0"/>
        <w:spacing w:line="360" w:lineRule="auto"/>
        <w:ind w:firstLine="480" w:firstLineChars="200"/>
        <w:rPr>
          <w:rFonts w:eastAsiaTheme="majorEastAsia"/>
          <w:sz w:val="24"/>
        </w:rPr>
      </w:pPr>
      <w:r>
        <w:rPr>
          <w:rFonts w:hint="eastAsia" w:eastAsiaTheme="majorEastAsia"/>
          <w:sz w:val="24"/>
        </w:rPr>
        <w:t>（5）工业光纤收发器</w:t>
      </w:r>
    </w:p>
    <w:p>
      <w:pPr>
        <w:adjustRightInd w:val="0"/>
        <w:snapToGrid w:val="0"/>
        <w:spacing w:line="360" w:lineRule="auto"/>
        <w:ind w:firstLine="480" w:firstLineChars="200"/>
        <w:rPr>
          <w:rFonts w:eastAsiaTheme="majorEastAsia"/>
          <w:sz w:val="24"/>
        </w:rPr>
      </w:pPr>
      <w:r>
        <w:rPr>
          <w:rFonts w:hint="eastAsia" w:eastAsiaTheme="majorEastAsia"/>
          <w:sz w:val="24"/>
        </w:rPr>
        <w:t>1）端口类型：10/100/1000BaseT(X），1000BaseFX；</w:t>
      </w:r>
    </w:p>
    <w:p>
      <w:pPr>
        <w:adjustRightInd w:val="0"/>
        <w:snapToGrid w:val="0"/>
        <w:spacing w:line="360" w:lineRule="auto"/>
        <w:ind w:firstLine="480" w:firstLineChars="200"/>
        <w:rPr>
          <w:rFonts w:eastAsiaTheme="majorEastAsia"/>
          <w:sz w:val="24"/>
        </w:rPr>
      </w:pPr>
      <w:r>
        <w:rPr>
          <w:rFonts w:hint="eastAsia" w:eastAsiaTheme="majorEastAsia"/>
          <w:sz w:val="24"/>
        </w:rPr>
        <w:t>2）端口数量：根据招标图纸配置要求；</w:t>
      </w:r>
    </w:p>
    <w:p>
      <w:pPr>
        <w:adjustRightInd w:val="0"/>
        <w:snapToGrid w:val="0"/>
        <w:spacing w:line="360" w:lineRule="auto"/>
        <w:ind w:firstLine="480" w:firstLineChars="200"/>
        <w:rPr>
          <w:rFonts w:eastAsiaTheme="majorEastAsia"/>
          <w:sz w:val="24"/>
        </w:rPr>
      </w:pPr>
      <w:r>
        <w:rPr>
          <w:rFonts w:hint="eastAsia" w:eastAsiaTheme="majorEastAsia"/>
          <w:sz w:val="24"/>
        </w:rPr>
        <w:t>3）网络标准：IEEE802.1、IEEE802.3、IEEE802.3u、IEEE80；</w:t>
      </w:r>
    </w:p>
    <w:p>
      <w:pPr>
        <w:adjustRightInd w:val="0"/>
        <w:snapToGrid w:val="0"/>
        <w:spacing w:line="360" w:lineRule="auto"/>
        <w:ind w:firstLine="480" w:firstLineChars="200"/>
        <w:rPr>
          <w:rFonts w:eastAsiaTheme="majorEastAsia"/>
          <w:sz w:val="24"/>
        </w:rPr>
      </w:pPr>
      <w:r>
        <w:rPr>
          <w:rFonts w:hint="eastAsia" w:eastAsiaTheme="majorEastAsia"/>
          <w:sz w:val="24"/>
        </w:rPr>
        <w:t>4）IEEE1588PTPV2（精密时间协议），支持精确的网络时间同步。</w:t>
      </w:r>
    </w:p>
    <w:p>
      <w:pPr>
        <w:adjustRightInd w:val="0"/>
        <w:snapToGrid w:val="0"/>
        <w:spacing w:line="360" w:lineRule="auto"/>
        <w:ind w:firstLine="480" w:firstLineChars="200"/>
        <w:rPr>
          <w:rFonts w:eastAsiaTheme="majorEastAsia"/>
          <w:sz w:val="24"/>
        </w:rPr>
      </w:pPr>
      <w:r>
        <w:rPr>
          <w:rFonts w:hint="eastAsia" w:eastAsiaTheme="majorEastAsia"/>
          <w:sz w:val="24"/>
        </w:rPr>
        <w:t>5）交换性能：MAC表不低于4K；包缓冲区不低于1.5Mbit；包转发率不低于14.9Mpps；交换延迟＜5μs；超长帧长度不低于9KB；</w:t>
      </w:r>
    </w:p>
    <w:p>
      <w:pPr>
        <w:adjustRightInd w:val="0"/>
        <w:snapToGrid w:val="0"/>
        <w:spacing w:line="360" w:lineRule="auto"/>
        <w:ind w:firstLine="480" w:firstLineChars="200"/>
        <w:rPr>
          <w:rFonts w:eastAsiaTheme="majorEastAsia"/>
          <w:sz w:val="24"/>
        </w:rPr>
      </w:pPr>
      <w:r>
        <w:rPr>
          <w:rFonts w:hint="eastAsia" w:eastAsiaTheme="majorEastAsia"/>
          <w:sz w:val="24"/>
        </w:rPr>
        <w:t>6）MTBF不低于50万小时。</w:t>
      </w:r>
    </w:p>
    <w:p>
      <w:pPr>
        <w:adjustRightInd w:val="0"/>
        <w:snapToGrid w:val="0"/>
        <w:spacing w:line="360" w:lineRule="auto"/>
        <w:ind w:firstLine="480" w:firstLineChars="200"/>
        <w:rPr>
          <w:rFonts w:eastAsiaTheme="majorEastAsia"/>
          <w:sz w:val="24"/>
        </w:rPr>
      </w:pPr>
      <w:r>
        <w:rPr>
          <w:rFonts w:hint="eastAsia" w:eastAsiaTheme="majorEastAsia"/>
          <w:sz w:val="24"/>
        </w:rPr>
        <w:t>（6）彩色激光打印机</w:t>
      </w:r>
    </w:p>
    <w:p>
      <w:pPr>
        <w:adjustRightInd w:val="0"/>
        <w:snapToGrid w:val="0"/>
        <w:spacing w:line="360" w:lineRule="auto"/>
        <w:ind w:firstLine="480" w:firstLineChars="200"/>
        <w:rPr>
          <w:rFonts w:eastAsiaTheme="majorEastAsia"/>
          <w:sz w:val="24"/>
        </w:rPr>
      </w:pPr>
      <w:r>
        <w:rPr>
          <w:rFonts w:hint="eastAsia" w:eastAsiaTheme="majorEastAsia"/>
          <w:sz w:val="24"/>
        </w:rPr>
        <w:t>1）一线品牌，支持无线有线打印</w:t>
      </w:r>
    </w:p>
    <w:p>
      <w:pPr>
        <w:adjustRightInd w:val="0"/>
        <w:snapToGrid w:val="0"/>
        <w:spacing w:line="360" w:lineRule="auto"/>
        <w:ind w:firstLine="480" w:firstLineChars="200"/>
        <w:rPr>
          <w:rFonts w:eastAsiaTheme="majorEastAsia"/>
          <w:sz w:val="24"/>
        </w:rPr>
      </w:pPr>
      <w:r>
        <w:rPr>
          <w:rFonts w:hint="eastAsia" w:eastAsiaTheme="majorEastAsia"/>
          <w:sz w:val="24"/>
        </w:rPr>
        <w:t>2）幅面：A3/A4；</w:t>
      </w:r>
    </w:p>
    <w:p>
      <w:pPr>
        <w:adjustRightInd w:val="0"/>
        <w:snapToGrid w:val="0"/>
        <w:spacing w:line="360" w:lineRule="auto"/>
        <w:ind w:firstLine="480" w:firstLineChars="200"/>
        <w:rPr>
          <w:rFonts w:eastAsiaTheme="majorEastAsia"/>
          <w:sz w:val="24"/>
        </w:rPr>
      </w:pPr>
      <w:r>
        <w:rPr>
          <w:rFonts w:hint="eastAsia" w:eastAsiaTheme="majorEastAsia"/>
          <w:sz w:val="24"/>
        </w:rPr>
        <w:t>3）分辨率:≥1200*1200DPI；</w:t>
      </w:r>
    </w:p>
    <w:p>
      <w:pPr>
        <w:adjustRightInd w:val="0"/>
        <w:snapToGrid w:val="0"/>
        <w:spacing w:line="360" w:lineRule="auto"/>
        <w:ind w:firstLine="480" w:firstLineChars="200"/>
        <w:rPr>
          <w:rFonts w:eastAsiaTheme="majorEastAsia"/>
          <w:sz w:val="24"/>
        </w:rPr>
      </w:pPr>
      <w:r>
        <w:rPr>
          <w:rFonts w:hint="eastAsia" w:eastAsiaTheme="majorEastAsia"/>
          <w:sz w:val="24"/>
        </w:rPr>
        <w:t>4）打印速度:32页/分；</w:t>
      </w:r>
    </w:p>
    <w:p>
      <w:pPr>
        <w:adjustRightInd w:val="0"/>
        <w:snapToGrid w:val="0"/>
        <w:spacing w:line="360" w:lineRule="auto"/>
        <w:ind w:firstLine="480" w:firstLineChars="200"/>
        <w:rPr>
          <w:rFonts w:eastAsiaTheme="majorEastAsia"/>
          <w:sz w:val="24"/>
        </w:rPr>
      </w:pPr>
      <w:r>
        <w:rPr>
          <w:rFonts w:hint="eastAsia" w:eastAsiaTheme="majorEastAsia"/>
          <w:sz w:val="24"/>
        </w:rPr>
        <w:t>5）带USB、RJ45网络接口；</w:t>
      </w:r>
    </w:p>
    <w:p>
      <w:pPr>
        <w:adjustRightInd w:val="0"/>
        <w:snapToGrid w:val="0"/>
        <w:spacing w:line="360" w:lineRule="auto"/>
        <w:ind w:firstLine="480" w:firstLineChars="200"/>
        <w:rPr>
          <w:rFonts w:eastAsiaTheme="majorEastAsia"/>
          <w:sz w:val="24"/>
        </w:rPr>
      </w:pPr>
      <w:r>
        <w:rPr>
          <w:rFonts w:hint="eastAsia" w:eastAsiaTheme="majorEastAsia"/>
          <w:sz w:val="24"/>
        </w:rPr>
        <w:t>6）双面打印，手动。</w:t>
      </w:r>
    </w:p>
    <w:p>
      <w:pPr>
        <w:adjustRightInd w:val="0"/>
        <w:snapToGrid w:val="0"/>
        <w:spacing w:line="360" w:lineRule="auto"/>
        <w:ind w:firstLine="480" w:firstLineChars="200"/>
        <w:rPr>
          <w:rFonts w:eastAsiaTheme="majorEastAsia"/>
          <w:sz w:val="24"/>
        </w:rPr>
      </w:pPr>
      <w:r>
        <w:rPr>
          <w:rFonts w:hint="eastAsia" w:eastAsiaTheme="majorEastAsia"/>
          <w:sz w:val="24"/>
        </w:rPr>
        <w:t>（7）中控室UPS电源</w:t>
      </w:r>
    </w:p>
    <w:p>
      <w:pPr>
        <w:adjustRightInd w:val="0"/>
        <w:snapToGrid w:val="0"/>
        <w:spacing w:line="360" w:lineRule="auto"/>
        <w:ind w:firstLine="480" w:firstLineChars="200"/>
        <w:rPr>
          <w:rFonts w:eastAsiaTheme="majorEastAsia"/>
          <w:sz w:val="24"/>
        </w:rPr>
      </w:pPr>
      <w:r>
        <w:rPr>
          <w:rFonts w:hint="eastAsia" w:eastAsiaTheme="majorEastAsia"/>
          <w:sz w:val="24"/>
        </w:rPr>
        <w:t>1）输入电压：AC380V±20％，50Hz±10％，三相；</w:t>
      </w:r>
    </w:p>
    <w:p>
      <w:pPr>
        <w:adjustRightInd w:val="0"/>
        <w:snapToGrid w:val="0"/>
        <w:spacing w:line="360" w:lineRule="auto"/>
        <w:ind w:firstLine="480" w:firstLineChars="200"/>
        <w:rPr>
          <w:rFonts w:eastAsiaTheme="majorEastAsia"/>
          <w:sz w:val="24"/>
        </w:rPr>
      </w:pPr>
      <w:r>
        <w:rPr>
          <w:rFonts w:hint="eastAsia" w:eastAsiaTheme="majorEastAsia"/>
          <w:sz w:val="24"/>
        </w:rPr>
        <w:t>2）输出电压：三相或单相，相电压:220V2％，50Hz0.2%;</w:t>
      </w:r>
    </w:p>
    <w:p>
      <w:pPr>
        <w:adjustRightInd w:val="0"/>
        <w:snapToGrid w:val="0"/>
        <w:spacing w:line="360" w:lineRule="auto"/>
        <w:ind w:firstLine="480" w:firstLineChars="200"/>
        <w:rPr>
          <w:rFonts w:eastAsiaTheme="majorEastAsia"/>
          <w:sz w:val="24"/>
        </w:rPr>
      </w:pPr>
      <w:r>
        <w:rPr>
          <w:rFonts w:hint="eastAsia" w:eastAsiaTheme="majorEastAsia"/>
          <w:sz w:val="24"/>
        </w:rPr>
        <w:t>3）输出功率：按设备清单参数为准；</w:t>
      </w:r>
    </w:p>
    <w:p>
      <w:pPr>
        <w:adjustRightInd w:val="0"/>
        <w:snapToGrid w:val="0"/>
        <w:spacing w:line="360" w:lineRule="auto"/>
        <w:ind w:firstLine="480" w:firstLineChars="200"/>
        <w:rPr>
          <w:rFonts w:eastAsiaTheme="majorEastAsia"/>
          <w:sz w:val="24"/>
        </w:rPr>
      </w:pPr>
      <w:r>
        <w:rPr>
          <w:rFonts w:hint="eastAsia" w:eastAsiaTheme="majorEastAsia"/>
          <w:sz w:val="24"/>
        </w:rPr>
        <w:t>4）输出波形：正弦波，谐波失真≤3％THD；</w:t>
      </w:r>
    </w:p>
    <w:p>
      <w:pPr>
        <w:adjustRightInd w:val="0"/>
        <w:snapToGrid w:val="0"/>
        <w:spacing w:line="360" w:lineRule="auto"/>
        <w:ind w:firstLine="480" w:firstLineChars="200"/>
        <w:rPr>
          <w:rFonts w:eastAsiaTheme="majorEastAsia"/>
          <w:sz w:val="24"/>
        </w:rPr>
      </w:pPr>
      <w:r>
        <w:rPr>
          <w:rFonts w:hint="eastAsia" w:eastAsiaTheme="majorEastAsia"/>
          <w:sz w:val="24"/>
        </w:rPr>
        <w:t>5）蓄电池容量：按设备清单参数为准，带安装箱（柜）；</w:t>
      </w:r>
    </w:p>
    <w:p>
      <w:pPr>
        <w:adjustRightInd w:val="0"/>
        <w:snapToGrid w:val="0"/>
        <w:spacing w:line="360" w:lineRule="auto"/>
        <w:ind w:firstLine="480" w:firstLineChars="200"/>
        <w:rPr>
          <w:rFonts w:eastAsiaTheme="majorEastAsia"/>
          <w:sz w:val="24"/>
        </w:rPr>
      </w:pPr>
      <w:r>
        <w:rPr>
          <w:rFonts w:hint="eastAsia" w:eastAsiaTheme="majorEastAsia"/>
          <w:sz w:val="24"/>
        </w:rPr>
        <w:t>6）蓄电池寿命：不少于10年，免维护；</w:t>
      </w:r>
    </w:p>
    <w:p>
      <w:pPr>
        <w:adjustRightInd w:val="0"/>
        <w:snapToGrid w:val="0"/>
        <w:spacing w:line="360" w:lineRule="auto"/>
        <w:ind w:firstLine="480" w:firstLineChars="200"/>
        <w:rPr>
          <w:rFonts w:eastAsiaTheme="majorEastAsia"/>
          <w:sz w:val="24"/>
        </w:rPr>
      </w:pPr>
      <w:r>
        <w:rPr>
          <w:rFonts w:hint="eastAsia" w:eastAsiaTheme="majorEastAsia"/>
          <w:sz w:val="24"/>
        </w:rPr>
        <w:t>7）负荷峰值因数：5：1；</w:t>
      </w:r>
    </w:p>
    <w:p>
      <w:pPr>
        <w:adjustRightInd w:val="0"/>
        <w:snapToGrid w:val="0"/>
        <w:spacing w:line="360" w:lineRule="auto"/>
        <w:ind w:firstLine="480" w:firstLineChars="200"/>
        <w:rPr>
          <w:rFonts w:eastAsiaTheme="majorEastAsia"/>
          <w:sz w:val="24"/>
        </w:rPr>
      </w:pPr>
      <w:r>
        <w:rPr>
          <w:rFonts w:hint="eastAsia" w:eastAsiaTheme="majorEastAsia"/>
          <w:sz w:val="24"/>
        </w:rPr>
        <w:t>8）过载能力：125％时10min，150％时30S；</w:t>
      </w:r>
    </w:p>
    <w:p>
      <w:pPr>
        <w:adjustRightInd w:val="0"/>
        <w:snapToGrid w:val="0"/>
        <w:spacing w:line="360" w:lineRule="auto"/>
        <w:ind w:firstLine="480" w:firstLineChars="200"/>
        <w:rPr>
          <w:rFonts w:eastAsiaTheme="majorEastAsia"/>
          <w:sz w:val="24"/>
        </w:rPr>
      </w:pPr>
      <w:r>
        <w:rPr>
          <w:rFonts w:hint="eastAsia" w:eastAsiaTheme="majorEastAsia"/>
          <w:sz w:val="24"/>
        </w:rPr>
        <w:t>9）在线式运行方式，自动切换旁路工作，无切换时间；</w:t>
      </w:r>
    </w:p>
    <w:p>
      <w:pPr>
        <w:adjustRightInd w:val="0"/>
        <w:snapToGrid w:val="0"/>
        <w:spacing w:line="360" w:lineRule="auto"/>
        <w:ind w:firstLine="480" w:firstLineChars="200"/>
        <w:rPr>
          <w:rFonts w:eastAsiaTheme="majorEastAsia"/>
          <w:sz w:val="24"/>
        </w:rPr>
      </w:pPr>
      <w:r>
        <w:rPr>
          <w:rFonts w:hint="eastAsia" w:eastAsiaTheme="majorEastAsia"/>
          <w:sz w:val="24"/>
        </w:rPr>
        <w:t>10）微处理器控制，全自动操作，有RS-232通信接口；</w:t>
      </w:r>
    </w:p>
    <w:p>
      <w:pPr>
        <w:adjustRightInd w:val="0"/>
        <w:snapToGrid w:val="0"/>
        <w:spacing w:line="360" w:lineRule="auto"/>
        <w:ind w:firstLine="480" w:firstLineChars="200"/>
        <w:rPr>
          <w:rFonts w:eastAsiaTheme="majorEastAsia"/>
          <w:sz w:val="24"/>
        </w:rPr>
      </w:pPr>
      <w:r>
        <w:rPr>
          <w:rFonts w:hint="eastAsia" w:eastAsiaTheme="majorEastAsia"/>
          <w:sz w:val="24"/>
        </w:rPr>
        <w:t>11）平均故障间隔时间（MTBF）：≥50000小时。</w:t>
      </w:r>
    </w:p>
    <w:p>
      <w:pPr>
        <w:adjustRightInd w:val="0"/>
        <w:snapToGrid w:val="0"/>
        <w:spacing w:line="360" w:lineRule="auto"/>
        <w:ind w:firstLine="480" w:firstLineChars="200"/>
        <w:rPr>
          <w:rFonts w:eastAsiaTheme="majorEastAsia"/>
          <w:sz w:val="24"/>
        </w:rPr>
      </w:pPr>
      <w:r>
        <w:rPr>
          <w:rFonts w:hint="eastAsia" w:eastAsiaTheme="majorEastAsia"/>
          <w:sz w:val="24"/>
        </w:rPr>
        <w:t>12）带以太网通讯端口</w:t>
      </w:r>
    </w:p>
    <w:p>
      <w:pPr>
        <w:adjustRightInd w:val="0"/>
        <w:snapToGrid w:val="0"/>
        <w:spacing w:line="360" w:lineRule="auto"/>
        <w:ind w:firstLine="480" w:firstLineChars="200"/>
        <w:rPr>
          <w:rFonts w:eastAsiaTheme="majorEastAsia"/>
          <w:sz w:val="24"/>
        </w:rPr>
      </w:pPr>
      <w:r>
        <w:rPr>
          <w:rFonts w:hint="eastAsia" w:eastAsiaTheme="majorEastAsia"/>
          <w:sz w:val="24"/>
        </w:rPr>
        <w:t>（8）中控室操作台</w:t>
      </w:r>
    </w:p>
    <w:p>
      <w:pPr>
        <w:adjustRightInd w:val="0"/>
        <w:snapToGrid w:val="0"/>
        <w:spacing w:line="360" w:lineRule="auto"/>
        <w:ind w:firstLine="480" w:firstLineChars="200"/>
        <w:rPr>
          <w:rFonts w:eastAsiaTheme="majorEastAsia"/>
          <w:sz w:val="24"/>
        </w:rPr>
      </w:pPr>
      <w:r>
        <w:rPr>
          <w:rFonts w:hint="eastAsia" w:eastAsiaTheme="majorEastAsia"/>
          <w:sz w:val="24"/>
        </w:rPr>
        <w:t>1）采用钢木结构专门设计的主控制台和辅助控制台，主控制台高750~800mm，深1000mm，总长度详见招标设备清单。台面上布置液晶显示器、打印机等设备，键盘置于台面下部抽板内，计算机设备置于控制台下部柜内，柜有门，可闭锁，装置通风设备（带开关），后侧布置插座、线槽等。</w:t>
      </w:r>
    </w:p>
    <w:p>
      <w:pPr>
        <w:adjustRightInd w:val="0"/>
        <w:snapToGrid w:val="0"/>
        <w:spacing w:line="360" w:lineRule="auto"/>
        <w:ind w:firstLine="480" w:firstLineChars="200"/>
        <w:rPr>
          <w:rFonts w:eastAsiaTheme="majorEastAsia"/>
          <w:sz w:val="24"/>
        </w:rPr>
      </w:pPr>
      <w:r>
        <w:rPr>
          <w:rFonts w:hint="eastAsia" w:eastAsiaTheme="majorEastAsia"/>
          <w:sz w:val="24"/>
        </w:rPr>
        <w:t>2）中控室操作台配置座椅数量详见招标设备清单。</w:t>
      </w:r>
    </w:p>
    <w:p>
      <w:pPr>
        <w:adjustRightInd w:val="0"/>
        <w:snapToGrid w:val="0"/>
        <w:spacing w:line="360" w:lineRule="auto"/>
        <w:ind w:firstLine="480" w:firstLineChars="200"/>
        <w:rPr>
          <w:rFonts w:eastAsiaTheme="majorEastAsia"/>
          <w:sz w:val="24"/>
        </w:rPr>
      </w:pPr>
      <w:r>
        <w:rPr>
          <w:rFonts w:hint="eastAsia" w:eastAsiaTheme="majorEastAsia"/>
          <w:sz w:val="24"/>
        </w:rPr>
        <w:t>3）操作台内使用插座均为带防雷插座。</w:t>
      </w:r>
    </w:p>
    <w:p>
      <w:pPr>
        <w:adjustRightInd w:val="0"/>
        <w:snapToGrid w:val="0"/>
        <w:spacing w:line="360" w:lineRule="auto"/>
        <w:ind w:firstLine="480" w:firstLineChars="200"/>
        <w:rPr>
          <w:rFonts w:eastAsiaTheme="majorEastAsia"/>
          <w:sz w:val="24"/>
        </w:rPr>
      </w:pPr>
      <w:r>
        <w:rPr>
          <w:rFonts w:hint="eastAsia" w:eastAsiaTheme="majorEastAsia"/>
          <w:sz w:val="24"/>
        </w:rPr>
        <w:t>（9）软件</w:t>
      </w:r>
    </w:p>
    <w:p>
      <w:pPr>
        <w:adjustRightInd w:val="0"/>
        <w:snapToGrid w:val="0"/>
        <w:spacing w:line="360" w:lineRule="auto"/>
        <w:ind w:firstLine="480" w:firstLineChars="200"/>
        <w:rPr>
          <w:rFonts w:eastAsiaTheme="majorEastAsia"/>
          <w:sz w:val="24"/>
        </w:rPr>
      </w:pPr>
      <w:r>
        <w:rPr>
          <w:rFonts w:hint="eastAsia" w:eastAsiaTheme="majorEastAsia"/>
          <w:sz w:val="24"/>
        </w:rPr>
        <w:t>PLC编程及连接和组网软件、HMI编程软件、办公软件、操作系统软件、数据库软件、组态软件、工业数据采集软件等需是正版授权软件且必须是非OEM版。</w:t>
      </w:r>
    </w:p>
    <w:p>
      <w:pPr>
        <w:adjustRightInd w:val="0"/>
        <w:snapToGrid w:val="0"/>
        <w:spacing w:line="360" w:lineRule="auto"/>
        <w:ind w:firstLine="480" w:firstLineChars="200"/>
        <w:rPr>
          <w:rFonts w:eastAsiaTheme="majorEastAsia"/>
          <w:sz w:val="24"/>
        </w:rPr>
      </w:pPr>
      <w:r>
        <w:rPr>
          <w:rFonts w:hint="eastAsia" w:eastAsiaTheme="majorEastAsia"/>
          <w:sz w:val="24"/>
        </w:rPr>
        <w:t>与设备、系统配套的系统软件应至少承诺免费升级一次。</w:t>
      </w:r>
    </w:p>
    <w:p>
      <w:pPr>
        <w:adjustRightInd w:val="0"/>
        <w:snapToGrid w:val="0"/>
        <w:spacing w:line="360" w:lineRule="auto"/>
        <w:ind w:firstLine="480" w:firstLineChars="200"/>
        <w:rPr>
          <w:rFonts w:eastAsiaTheme="majorEastAsia"/>
          <w:sz w:val="24"/>
        </w:rPr>
      </w:pPr>
      <w:r>
        <w:rPr>
          <w:rFonts w:hint="eastAsia" w:eastAsiaTheme="majorEastAsia"/>
          <w:sz w:val="24"/>
        </w:rPr>
        <w:t>5.2.2.PLC站系统要求</w:t>
      </w:r>
    </w:p>
    <w:p>
      <w:pPr>
        <w:adjustRightInd w:val="0"/>
        <w:snapToGrid w:val="0"/>
        <w:spacing w:line="360" w:lineRule="auto"/>
        <w:ind w:firstLine="480" w:firstLineChars="200"/>
        <w:rPr>
          <w:rFonts w:eastAsiaTheme="majorEastAsia"/>
          <w:sz w:val="24"/>
        </w:rPr>
      </w:pPr>
      <w:r>
        <w:rPr>
          <w:rFonts w:hint="eastAsia" w:eastAsiaTheme="majorEastAsia"/>
          <w:sz w:val="24"/>
        </w:rPr>
        <w:t>（1）PLC站整体要求</w:t>
      </w:r>
    </w:p>
    <w:p>
      <w:pPr>
        <w:adjustRightInd w:val="0"/>
        <w:snapToGrid w:val="0"/>
        <w:spacing w:line="360" w:lineRule="auto"/>
        <w:ind w:firstLine="480" w:firstLineChars="200"/>
        <w:rPr>
          <w:rFonts w:eastAsiaTheme="majorEastAsia"/>
          <w:sz w:val="24"/>
        </w:rPr>
      </w:pPr>
      <w:r>
        <w:rPr>
          <w:rFonts w:hint="eastAsia" w:eastAsiaTheme="majorEastAsia"/>
          <w:sz w:val="24"/>
        </w:rPr>
        <w:t>1）自控系统中PLC所有组件应为同一品牌的产品，采用模块化结构，包括独立的CPU模块、电源模块、通讯模块，I/O模块等部件，并能分别单独更换。PLC子站系统采用CPU控制器框架，PROFINETMRP介质冗余，IO模块为同一系列产品。</w:t>
      </w:r>
    </w:p>
    <w:p>
      <w:pPr>
        <w:adjustRightInd w:val="0"/>
        <w:snapToGrid w:val="0"/>
        <w:spacing w:line="360" w:lineRule="auto"/>
        <w:ind w:firstLine="480" w:firstLineChars="200"/>
        <w:rPr>
          <w:rFonts w:eastAsiaTheme="majorEastAsia"/>
          <w:sz w:val="24"/>
        </w:rPr>
      </w:pPr>
      <w:r>
        <w:rPr>
          <w:rFonts w:hint="eastAsia" w:eastAsiaTheme="majorEastAsia"/>
          <w:sz w:val="24"/>
        </w:rPr>
        <w:t>PLC系统结构利用独特的高速背板总线底板作为整个通信系统的基础，并且支持EtherNet、PROFINET、PROFINETIO和PROFIBUS，高速背板总线在同一机架上的任何模块或所有模块之间传递信息，不需要CPU或其他网络控制器来充当底板主控器，插在该高速背板总线底板上的所有模块，包括网络、I/O、CPU模块都是智能的，网络之间的通信不需要处理器干预；</w:t>
      </w:r>
    </w:p>
    <w:p>
      <w:pPr>
        <w:adjustRightInd w:val="0"/>
        <w:snapToGrid w:val="0"/>
        <w:spacing w:line="360" w:lineRule="auto"/>
        <w:ind w:firstLine="480" w:firstLineChars="200"/>
        <w:rPr>
          <w:rFonts w:eastAsiaTheme="majorEastAsia"/>
          <w:sz w:val="24"/>
        </w:rPr>
      </w:pPr>
      <w:r>
        <w:rPr>
          <w:rFonts w:hint="eastAsia" w:eastAsiaTheme="majorEastAsia"/>
          <w:sz w:val="24"/>
        </w:rPr>
        <w:t>机架中可以任意配置和排列任何数量的CPU、I/O或通信模块；任何模块可以带电插拔而不会影响系统中其他模块的工作，这就使得维修故障模块时，系统的其余部分能照常工作；处理器不再巡检I/O，大大减轻处理器负担。</w:t>
      </w:r>
    </w:p>
    <w:p>
      <w:pPr>
        <w:adjustRightInd w:val="0"/>
        <w:snapToGrid w:val="0"/>
        <w:spacing w:line="360" w:lineRule="auto"/>
        <w:ind w:firstLine="480" w:firstLineChars="200"/>
        <w:rPr>
          <w:rFonts w:eastAsiaTheme="majorEastAsia"/>
          <w:sz w:val="24"/>
        </w:rPr>
      </w:pPr>
      <w:r>
        <w:rPr>
          <w:rFonts w:hint="eastAsia" w:eastAsiaTheme="majorEastAsia"/>
          <w:sz w:val="24"/>
        </w:rPr>
        <w:t>整个PLC系统符合IEC1131-3提供多任务操作系统，可定义多达32个不同任务，满足控制不同对象及工艺的要求；强大的数据系统，支持多维数组和用户定义数据结构；工作储存器集成不少于2M内存（用于程序）、不算少于8M内存（用于数据），可扩展；可与分离网络模块匹配，同时可连接EtherNet、PROFINET、Modbus等网络；强大的I/O处理能力；高速程序及数据处理能力，1K指令仅需0.006毫秒；丰富的指令系统，除原有的指令集外，还包含有运动控制及过程控制指令集。</w:t>
      </w:r>
    </w:p>
    <w:p>
      <w:pPr>
        <w:adjustRightInd w:val="0"/>
        <w:snapToGrid w:val="0"/>
        <w:spacing w:line="360" w:lineRule="auto"/>
        <w:ind w:firstLine="480" w:firstLineChars="200"/>
        <w:rPr>
          <w:rFonts w:eastAsiaTheme="majorEastAsia"/>
          <w:sz w:val="24"/>
        </w:rPr>
      </w:pPr>
      <w:r>
        <w:rPr>
          <w:rFonts w:hint="eastAsia" w:eastAsiaTheme="majorEastAsia"/>
          <w:sz w:val="24"/>
        </w:rPr>
        <w:t>系统采用了动态内存分配技术，并不限制用户使用多少程序、多少数据、多少定时器、多少计数器等等，用户只受一个总的内存限制，如果在某一个应用程序中，用户可以将本来分配给程序的内存空间分配给数据，反之亦然。</w:t>
      </w:r>
    </w:p>
    <w:p>
      <w:pPr>
        <w:adjustRightInd w:val="0"/>
        <w:snapToGrid w:val="0"/>
        <w:spacing w:line="360" w:lineRule="auto"/>
        <w:ind w:firstLine="480" w:firstLineChars="200"/>
        <w:rPr>
          <w:rFonts w:eastAsiaTheme="majorEastAsia"/>
          <w:sz w:val="24"/>
        </w:rPr>
      </w:pPr>
      <w:r>
        <w:rPr>
          <w:rFonts w:hint="eastAsia" w:eastAsiaTheme="majorEastAsia"/>
          <w:sz w:val="24"/>
        </w:rPr>
        <w:t>系统CPU系列采用闪速内存，用户只需通过软件即可将处理器升至最新版本。</w:t>
      </w:r>
    </w:p>
    <w:p>
      <w:pPr>
        <w:adjustRightInd w:val="0"/>
        <w:snapToGrid w:val="0"/>
        <w:spacing w:line="360" w:lineRule="auto"/>
        <w:ind w:firstLine="480" w:firstLineChars="200"/>
        <w:rPr>
          <w:rFonts w:eastAsiaTheme="majorEastAsia"/>
          <w:sz w:val="24"/>
        </w:rPr>
      </w:pPr>
      <w:r>
        <w:rPr>
          <w:rFonts w:hint="eastAsia" w:eastAsiaTheme="majorEastAsia"/>
          <w:sz w:val="24"/>
        </w:rPr>
        <w:t>PLC系统，使用环境如下：</w:t>
      </w:r>
    </w:p>
    <w:p>
      <w:pPr>
        <w:adjustRightInd w:val="0"/>
        <w:snapToGrid w:val="0"/>
        <w:spacing w:line="360" w:lineRule="auto"/>
        <w:ind w:firstLine="480" w:firstLineChars="200"/>
        <w:rPr>
          <w:rFonts w:eastAsiaTheme="majorEastAsia"/>
          <w:sz w:val="24"/>
        </w:rPr>
      </w:pPr>
      <w:r>
        <w:rPr>
          <w:rFonts w:hint="eastAsia" w:eastAsiaTheme="majorEastAsia"/>
          <w:sz w:val="24"/>
        </w:rPr>
        <w:t>工作温度：0－60℃</w:t>
      </w:r>
    </w:p>
    <w:p>
      <w:pPr>
        <w:adjustRightInd w:val="0"/>
        <w:snapToGrid w:val="0"/>
        <w:spacing w:line="360" w:lineRule="auto"/>
        <w:ind w:firstLine="480" w:firstLineChars="200"/>
        <w:rPr>
          <w:rFonts w:eastAsiaTheme="majorEastAsia"/>
          <w:sz w:val="24"/>
        </w:rPr>
      </w:pPr>
      <w:r>
        <w:rPr>
          <w:rFonts w:hint="eastAsia" w:eastAsiaTheme="majorEastAsia"/>
          <w:sz w:val="24"/>
        </w:rPr>
        <w:t>储存温度：－40－70℃</w:t>
      </w:r>
    </w:p>
    <w:p>
      <w:pPr>
        <w:adjustRightInd w:val="0"/>
        <w:snapToGrid w:val="0"/>
        <w:spacing w:line="360" w:lineRule="auto"/>
        <w:ind w:firstLine="480" w:firstLineChars="200"/>
        <w:rPr>
          <w:rFonts w:eastAsiaTheme="majorEastAsia"/>
          <w:sz w:val="24"/>
        </w:rPr>
      </w:pPr>
      <w:r>
        <w:rPr>
          <w:rFonts w:hint="eastAsia" w:eastAsiaTheme="majorEastAsia"/>
          <w:sz w:val="24"/>
        </w:rPr>
        <w:t>相对湿度：5－95％（无冷凝）</w:t>
      </w:r>
    </w:p>
    <w:p>
      <w:pPr>
        <w:adjustRightInd w:val="0"/>
        <w:snapToGrid w:val="0"/>
        <w:spacing w:line="360" w:lineRule="auto"/>
        <w:ind w:firstLine="480" w:firstLineChars="200"/>
        <w:rPr>
          <w:rFonts w:eastAsiaTheme="majorEastAsia"/>
          <w:sz w:val="24"/>
        </w:rPr>
      </w:pPr>
      <w:r>
        <w:rPr>
          <w:rFonts w:hint="eastAsia" w:eastAsiaTheme="majorEastAsia"/>
          <w:sz w:val="24"/>
        </w:rPr>
        <w:t>振动：10-500HZ，2.0G峰值加速度冲击：工作时30G峰值，11ms</w:t>
      </w:r>
    </w:p>
    <w:p>
      <w:pPr>
        <w:adjustRightInd w:val="0"/>
        <w:snapToGrid w:val="0"/>
        <w:spacing w:line="360" w:lineRule="auto"/>
        <w:ind w:firstLine="480" w:firstLineChars="200"/>
        <w:rPr>
          <w:rFonts w:eastAsiaTheme="majorEastAsia"/>
          <w:sz w:val="24"/>
        </w:rPr>
      </w:pPr>
      <w:r>
        <w:rPr>
          <w:rFonts w:hint="eastAsia" w:eastAsiaTheme="majorEastAsia"/>
          <w:sz w:val="24"/>
        </w:rPr>
        <w:t>存储时50G峰值，11ms</w:t>
      </w:r>
    </w:p>
    <w:p>
      <w:pPr>
        <w:adjustRightInd w:val="0"/>
        <w:snapToGrid w:val="0"/>
        <w:spacing w:line="360" w:lineRule="auto"/>
        <w:ind w:firstLine="480" w:firstLineChars="200"/>
        <w:rPr>
          <w:rFonts w:eastAsiaTheme="majorEastAsia"/>
          <w:sz w:val="24"/>
        </w:rPr>
      </w:pPr>
      <w:r>
        <w:rPr>
          <w:rFonts w:hint="eastAsia" w:eastAsiaTheme="majorEastAsia"/>
          <w:sz w:val="24"/>
        </w:rPr>
        <w:t>隔离：2500VDC或1800VAC持续1秒</w:t>
      </w:r>
    </w:p>
    <w:p>
      <w:pPr>
        <w:adjustRightInd w:val="0"/>
        <w:snapToGrid w:val="0"/>
        <w:spacing w:line="360" w:lineRule="auto"/>
        <w:ind w:firstLine="480" w:firstLineChars="200"/>
        <w:rPr>
          <w:rFonts w:eastAsiaTheme="majorEastAsia"/>
          <w:sz w:val="24"/>
        </w:rPr>
      </w:pPr>
      <w:r>
        <w:rPr>
          <w:rFonts w:hint="eastAsia" w:eastAsiaTheme="majorEastAsia"/>
          <w:sz w:val="24"/>
        </w:rPr>
        <w:t>工作电压：24VDC</w:t>
      </w:r>
    </w:p>
    <w:p>
      <w:pPr>
        <w:adjustRightInd w:val="0"/>
        <w:snapToGrid w:val="0"/>
        <w:spacing w:line="360" w:lineRule="auto"/>
        <w:ind w:firstLine="480" w:firstLineChars="200"/>
        <w:rPr>
          <w:rFonts w:eastAsiaTheme="majorEastAsia"/>
          <w:sz w:val="24"/>
        </w:rPr>
      </w:pPr>
      <w:r>
        <w:rPr>
          <w:rFonts w:hint="eastAsia" w:eastAsiaTheme="majorEastAsia"/>
          <w:sz w:val="24"/>
        </w:rPr>
        <w:t>2）投标人必须对每个现场控制站做详细的配置，列出组成各个现场控制站PLC的模块，框架，连接电缆及附件的型号和数量。</w:t>
      </w:r>
    </w:p>
    <w:p>
      <w:pPr>
        <w:adjustRightInd w:val="0"/>
        <w:snapToGrid w:val="0"/>
        <w:spacing w:line="360" w:lineRule="auto"/>
        <w:ind w:firstLine="480" w:firstLineChars="200"/>
        <w:rPr>
          <w:rFonts w:eastAsiaTheme="majorEastAsia"/>
          <w:sz w:val="24"/>
        </w:rPr>
      </w:pPr>
      <w:r>
        <w:rPr>
          <w:rFonts w:hint="eastAsia" w:eastAsiaTheme="majorEastAsia"/>
          <w:sz w:val="24"/>
        </w:rPr>
        <w:t>3）PLC系统，包括机架，各种插槽式模块都应符合完全的无风扇设计，满足工业系统要求。</w:t>
      </w:r>
    </w:p>
    <w:p>
      <w:pPr>
        <w:adjustRightInd w:val="0"/>
        <w:snapToGrid w:val="0"/>
        <w:spacing w:line="360" w:lineRule="auto"/>
        <w:ind w:firstLine="480" w:firstLineChars="200"/>
        <w:rPr>
          <w:rFonts w:eastAsiaTheme="majorEastAsia"/>
          <w:sz w:val="24"/>
        </w:rPr>
      </w:pPr>
      <w:r>
        <w:rPr>
          <w:rFonts w:hint="eastAsia" w:eastAsiaTheme="majorEastAsia"/>
          <w:sz w:val="24"/>
        </w:rPr>
        <w:t>4）输入输出模块和通讯模块，在同一机架上没有任何位置和类型的限制。</w:t>
      </w:r>
    </w:p>
    <w:p>
      <w:pPr>
        <w:adjustRightInd w:val="0"/>
        <w:snapToGrid w:val="0"/>
        <w:spacing w:line="360" w:lineRule="auto"/>
        <w:ind w:firstLine="480" w:firstLineChars="200"/>
        <w:rPr>
          <w:rFonts w:eastAsiaTheme="majorEastAsia"/>
          <w:sz w:val="24"/>
        </w:rPr>
      </w:pPr>
      <w:r>
        <w:rPr>
          <w:rFonts w:hint="eastAsia" w:eastAsiaTheme="majorEastAsia"/>
          <w:sz w:val="24"/>
        </w:rPr>
        <w:t>5）输入输出模块均需具备光电隔离性能。所有输出另加继电器隔离。</w:t>
      </w:r>
    </w:p>
    <w:p>
      <w:pPr>
        <w:adjustRightInd w:val="0"/>
        <w:snapToGrid w:val="0"/>
        <w:spacing w:line="360" w:lineRule="auto"/>
        <w:ind w:firstLine="480" w:firstLineChars="200"/>
        <w:rPr>
          <w:rFonts w:eastAsiaTheme="majorEastAsia"/>
          <w:sz w:val="24"/>
        </w:rPr>
      </w:pPr>
      <w:r>
        <w:rPr>
          <w:rFonts w:hint="eastAsia" w:eastAsiaTheme="majorEastAsia"/>
          <w:sz w:val="24"/>
        </w:rPr>
        <w:t>6）PLC内部采用32位的高性能工业级别微处理器或特殊处理器，支持实时多任务操作系统，处理速度要求每千字节指令字处理速度不超过0.06毫秒。</w:t>
      </w:r>
    </w:p>
    <w:p>
      <w:pPr>
        <w:adjustRightInd w:val="0"/>
        <w:snapToGrid w:val="0"/>
        <w:spacing w:line="360" w:lineRule="auto"/>
        <w:ind w:firstLine="480" w:firstLineChars="200"/>
        <w:rPr>
          <w:rFonts w:eastAsiaTheme="majorEastAsia"/>
          <w:sz w:val="24"/>
        </w:rPr>
      </w:pPr>
      <w:r>
        <w:rPr>
          <w:rFonts w:hint="eastAsia" w:eastAsiaTheme="majorEastAsia"/>
          <w:sz w:val="24"/>
        </w:rPr>
        <w:t>7）PLC的内存容量集成工作内存不低于2M内存（用于程序）和8M内存（用于数据），存储器卡支持扩展到32GB，采用完全的自动内存分配机制，开发人员无需人工分配系统内存，缩短开发时间并保证程序的可维护性。PLC内部采用快速内存，用户只需通过软件即可将处理器和I/O模块、网络模块升级至最新版本。CPU内部应具有特定程序存储区能够自动备份程序，即使无电池情况下PLC程序也不会丢失。CPU应支持扩展非易失性存储器，一旦内存程序发生故障，可以自举备用程序。</w:t>
      </w:r>
    </w:p>
    <w:p>
      <w:pPr>
        <w:adjustRightInd w:val="0"/>
        <w:snapToGrid w:val="0"/>
        <w:spacing w:line="360" w:lineRule="auto"/>
        <w:ind w:firstLine="480" w:firstLineChars="200"/>
        <w:rPr>
          <w:rFonts w:eastAsiaTheme="majorEastAsia"/>
          <w:sz w:val="24"/>
        </w:rPr>
      </w:pPr>
      <w:r>
        <w:rPr>
          <w:rFonts w:hint="eastAsia" w:eastAsiaTheme="majorEastAsia"/>
          <w:sz w:val="24"/>
        </w:rPr>
        <w:t>8）配置工业以太网(100Mbps）接口模块、现场总线接口模块、串行数据通信接口模块。提供完整配套的连接配件、电缆及安装附件。</w:t>
      </w:r>
    </w:p>
    <w:p>
      <w:pPr>
        <w:adjustRightInd w:val="0"/>
        <w:snapToGrid w:val="0"/>
        <w:spacing w:line="360" w:lineRule="auto"/>
        <w:ind w:firstLine="480" w:firstLineChars="200"/>
        <w:rPr>
          <w:rFonts w:eastAsiaTheme="majorEastAsia"/>
          <w:sz w:val="24"/>
        </w:rPr>
      </w:pPr>
      <w:r>
        <w:rPr>
          <w:rFonts w:hint="eastAsia" w:eastAsiaTheme="majorEastAsia"/>
          <w:sz w:val="24"/>
        </w:rPr>
        <w:t>9）系统编程语言应符合IEC61131-3工业标准，可提供功能块图(FBD）、梯形图(LD）、顺序功能图(SFC）、结构化文本(ST）、结构化控制语言（SCL）等图形化组态方式。系统采用唯一的全局数据库，且全部完成汉化，即无论是工程师组态界面还是操作员监控界面都应支持中文显示和汉字输入。</w:t>
      </w:r>
    </w:p>
    <w:p>
      <w:pPr>
        <w:adjustRightInd w:val="0"/>
        <w:snapToGrid w:val="0"/>
        <w:spacing w:line="360" w:lineRule="auto"/>
        <w:ind w:firstLine="480" w:firstLineChars="200"/>
        <w:rPr>
          <w:rFonts w:eastAsiaTheme="majorEastAsia"/>
          <w:sz w:val="24"/>
        </w:rPr>
      </w:pPr>
      <w:r>
        <w:rPr>
          <w:rFonts w:hint="eastAsia" w:eastAsiaTheme="majorEastAsia"/>
          <w:sz w:val="24"/>
        </w:rPr>
        <w:t>10）控制系统应具备良好的开放性和可维护性。在现场层可以方便地集成第三方设备进入控制系统，也可以通过工厂控制网直接对现场总线设备进行参数设置或诊断。</w:t>
      </w:r>
    </w:p>
    <w:p>
      <w:pPr>
        <w:adjustRightInd w:val="0"/>
        <w:snapToGrid w:val="0"/>
        <w:spacing w:line="360" w:lineRule="auto"/>
        <w:ind w:firstLine="480" w:firstLineChars="200"/>
        <w:rPr>
          <w:rFonts w:eastAsiaTheme="majorEastAsia"/>
          <w:sz w:val="24"/>
        </w:rPr>
      </w:pPr>
      <w:r>
        <w:rPr>
          <w:rFonts w:hint="eastAsia" w:eastAsiaTheme="majorEastAsia"/>
          <w:sz w:val="24"/>
        </w:rPr>
        <w:t>11）控制层设备应提供方便的接入端口，无论从任何一点接入，都应方便地支持编程上传/下载、系统诊断和数据采集功能，且不需要复杂的编程或特殊的软硬件支持，同时不影响实时信息传输性能，数据块传送和报文发送都可通过组态完成，不需额外的复杂编程。PLC之间、PLC与上位机之间采用光纤工业以太环网。</w:t>
      </w:r>
    </w:p>
    <w:p>
      <w:pPr>
        <w:adjustRightInd w:val="0"/>
        <w:snapToGrid w:val="0"/>
        <w:spacing w:line="360" w:lineRule="auto"/>
        <w:ind w:firstLine="480" w:firstLineChars="200"/>
        <w:rPr>
          <w:rFonts w:eastAsiaTheme="majorEastAsia"/>
          <w:sz w:val="24"/>
        </w:rPr>
      </w:pPr>
      <w:r>
        <w:rPr>
          <w:rFonts w:hint="eastAsia" w:eastAsiaTheme="majorEastAsia"/>
          <w:sz w:val="24"/>
        </w:rPr>
        <w:t>12）网络设备安装方便、防震，适应工业环境要求，平均无故障时间超过50万小时。通讯速率10/100/1000M位/秒自适应，通讯距离（无中继器）≥2.5KM，网络发生故障后重新配置网络时间不超过0.3秒，在出现故障时，在线增加或删除任意一个节点，都不会影响到其他设备的运行和通讯。</w:t>
      </w:r>
    </w:p>
    <w:p>
      <w:pPr>
        <w:adjustRightInd w:val="0"/>
        <w:snapToGrid w:val="0"/>
        <w:spacing w:line="360" w:lineRule="auto"/>
        <w:ind w:firstLine="480" w:firstLineChars="200"/>
        <w:rPr>
          <w:rFonts w:eastAsiaTheme="majorEastAsia"/>
          <w:sz w:val="24"/>
        </w:rPr>
      </w:pPr>
      <w:r>
        <w:rPr>
          <w:rFonts w:hint="eastAsia" w:eastAsiaTheme="majorEastAsia"/>
          <w:sz w:val="24"/>
        </w:rPr>
        <w:t>13）光纤链路模块具有信号节点和网络管理功能，对系统管理员和普通用户均提供密码保护，配置报文格式和地址信息，通过可参数化的镜象端口进行数据通讯诊断。</w:t>
      </w:r>
    </w:p>
    <w:p>
      <w:pPr>
        <w:adjustRightInd w:val="0"/>
        <w:snapToGrid w:val="0"/>
        <w:spacing w:line="360" w:lineRule="auto"/>
        <w:ind w:firstLine="480" w:firstLineChars="200"/>
        <w:rPr>
          <w:rFonts w:eastAsiaTheme="majorEastAsia"/>
          <w:sz w:val="24"/>
        </w:rPr>
      </w:pPr>
      <w:r>
        <w:rPr>
          <w:rFonts w:hint="eastAsia" w:eastAsiaTheme="majorEastAsia"/>
          <w:sz w:val="24"/>
        </w:rPr>
        <w:t>14）PLC应选择货源充足中文资料丰富、备品备件方便、且响应产品保证5-10年内不能停产或替换，技术服务方便、国内有维修处的生产商的产品。</w:t>
      </w:r>
    </w:p>
    <w:p>
      <w:pPr>
        <w:adjustRightInd w:val="0"/>
        <w:snapToGrid w:val="0"/>
        <w:spacing w:line="360" w:lineRule="auto"/>
        <w:ind w:firstLine="480" w:firstLineChars="200"/>
        <w:rPr>
          <w:rFonts w:eastAsiaTheme="majorEastAsia"/>
          <w:sz w:val="24"/>
        </w:rPr>
      </w:pPr>
      <w:r>
        <w:rPr>
          <w:rFonts w:hint="eastAsia" w:eastAsiaTheme="majorEastAsia"/>
          <w:sz w:val="24"/>
        </w:rPr>
        <w:t>15）PLC各类模块必须是经过特殊的涂覆处理，即将非常薄的绝缘材料均匀地喷涂到印刷电路板或元器件上以防止外界环境的影响，能抗酸性和腐蚀性，特别是硫化氢气体的腐蚀，符合工业环境中使用标准。</w:t>
      </w:r>
    </w:p>
    <w:p>
      <w:pPr>
        <w:adjustRightInd w:val="0"/>
        <w:snapToGrid w:val="0"/>
        <w:spacing w:line="360" w:lineRule="auto"/>
        <w:ind w:firstLine="480" w:firstLineChars="200"/>
        <w:rPr>
          <w:rFonts w:eastAsiaTheme="majorEastAsia"/>
          <w:sz w:val="24"/>
        </w:rPr>
      </w:pPr>
      <w:r>
        <w:rPr>
          <w:rFonts w:hint="eastAsia" w:eastAsiaTheme="majorEastAsia"/>
          <w:sz w:val="24"/>
        </w:rPr>
        <w:t>16）PLC通信模块、I\O模块必须使用与CPU模块同系列、同等级产品。</w:t>
      </w:r>
    </w:p>
    <w:p>
      <w:pPr>
        <w:adjustRightInd w:val="0"/>
        <w:snapToGrid w:val="0"/>
        <w:spacing w:line="360" w:lineRule="auto"/>
        <w:ind w:firstLine="480" w:firstLineChars="200"/>
        <w:rPr>
          <w:rFonts w:eastAsiaTheme="majorEastAsia"/>
          <w:sz w:val="24"/>
        </w:rPr>
      </w:pPr>
      <w:r>
        <w:rPr>
          <w:rFonts w:hint="eastAsia" w:eastAsiaTheme="majorEastAsia"/>
          <w:sz w:val="24"/>
        </w:rPr>
        <w:t>（2）CPU模块</w:t>
      </w:r>
    </w:p>
    <w:p>
      <w:pPr>
        <w:adjustRightInd w:val="0"/>
        <w:snapToGrid w:val="0"/>
        <w:spacing w:line="360" w:lineRule="auto"/>
        <w:ind w:firstLine="480" w:firstLineChars="200"/>
        <w:rPr>
          <w:rFonts w:eastAsiaTheme="majorEastAsia"/>
          <w:sz w:val="24"/>
        </w:rPr>
      </w:pPr>
      <w:r>
        <w:rPr>
          <w:rFonts w:hint="eastAsia" w:eastAsiaTheme="majorEastAsia"/>
          <w:sz w:val="24"/>
        </w:rPr>
        <w:t>1）CPU模块提供模块化用户内存，能解决大量I/O问题，可以控制本地和远程I/O。处理器可以通过EtherNet、PROFINET、PROFINETIO、PROFIBUS、Modbus等监控I/O，CPU带2个RJ45网口和一个总线接口。</w:t>
      </w:r>
    </w:p>
    <w:p>
      <w:pPr>
        <w:adjustRightInd w:val="0"/>
        <w:snapToGrid w:val="0"/>
        <w:spacing w:line="360" w:lineRule="auto"/>
        <w:ind w:firstLine="480" w:firstLineChars="200"/>
        <w:rPr>
          <w:rFonts w:eastAsiaTheme="majorEastAsia"/>
          <w:sz w:val="24"/>
        </w:rPr>
      </w:pPr>
      <w:r>
        <w:rPr>
          <w:rFonts w:hint="eastAsia" w:eastAsiaTheme="majorEastAsia"/>
          <w:sz w:val="24"/>
        </w:rPr>
        <w:t>2）支持PROFINETMRP介质冗余，支持PROFINETMRPD介质冗余。</w:t>
      </w:r>
    </w:p>
    <w:p>
      <w:pPr>
        <w:adjustRightInd w:val="0"/>
        <w:snapToGrid w:val="0"/>
        <w:spacing w:line="360" w:lineRule="auto"/>
        <w:ind w:firstLine="480" w:firstLineChars="200"/>
        <w:rPr>
          <w:rFonts w:eastAsiaTheme="majorEastAsia"/>
          <w:sz w:val="24"/>
        </w:rPr>
      </w:pPr>
      <w:r>
        <w:rPr>
          <w:rFonts w:hint="eastAsia" w:eastAsiaTheme="majorEastAsia"/>
          <w:sz w:val="24"/>
        </w:rPr>
        <w:t>3）编程语言：梯形图、结构文本、功能块、顺序功能图；</w:t>
      </w:r>
    </w:p>
    <w:p>
      <w:pPr>
        <w:adjustRightInd w:val="0"/>
        <w:snapToGrid w:val="0"/>
        <w:spacing w:line="360" w:lineRule="auto"/>
        <w:ind w:firstLine="480" w:firstLineChars="200"/>
        <w:rPr>
          <w:rFonts w:eastAsiaTheme="majorEastAsia"/>
          <w:sz w:val="24"/>
        </w:rPr>
      </w:pPr>
      <w:r>
        <w:rPr>
          <w:rFonts w:hint="eastAsia" w:eastAsiaTheme="majorEastAsia"/>
          <w:sz w:val="24"/>
        </w:rPr>
        <w:t>4）CPU起着内部诊断检查的作用，并通过指示灯提示用户。</w:t>
      </w:r>
    </w:p>
    <w:p>
      <w:pPr>
        <w:adjustRightInd w:val="0"/>
        <w:snapToGrid w:val="0"/>
        <w:spacing w:line="360" w:lineRule="auto"/>
        <w:ind w:firstLine="480" w:firstLineChars="200"/>
        <w:rPr>
          <w:rFonts w:eastAsiaTheme="majorEastAsia"/>
          <w:sz w:val="24"/>
        </w:rPr>
      </w:pPr>
      <w:r>
        <w:rPr>
          <w:rFonts w:hint="eastAsia" w:eastAsiaTheme="majorEastAsia"/>
          <w:sz w:val="24"/>
        </w:rPr>
        <w:t>5）PLC内部采用32位的高性能工业级别微处理器，处理每条二进制指令的时间不超过8纳秒，浮点数运算时间不超过37纳秒，PROFINET网络I/O扫描时间：2ms。</w:t>
      </w:r>
    </w:p>
    <w:p>
      <w:pPr>
        <w:adjustRightInd w:val="0"/>
        <w:snapToGrid w:val="0"/>
        <w:spacing w:line="360" w:lineRule="auto"/>
        <w:ind w:firstLine="480" w:firstLineChars="200"/>
        <w:rPr>
          <w:rFonts w:eastAsiaTheme="majorEastAsia"/>
          <w:sz w:val="24"/>
        </w:rPr>
      </w:pPr>
      <w:r>
        <w:rPr>
          <w:rFonts w:hint="eastAsia" w:eastAsiaTheme="majorEastAsia"/>
          <w:sz w:val="24"/>
        </w:rPr>
        <w:t>6）PLC控制器断电时由锂电池供电并保持数据，CPU在不加扩展卡的情况下，CPU的内存容量集成工作内存不低于2M内存（用于程序）和8M内存（用于数据），存储器卡支持扩展到32GB，附带2GB以上内存卡。</w:t>
      </w:r>
    </w:p>
    <w:p>
      <w:pPr>
        <w:adjustRightInd w:val="0"/>
        <w:snapToGrid w:val="0"/>
        <w:spacing w:line="360" w:lineRule="auto"/>
        <w:ind w:firstLine="480" w:firstLineChars="200"/>
        <w:rPr>
          <w:rFonts w:eastAsiaTheme="majorEastAsia"/>
          <w:sz w:val="24"/>
        </w:rPr>
      </w:pPr>
      <w:r>
        <w:rPr>
          <w:rFonts w:hint="eastAsia" w:eastAsiaTheme="majorEastAsia"/>
          <w:sz w:val="24"/>
        </w:rPr>
        <w:t>7）PLC提供符合IEEE802.3标准的10M/100M自适应Ethernet接口。PLC与上层监控系统通过以太网进行连接。并且支持OPCUA协议，CPU可作为服务器或客户端。</w:t>
      </w:r>
    </w:p>
    <w:p>
      <w:pPr>
        <w:adjustRightInd w:val="0"/>
        <w:snapToGrid w:val="0"/>
        <w:spacing w:line="360" w:lineRule="auto"/>
        <w:ind w:firstLine="480" w:firstLineChars="200"/>
        <w:rPr>
          <w:rFonts w:eastAsiaTheme="majorEastAsia"/>
          <w:sz w:val="24"/>
        </w:rPr>
      </w:pPr>
      <w:r>
        <w:rPr>
          <w:rFonts w:hint="eastAsia" w:eastAsiaTheme="majorEastAsia"/>
          <w:sz w:val="24"/>
        </w:rPr>
        <w:t>8）在带电情况下，控制器I/O模块支持热插拔。</w:t>
      </w:r>
    </w:p>
    <w:p>
      <w:pPr>
        <w:adjustRightInd w:val="0"/>
        <w:snapToGrid w:val="0"/>
        <w:spacing w:line="360" w:lineRule="auto"/>
        <w:ind w:firstLine="480" w:firstLineChars="200"/>
        <w:rPr>
          <w:rFonts w:eastAsiaTheme="majorEastAsia"/>
          <w:sz w:val="24"/>
        </w:rPr>
      </w:pPr>
      <w:r>
        <w:rPr>
          <w:rFonts w:hint="eastAsia" w:eastAsiaTheme="majorEastAsia"/>
          <w:sz w:val="24"/>
        </w:rPr>
        <w:t>9）多优先级多任务操作系统，支持一个连续任务和31个由用户组态的周期任务，每一个周期任务又分配给32个程序，程序调度由用户来组态。</w:t>
      </w:r>
    </w:p>
    <w:p>
      <w:pPr>
        <w:adjustRightInd w:val="0"/>
        <w:snapToGrid w:val="0"/>
        <w:spacing w:line="360" w:lineRule="auto"/>
        <w:ind w:firstLine="480" w:firstLineChars="200"/>
        <w:rPr>
          <w:rFonts w:eastAsiaTheme="majorEastAsia"/>
          <w:sz w:val="24"/>
        </w:rPr>
      </w:pPr>
      <w:r>
        <w:rPr>
          <w:rFonts w:hint="eastAsia" w:eastAsiaTheme="majorEastAsia"/>
          <w:sz w:val="24"/>
        </w:rPr>
        <w:t>10）CPU带一个监控屏幕，用户可通过监控屏幕和按键查询与设置CPU的基础信息和报警信息。</w:t>
      </w:r>
    </w:p>
    <w:p>
      <w:pPr>
        <w:adjustRightInd w:val="0"/>
        <w:snapToGrid w:val="0"/>
        <w:spacing w:line="360" w:lineRule="auto"/>
        <w:ind w:firstLine="480" w:firstLineChars="200"/>
        <w:rPr>
          <w:rFonts w:eastAsiaTheme="majorEastAsia"/>
          <w:sz w:val="24"/>
        </w:rPr>
      </w:pPr>
      <w:r>
        <w:rPr>
          <w:rFonts w:hint="eastAsia" w:eastAsiaTheme="majorEastAsia"/>
          <w:sz w:val="24"/>
        </w:rPr>
        <w:t>11）控制器整体平均故障间隔时间(MTBF）≥1,000,000h</w:t>
      </w:r>
    </w:p>
    <w:p>
      <w:pPr>
        <w:adjustRightInd w:val="0"/>
        <w:snapToGrid w:val="0"/>
        <w:spacing w:line="360" w:lineRule="auto"/>
        <w:ind w:firstLine="480" w:firstLineChars="200"/>
        <w:rPr>
          <w:rFonts w:eastAsiaTheme="majorEastAsia"/>
          <w:sz w:val="24"/>
        </w:rPr>
      </w:pPr>
      <w:r>
        <w:rPr>
          <w:rFonts w:hint="eastAsia" w:eastAsiaTheme="majorEastAsia"/>
          <w:sz w:val="24"/>
        </w:rPr>
        <w:t>12）CPU级别不低于西门子S7-1517-3PN/DP。</w:t>
      </w:r>
    </w:p>
    <w:p>
      <w:pPr>
        <w:adjustRightInd w:val="0"/>
        <w:snapToGrid w:val="0"/>
        <w:spacing w:line="360" w:lineRule="auto"/>
        <w:ind w:firstLine="480" w:firstLineChars="200"/>
        <w:rPr>
          <w:rFonts w:eastAsiaTheme="majorEastAsia"/>
          <w:sz w:val="24"/>
        </w:rPr>
      </w:pPr>
      <w:r>
        <w:rPr>
          <w:rFonts w:hint="eastAsia" w:eastAsiaTheme="majorEastAsia"/>
          <w:sz w:val="24"/>
        </w:rPr>
        <w:t>（3）电源模块</w:t>
      </w:r>
    </w:p>
    <w:p>
      <w:pPr>
        <w:adjustRightInd w:val="0"/>
        <w:snapToGrid w:val="0"/>
        <w:spacing w:line="360" w:lineRule="auto"/>
        <w:ind w:firstLine="480" w:firstLineChars="200"/>
        <w:rPr>
          <w:rFonts w:eastAsiaTheme="majorEastAsia"/>
          <w:sz w:val="24"/>
        </w:rPr>
      </w:pPr>
      <w:r>
        <w:rPr>
          <w:rFonts w:hint="eastAsia" w:eastAsiaTheme="majorEastAsia"/>
          <w:sz w:val="24"/>
        </w:rPr>
        <w:t>1）电源：220VAC±10%。（与框架和模块相配）；</w:t>
      </w:r>
    </w:p>
    <w:p>
      <w:pPr>
        <w:adjustRightInd w:val="0"/>
        <w:snapToGrid w:val="0"/>
        <w:spacing w:line="360" w:lineRule="auto"/>
        <w:ind w:firstLine="480" w:firstLineChars="200"/>
        <w:rPr>
          <w:rFonts w:eastAsiaTheme="majorEastAsia"/>
          <w:sz w:val="24"/>
        </w:rPr>
      </w:pPr>
      <w:r>
        <w:rPr>
          <w:rFonts w:hint="eastAsia" w:eastAsiaTheme="majorEastAsia"/>
          <w:sz w:val="24"/>
        </w:rPr>
        <w:t>2）工作电压：90～264VAC；</w:t>
      </w:r>
    </w:p>
    <w:p>
      <w:pPr>
        <w:adjustRightInd w:val="0"/>
        <w:snapToGrid w:val="0"/>
        <w:spacing w:line="360" w:lineRule="auto"/>
        <w:ind w:firstLine="480" w:firstLineChars="200"/>
        <w:rPr>
          <w:rFonts w:eastAsiaTheme="majorEastAsia"/>
          <w:sz w:val="24"/>
        </w:rPr>
      </w:pPr>
      <w:r>
        <w:rPr>
          <w:rFonts w:hint="eastAsia" w:eastAsiaTheme="majorEastAsia"/>
          <w:sz w:val="24"/>
        </w:rPr>
        <w:t>3）频率范围：47～63HZ</w:t>
      </w:r>
    </w:p>
    <w:p>
      <w:pPr>
        <w:adjustRightInd w:val="0"/>
        <w:snapToGrid w:val="0"/>
        <w:spacing w:line="360" w:lineRule="auto"/>
        <w:ind w:firstLine="480" w:firstLineChars="200"/>
        <w:rPr>
          <w:rFonts w:eastAsiaTheme="majorEastAsia"/>
          <w:sz w:val="24"/>
        </w:rPr>
      </w:pPr>
      <w:r>
        <w:rPr>
          <w:rFonts w:hint="eastAsia" w:eastAsiaTheme="majorEastAsia"/>
          <w:sz w:val="24"/>
        </w:rPr>
        <w:t>4）工作温度：-25～70摄氏度；</w:t>
      </w:r>
    </w:p>
    <w:p>
      <w:pPr>
        <w:adjustRightInd w:val="0"/>
        <w:snapToGrid w:val="0"/>
        <w:spacing w:line="360" w:lineRule="auto"/>
        <w:ind w:firstLine="480" w:firstLineChars="200"/>
        <w:rPr>
          <w:rFonts w:eastAsiaTheme="majorEastAsia"/>
          <w:sz w:val="24"/>
        </w:rPr>
      </w:pPr>
      <w:r>
        <w:rPr>
          <w:rFonts w:hint="eastAsia" w:eastAsiaTheme="majorEastAsia"/>
          <w:sz w:val="24"/>
        </w:rPr>
        <w:t>5）保存温度：-40～85摄氏度；</w:t>
      </w:r>
    </w:p>
    <w:p>
      <w:pPr>
        <w:adjustRightInd w:val="0"/>
        <w:snapToGrid w:val="0"/>
        <w:spacing w:line="360" w:lineRule="auto"/>
        <w:ind w:firstLine="480" w:firstLineChars="200"/>
        <w:rPr>
          <w:rFonts w:eastAsiaTheme="majorEastAsia"/>
          <w:sz w:val="24"/>
        </w:rPr>
      </w:pPr>
      <w:r>
        <w:rPr>
          <w:rFonts w:hint="eastAsia" w:eastAsiaTheme="majorEastAsia"/>
          <w:sz w:val="24"/>
        </w:rPr>
        <w:t>6）相对湿度：20%～95%；</w:t>
      </w:r>
    </w:p>
    <w:p>
      <w:pPr>
        <w:adjustRightInd w:val="0"/>
        <w:snapToGrid w:val="0"/>
        <w:spacing w:line="360" w:lineRule="auto"/>
        <w:ind w:firstLine="480" w:firstLineChars="200"/>
        <w:rPr>
          <w:rFonts w:eastAsiaTheme="majorEastAsia"/>
          <w:sz w:val="24"/>
        </w:rPr>
      </w:pPr>
      <w:r>
        <w:rPr>
          <w:rFonts w:hint="eastAsia" w:eastAsiaTheme="majorEastAsia"/>
          <w:sz w:val="24"/>
        </w:rPr>
        <w:t>7）隔离：2500VDC或1800VAC持续1秒；</w:t>
      </w:r>
    </w:p>
    <w:p>
      <w:pPr>
        <w:adjustRightInd w:val="0"/>
        <w:snapToGrid w:val="0"/>
        <w:spacing w:line="360" w:lineRule="auto"/>
        <w:ind w:firstLine="480" w:firstLineChars="200"/>
        <w:rPr>
          <w:rFonts w:eastAsiaTheme="majorEastAsia"/>
          <w:sz w:val="24"/>
        </w:rPr>
      </w:pPr>
      <w:r>
        <w:rPr>
          <w:rFonts w:hint="eastAsia" w:eastAsiaTheme="majorEastAsia"/>
          <w:sz w:val="24"/>
        </w:rPr>
        <w:t>8）跨接时间：30ms。</w:t>
      </w:r>
    </w:p>
    <w:p>
      <w:pPr>
        <w:adjustRightInd w:val="0"/>
        <w:snapToGrid w:val="0"/>
        <w:spacing w:line="360" w:lineRule="auto"/>
        <w:ind w:firstLine="480" w:firstLineChars="200"/>
        <w:rPr>
          <w:rFonts w:eastAsiaTheme="majorEastAsia"/>
          <w:sz w:val="24"/>
        </w:rPr>
      </w:pPr>
      <w:r>
        <w:rPr>
          <w:rFonts w:hint="eastAsia" w:eastAsiaTheme="majorEastAsia"/>
          <w:sz w:val="24"/>
        </w:rPr>
        <w:t>（4）以太网模块</w:t>
      </w:r>
    </w:p>
    <w:p>
      <w:pPr>
        <w:adjustRightInd w:val="0"/>
        <w:snapToGrid w:val="0"/>
        <w:spacing w:line="360" w:lineRule="auto"/>
        <w:ind w:firstLine="480" w:firstLineChars="200"/>
        <w:rPr>
          <w:rFonts w:eastAsiaTheme="majorEastAsia"/>
          <w:sz w:val="24"/>
        </w:rPr>
      </w:pPr>
      <w:r>
        <w:rPr>
          <w:rFonts w:hint="eastAsia" w:eastAsiaTheme="majorEastAsia"/>
          <w:sz w:val="24"/>
        </w:rPr>
        <w:t>1）工业以太网：通讯速率10/100/1000Mbps；</w:t>
      </w:r>
    </w:p>
    <w:p>
      <w:pPr>
        <w:adjustRightInd w:val="0"/>
        <w:snapToGrid w:val="0"/>
        <w:spacing w:line="360" w:lineRule="auto"/>
        <w:ind w:firstLine="480" w:firstLineChars="200"/>
        <w:rPr>
          <w:rFonts w:eastAsiaTheme="majorEastAsia"/>
          <w:sz w:val="24"/>
        </w:rPr>
      </w:pPr>
      <w:r>
        <w:rPr>
          <w:rFonts w:hint="eastAsia" w:eastAsiaTheme="majorEastAsia"/>
          <w:sz w:val="24"/>
        </w:rPr>
        <w:t>2）专用工业控制总线，实际最低通讯速率不得低于5M，或连接10/100M工业以太网。通讯速率不随控制站点的增加而降低；</w:t>
      </w:r>
    </w:p>
    <w:p>
      <w:pPr>
        <w:adjustRightInd w:val="0"/>
        <w:snapToGrid w:val="0"/>
        <w:spacing w:line="360" w:lineRule="auto"/>
        <w:ind w:firstLine="480" w:firstLineChars="200"/>
        <w:rPr>
          <w:rFonts w:eastAsiaTheme="majorEastAsia"/>
          <w:sz w:val="24"/>
        </w:rPr>
      </w:pPr>
      <w:r>
        <w:rPr>
          <w:rFonts w:hint="eastAsia" w:eastAsiaTheme="majorEastAsia"/>
          <w:sz w:val="24"/>
        </w:rPr>
        <w:t>3）以太网模块要求满足市场上成熟的工业以太网协议。</w:t>
      </w:r>
    </w:p>
    <w:p>
      <w:pPr>
        <w:adjustRightInd w:val="0"/>
        <w:snapToGrid w:val="0"/>
        <w:spacing w:line="360" w:lineRule="auto"/>
        <w:ind w:firstLine="480" w:firstLineChars="200"/>
        <w:rPr>
          <w:rFonts w:eastAsiaTheme="majorEastAsia"/>
          <w:sz w:val="24"/>
        </w:rPr>
      </w:pPr>
      <w:r>
        <w:rPr>
          <w:rFonts w:hint="eastAsia" w:eastAsiaTheme="majorEastAsia"/>
          <w:sz w:val="24"/>
        </w:rPr>
        <w:t>（5）Modbus通信模块</w:t>
      </w:r>
    </w:p>
    <w:p>
      <w:pPr>
        <w:adjustRightInd w:val="0"/>
        <w:snapToGrid w:val="0"/>
        <w:spacing w:line="360" w:lineRule="auto"/>
        <w:ind w:firstLine="480" w:firstLineChars="200"/>
        <w:rPr>
          <w:rFonts w:eastAsiaTheme="majorEastAsia"/>
          <w:sz w:val="24"/>
        </w:rPr>
      </w:pPr>
      <w:r>
        <w:rPr>
          <w:rFonts w:hint="eastAsia" w:eastAsiaTheme="majorEastAsia"/>
          <w:sz w:val="24"/>
        </w:rPr>
        <w:t>1）Modbus：通讯速率96Kbps～12Mbps；</w:t>
      </w:r>
    </w:p>
    <w:p>
      <w:pPr>
        <w:adjustRightInd w:val="0"/>
        <w:snapToGrid w:val="0"/>
        <w:spacing w:line="360" w:lineRule="auto"/>
        <w:ind w:firstLine="480" w:firstLineChars="200"/>
        <w:rPr>
          <w:rFonts w:eastAsiaTheme="majorEastAsia"/>
          <w:sz w:val="24"/>
        </w:rPr>
      </w:pPr>
      <w:r>
        <w:rPr>
          <w:rFonts w:hint="eastAsia" w:eastAsiaTheme="majorEastAsia"/>
          <w:sz w:val="24"/>
        </w:rPr>
        <w:t>2）RS485接口或RS232接口</w:t>
      </w:r>
    </w:p>
    <w:p>
      <w:pPr>
        <w:adjustRightInd w:val="0"/>
        <w:snapToGrid w:val="0"/>
        <w:spacing w:line="360" w:lineRule="auto"/>
        <w:ind w:firstLine="480" w:firstLineChars="200"/>
        <w:rPr>
          <w:rFonts w:eastAsiaTheme="majorEastAsia"/>
          <w:sz w:val="24"/>
        </w:rPr>
      </w:pPr>
      <w:r>
        <w:rPr>
          <w:rFonts w:hint="eastAsia" w:eastAsiaTheme="majorEastAsia"/>
          <w:sz w:val="24"/>
        </w:rPr>
        <w:t>（6）数字输入模块（DI）</w:t>
      </w:r>
    </w:p>
    <w:p>
      <w:pPr>
        <w:adjustRightInd w:val="0"/>
        <w:snapToGrid w:val="0"/>
        <w:spacing w:line="360" w:lineRule="auto"/>
        <w:ind w:firstLine="480" w:firstLineChars="200"/>
        <w:rPr>
          <w:rFonts w:eastAsiaTheme="majorEastAsia"/>
          <w:sz w:val="24"/>
        </w:rPr>
      </w:pPr>
      <w:r>
        <w:rPr>
          <w:rFonts w:hint="eastAsia" w:eastAsiaTheme="majorEastAsia"/>
          <w:sz w:val="24"/>
        </w:rPr>
        <w:t>1）32点、16点输入：24VDC；</w:t>
      </w:r>
    </w:p>
    <w:p>
      <w:pPr>
        <w:adjustRightInd w:val="0"/>
        <w:snapToGrid w:val="0"/>
        <w:spacing w:line="360" w:lineRule="auto"/>
        <w:ind w:firstLine="480" w:firstLineChars="200"/>
        <w:rPr>
          <w:rFonts w:eastAsiaTheme="majorEastAsia"/>
          <w:sz w:val="24"/>
        </w:rPr>
      </w:pPr>
      <w:r>
        <w:rPr>
          <w:rFonts w:hint="eastAsia" w:eastAsiaTheme="majorEastAsia"/>
          <w:sz w:val="24"/>
        </w:rPr>
        <w:t>2）支持带电插拨，可拆端子块；</w:t>
      </w:r>
    </w:p>
    <w:p>
      <w:pPr>
        <w:adjustRightInd w:val="0"/>
        <w:snapToGrid w:val="0"/>
        <w:spacing w:line="360" w:lineRule="auto"/>
        <w:ind w:firstLine="480" w:firstLineChars="200"/>
        <w:rPr>
          <w:rFonts w:eastAsiaTheme="majorEastAsia"/>
          <w:sz w:val="24"/>
        </w:rPr>
      </w:pPr>
      <w:r>
        <w:rPr>
          <w:rFonts w:hint="eastAsia" w:eastAsiaTheme="majorEastAsia"/>
          <w:sz w:val="24"/>
        </w:rPr>
        <w:t>3）点级的故障报告和现场级的诊断检测；</w:t>
      </w:r>
    </w:p>
    <w:p>
      <w:pPr>
        <w:adjustRightInd w:val="0"/>
        <w:snapToGrid w:val="0"/>
        <w:spacing w:line="360" w:lineRule="auto"/>
        <w:ind w:firstLine="480" w:firstLineChars="200"/>
        <w:rPr>
          <w:rFonts w:eastAsiaTheme="majorEastAsia"/>
          <w:sz w:val="24"/>
        </w:rPr>
      </w:pPr>
      <w:r>
        <w:rPr>
          <w:rFonts w:hint="eastAsia" w:eastAsiaTheme="majorEastAsia"/>
          <w:sz w:val="24"/>
        </w:rPr>
        <w:t>4）数据时标功能；</w:t>
      </w:r>
    </w:p>
    <w:p>
      <w:pPr>
        <w:adjustRightInd w:val="0"/>
        <w:snapToGrid w:val="0"/>
        <w:spacing w:line="360" w:lineRule="auto"/>
        <w:ind w:firstLine="480" w:firstLineChars="200"/>
        <w:rPr>
          <w:rFonts w:eastAsiaTheme="majorEastAsia"/>
          <w:sz w:val="24"/>
        </w:rPr>
      </w:pPr>
      <w:r>
        <w:rPr>
          <w:rFonts w:hint="eastAsia" w:eastAsiaTheme="majorEastAsia"/>
          <w:sz w:val="24"/>
        </w:rPr>
        <w:t>5）故障锁定功能；</w:t>
      </w:r>
    </w:p>
    <w:p>
      <w:pPr>
        <w:adjustRightInd w:val="0"/>
        <w:snapToGrid w:val="0"/>
        <w:spacing w:line="360" w:lineRule="auto"/>
        <w:ind w:firstLine="480" w:firstLineChars="200"/>
        <w:rPr>
          <w:rFonts w:eastAsiaTheme="majorEastAsia"/>
          <w:sz w:val="24"/>
        </w:rPr>
      </w:pPr>
      <w:r>
        <w:rPr>
          <w:rFonts w:hint="eastAsia" w:eastAsiaTheme="majorEastAsia"/>
          <w:sz w:val="24"/>
        </w:rPr>
        <w:t>6）开路检测及输入短路保护功能；</w:t>
      </w:r>
    </w:p>
    <w:p>
      <w:pPr>
        <w:adjustRightInd w:val="0"/>
        <w:snapToGrid w:val="0"/>
        <w:spacing w:line="360" w:lineRule="auto"/>
        <w:ind w:firstLine="480" w:firstLineChars="200"/>
        <w:rPr>
          <w:rFonts w:eastAsiaTheme="majorEastAsia"/>
          <w:sz w:val="24"/>
        </w:rPr>
      </w:pPr>
      <w:r>
        <w:rPr>
          <w:rFonts w:hint="eastAsia" w:eastAsiaTheme="majorEastAsia"/>
          <w:sz w:val="24"/>
        </w:rPr>
        <w:t>7）故障时标功能；</w:t>
      </w:r>
    </w:p>
    <w:p>
      <w:pPr>
        <w:adjustRightInd w:val="0"/>
        <w:snapToGrid w:val="0"/>
        <w:spacing w:line="360" w:lineRule="auto"/>
        <w:ind w:firstLine="480" w:firstLineChars="200"/>
        <w:rPr>
          <w:rFonts w:eastAsiaTheme="majorEastAsia"/>
          <w:sz w:val="24"/>
        </w:rPr>
      </w:pPr>
      <w:r>
        <w:rPr>
          <w:rFonts w:hint="eastAsia" w:eastAsiaTheme="majorEastAsia"/>
          <w:sz w:val="24"/>
        </w:rPr>
        <w:t>8）光电隔离功能；</w:t>
      </w:r>
    </w:p>
    <w:p>
      <w:pPr>
        <w:adjustRightInd w:val="0"/>
        <w:snapToGrid w:val="0"/>
        <w:spacing w:line="360" w:lineRule="auto"/>
        <w:ind w:firstLine="480" w:firstLineChars="200"/>
        <w:rPr>
          <w:rFonts w:eastAsiaTheme="majorEastAsia"/>
          <w:sz w:val="24"/>
        </w:rPr>
      </w:pPr>
      <w:r>
        <w:rPr>
          <w:rFonts w:hint="eastAsia" w:eastAsiaTheme="majorEastAsia"/>
          <w:sz w:val="24"/>
        </w:rPr>
        <w:t>9）输入模块对于每个输出都要有状态指示。</w:t>
      </w:r>
    </w:p>
    <w:p>
      <w:pPr>
        <w:adjustRightInd w:val="0"/>
        <w:snapToGrid w:val="0"/>
        <w:spacing w:line="360" w:lineRule="auto"/>
        <w:ind w:firstLine="480" w:firstLineChars="200"/>
        <w:rPr>
          <w:rFonts w:eastAsiaTheme="majorEastAsia"/>
          <w:sz w:val="24"/>
        </w:rPr>
      </w:pPr>
      <w:r>
        <w:rPr>
          <w:rFonts w:hint="eastAsia" w:eastAsiaTheme="majorEastAsia"/>
          <w:sz w:val="24"/>
        </w:rPr>
        <w:t>（7）数字输出模块（DO）</w:t>
      </w:r>
    </w:p>
    <w:p>
      <w:pPr>
        <w:adjustRightInd w:val="0"/>
        <w:snapToGrid w:val="0"/>
        <w:spacing w:line="360" w:lineRule="auto"/>
        <w:ind w:firstLine="480" w:firstLineChars="200"/>
        <w:rPr>
          <w:rFonts w:eastAsiaTheme="majorEastAsia"/>
          <w:sz w:val="24"/>
        </w:rPr>
      </w:pPr>
      <w:r>
        <w:rPr>
          <w:rFonts w:hint="eastAsia" w:eastAsiaTheme="majorEastAsia"/>
          <w:sz w:val="24"/>
        </w:rPr>
        <w:t>1）32点、16点继电器型输出，支持通道保护；</w:t>
      </w:r>
    </w:p>
    <w:p>
      <w:pPr>
        <w:adjustRightInd w:val="0"/>
        <w:snapToGrid w:val="0"/>
        <w:spacing w:line="360" w:lineRule="auto"/>
        <w:ind w:firstLine="480" w:firstLineChars="200"/>
        <w:rPr>
          <w:rFonts w:eastAsiaTheme="majorEastAsia"/>
          <w:sz w:val="24"/>
        </w:rPr>
      </w:pPr>
      <w:r>
        <w:rPr>
          <w:rFonts w:hint="eastAsia" w:eastAsiaTheme="majorEastAsia"/>
          <w:sz w:val="24"/>
        </w:rPr>
        <w:t>2）支持带电插拨，可拆端子块；</w:t>
      </w:r>
    </w:p>
    <w:p>
      <w:pPr>
        <w:adjustRightInd w:val="0"/>
        <w:snapToGrid w:val="0"/>
        <w:spacing w:line="360" w:lineRule="auto"/>
        <w:ind w:firstLine="480" w:firstLineChars="200"/>
        <w:rPr>
          <w:rFonts w:eastAsiaTheme="majorEastAsia"/>
          <w:sz w:val="24"/>
        </w:rPr>
      </w:pPr>
      <w:r>
        <w:rPr>
          <w:rFonts w:hint="eastAsia" w:eastAsiaTheme="majorEastAsia"/>
          <w:sz w:val="24"/>
        </w:rPr>
        <w:t>3）点级的故障报告和现场级的诊断检测；</w:t>
      </w:r>
    </w:p>
    <w:p>
      <w:pPr>
        <w:adjustRightInd w:val="0"/>
        <w:snapToGrid w:val="0"/>
        <w:spacing w:line="360" w:lineRule="auto"/>
        <w:ind w:firstLine="480" w:firstLineChars="200"/>
        <w:rPr>
          <w:rFonts w:eastAsiaTheme="majorEastAsia"/>
          <w:sz w:val="24"/>
        </w:rPr>
      </w:pPr>
      <w:r>
        <w:rPr>
          <w:rFonts w:hint="eastAsia" w:eastAsiaTheme="majorEastAsia"/>
          <w:sz w:val="24"/>
        </w:rPr>
        <w:t>4）数据时标功能；</w:t>
      </w:r>
    </w:p>
    <w:p>
      <w:pPr>
        <w:adjustRightInd w:val="0"/>
        <w:snapToGrid w:val="0"/>
        <w:spacing w:line="360" w:lineRule="auto"/>
        <w:ind w:firstLine="480" w:firstLineChars="200"/>
        <w:rPr>
          <w:rFonts w:eastAsiaTheme="majorEastAsia"/>
          <w:sz w:val="24"/>
        </w:rPr>
      </w:pPr>
      <w:r>
        <w:rPr>
          <w:rFonts w:hint="eastAsia" w:eastAsiaTheme="majorEastAsia"/>
          <w:sz w:val="24"/>
        </w:rPr>
        <w:t>5）故障锁定功能；</w:t>
      </w:r>
    </w:p>
    <w:p>
      <w:pPr>
        <w:adjustRightInd w:val="0"/>
        <w:snapToGrid w:val="0"/>
        <w:spacing w:line="360" w:lineRule="auto"/>
        <w:ind w:firstLine="480" w:firstLineChars="200"/>
        <w:rPr>
          <w:rFonts w:eastAsiaTheme="majorEastAsia"/>
          <w:sz w:val="24"/>
        </w:rPr>
      </w:pPr>
      <w:r>
        <w:rPr>
          <w:rFonts w:hint="eastAsia" w:eastAsiaTheme="majorEastAsia"/>
          <w:sz w:val="24"/>
        </w:rPr>
        <w:t>6）光电隔离功能；</w:t>
      </w:r>
    </w:p>
    <w:p>
      <w:pPr>
        <w:adjustRightInd w:val="0"/>
        <w:snapToGrid w:val="0"/>
        <w:spacing w:line="360" w:lineRule="auto"/>
        <w:ind w:firstLine="480" w:firstLineChars="200"/>
        <w:rPr>
          <w:rFonts w:eastAsiaTheme="majorEastAsia"/>
          <w:sz w:val="24"/>
        </w:rPr>
      </w:pPr>
      <w:r>
        <w:rPr>
          <w:rFonts w:hint="eastAsia" w:eastAsiaTheme="majorEastAsia"/>
          <w:sz w:val="24"/>
        </w:rPr>
        <w:t>7）开路检测及输出短路保护功能；</w:t>
      </w:r>
    </w:p>
    <w:p>
      <w:pPr>
        <w:adjustRightInd w:val="0"/>
        <w:snapToGrid w:val="0"/>
        <w:spacing w:line="360" w:lineRule="auto"/>
        <w:ind w:firstLine="480" w:firstLineChars="200"/>
        <w:rPr>
          <w:rFonts w:eastAsiaTheme="majorEastAsia"/>
          <w:sz w:val="24"/>
        </w:rPr>
      </w:pPr>
      <w:r>
        <w:rPr>
          <w:rFonts w:hint="eastAsia" w:eastAsiaTheme="majorEastAsia"/>
          <w:sz w:val="24"/>
        </w:rPr>
        <w:t>8）输出模块对于每个输出都要有状态指示。</w:t>
      </w:r>
    </w:p>
    <w:p>
      <w:pPr>
        <w:adjustRightInd w:val="0"/>
        <w:snapToGrid w:val="0"/>
        <w:spacing w:line="360" w:lineRule="auto"/>
        <w:ind w:firstLine="480" w:firstLineChars="200"/>
        <w:rPr>
          <w:rFonts w:eastAsiaTheme="majorEastAsia"/>
          <w:sz w:val="24"/>
        </w:rPr>
      </w:pPr>
      <w:r>
        <w:rPr>
          <w:rFonts w:hint="eastAsia" w:eastAsiaTheme="majorEastAsia"/>
          <w:sz w:val="24"/>
        </w:rPr>
        <w:t>（8）模拟输入模块（AI）</w:t>
      </w:r>
    </w:p>
    <w:p>
      <w:pPr>
        <w:adjustRightInd w:val="0"/>
        <w:snapToGrid w:val="0"/>
        <w:spacing w:line="360" w:lineRule="auto"/>
        <w:ind w:firstLine="480" w:firstLineChars="200"/>
        <w:rPr>
          <w:rFonts w:eastAsiaTheme="majorEastAsia"/>
          <w:sz w:val="24"/>
        </w:rPr>
      </w:pPr>
      <w:r>
        <w:rPr>
          <w:rFonts w:hint="eastAsia" w:eastAsiaTheme="majorEastAsia"/>
          <w:sz w:val="24"/>
        </w:rPr>
        <w:t>1）16路、8路差动模拟量输入模块：4～20mA，分辨率16位；</w:t>
      </w:r>
    </w:p>
    <w:p>
      <w:pPr>
        <w:adjustRightInd w:val="0"/>
        <w:snapToGrid w:val="0"/>
        <w:spacing w:line="360" w:lineRule="auto"/>
        <w:ind w:firstLine="480" w:firstLineChars="200"/>
        <w:rPr>
          <w:rFonts w:eastAsiaTheme="majorEastAsia"/>
          <w:sz w:val="24"/>
        </w:rPr>
      </w:pPr>
      <w:r>
        <w:rPr>
          <w:rFonts w:hint="eastAsia" w:eastAsiaTheme="majorEastAsia"/>
          <w:sz w:val="24"/>
        </w:rPr>
        <w:t>2）支持4-20mA，1至+5VDC，0至10VDC；</w:t>
      </w:r>
    </w:p>
    <w:p>
      <w:pPr>
        <w:adjustRightInd w:val="0"/>
        <w:snapToGrid w:val="0"/>
        <w:spacing w:line="360" w:lineRule="auto"/>
        <w:ind w:firstLine="480" w:firstLineChars="200"/>
        <w:rPr>
          <w:rFonts w:eastAsiaTheme="majorEastAsia"/>
          <w:sz w:val="24"/>
        </w:rPr>
      </w:pPr>
      <w:r>
        <w:rPr>
          <w:rFonts w:hint="eastAsia" w:eastAsiaTheme="majorEastAsia"/>
          <w:sz w:val="24"/>
        </w:rPr>
        <w:t>3）点级的故障报告和现场级的诊断检测</w:t>
      </w:r>
    </w:p>
    <w:p>
      <w:pPr>
        <w:adjustRightInd w:val="0"/>
        <w:snapToGrid w:val="0"/>
        <w:spacing w:line="360" w:lineRule="auto"/>
        <w:ind w:firstLine="480" w:firstLineChars="200"/>
        <w:rPr>
          <w:rFonts w:eastAsiaTheme="majorEastAsia"/>
          <w:sz w:val="24"/>
        </w:rPr>
      </w:pPr>
      <w:r>
        <w:rPr>
          <w:rFonts w:hint="eastAsia" w:eastAsiaTheme="majorEastAsia"/>
          <w:sz w:val="24"/>
        </w:rPr>
        <w:t>4）数据时标功能；</w:t>
      </w:r>
    </w:p>
    <w:p>
      <w:pPr>
        <w:adjustRightInd w:val="0"/>
        <w:snapToGrid w:val="0"/>
        <w:spacing w:line="360" w:lineRule="auto"/>
        <w:ind w:firstLine="480" w:firstLineChars="200"/>
        <w:rPr>
          <w:rFonts w:eastAsiaTheme="majorEastAsia"/>
          <w:sz w:val="24"/>
        </w:rPr>
      </w:pPr>
      <w:r>
        <w:rPr>
          <w:rFonts w:hint="eastAsia" w:eastAsiaTheme="majorEastAsia"/>
          <w:sz w:val="24"/>
        </w:rPr>
        <w:t>5）故障锁定功能；</w:t>
      </w:r>
    </w:p>
    <w:p>
      <w:pPr>
        <w:adjustRightInd w:val="0"/>
        <w:snapToGrid w:val="0"/>
        <w:spacing w:line="360" w:lineRule="auto"/>
        <w:ind w:firstLine="480" w:firstLineChars="200"/>
        <w:rPr>
          <w:rFonts w:eastAsiaTheme="majorEastAsia"/>
          <w:sz w:val="24"/>
        </w:rPr>
      </w:pPr>
      <w:r>
        <w:rPr>
          <w:rFonts w:hint="eastAsia" w:eastAsiaTheme="majorEastAsia"/>
          <w:sz w:val="24"/>
        </w:rPr>
        <w:t>6）支持带电插拨；</w:t>
      </w:r>
    </w:p>
    <w:p>
      <w:pPr>
        <w:adjustRightInd w:val="0"/>
        <w:snapToGrid w:val="0"/>
        <w:spacing w:line="360" w:lineRule="auto"/>
        <w:ind w:firstLine="480" w:firstLineChars="200"/>
        <w:rPr>
          <w:rFonts w:eastAsiaTheme="majorEastAsia"/>
          <w:sz w:val="24"/>
        </w:rPr>
      </w:pPr>
      <w:r>
        <w:rPr>
          <w:rFonts w:hint="eastAsia" w:eastAsiaTheme="majorEastAsia"/>
          <w:sz w:val="24"/>
        </w:rPr>
        <w:t>7）可拆端子块。</w:t>
      </w:r>
    </w:p>
    <w:p>
      <w:pPr>
        <w:adjustRightInd w:val="0"/>
        <w:snapToGrid w:val="0"/>
        <w:spacing w:line="360" w:lineRule="auto"/>
        <w:ind w:firstLine="480" w:firstLineChars="200"/>
        <w:rPr>
          <w:rFonts w:eastAsiaTheme="majorEastAsia"/>
          <w:sz w:val="24"/>
        </w:rPr>
      </w:pPr>
      <w:r>
        <w:rPr>
          <w:rFonts w:hint="eastAsia" w:eastAsiaTheme="majorEastAsia"/>
          <w:sz w:val="24"/>
        </w:rPr>
        <w:t>（9）模拟输出模块（AO）</w:t>
      </w:r>
    </w:p>
    <w:p>
      <w:pPr>
        <w:adjustRightInd w:val="0"/>
        <w:snapToGrid w:val="0"/>
        <w:spacing w:line="360" w:lineRule="auto"/>
        <w:ind w:firstLine="480" w:firstLineChars="200"/>
        <w:rPr>
          <w:rFonts w:eastAsiaTheme="majorEastAsia"/>
          <w:sz w:val="24"/>
        </w:rPr>
      </w:pPr>
      <w:r>
        <w:rPr>
          <w:rFonts w:hint="eastAsia" w:eastAsiaTheme="majorEastAsia"/>
          <w:sz w:val="24"/>
        </w:rPr>
        <w:t>1）8路、4路差动模拟量输出模块：支持4～20mA，1至+5VDC，0至10VDC；</w:t>
      </w:r>
    </w:p>
    <w:p>
      <w:pPr>
        <w:adjustRightInd w:val="0"/>
        <w:snapToGrid w:val="0"/>
        <w:spacing w:line="360" w:lineRule="auto"/>
        <w:ind w:firstLine="480" w:firstLineChars="200"/>
        <w:rPr>
          <w:rFonts w:eastAsiaTheme="majorEastAsia"/>
          <w:sz w:val="24"/>
        </w:rPr>
      </w:pPr>
      <w:r>
        <w:rPr>
          <w:rFonts w:hint="eastAsia" w:eastAsiaTheme="majorEastAsia"/>
          <w:sz w:val="24"/>
        </w:rPr>
        <w:t>2）分辨率16位；</w:t>
      </w:r>
    </w:p>
    <w:p>
      <w:pPr>
        <w:adjustRightInd w:val="0"/>
        <w:snapToGrid w:val="0"/>
        <w:spacing w:line="360" w:lineRule="auto"/>
        <w:ind w:firstLine="480" w:firstLineChars="200"/>
        <w:rPr>
          <w:rFonts w:eastAsiaTheme="majorEastAsia"/>
          <w:sz w:val="24"/>
        </w:rPr>
      </w:pPr>
      <w:r>
        <w:rPr>
          <w:rFonts w:hint="eastAsia" w:eastAsiaTheme="majorEastAsia"/>
          <w:sz w:val="24"/>
        </w:rPr>
        <w:t>3）点级的故障报告和现场级的诊断检测</w:t>
      </w:r>
    </w:p>
    <w:p>
      <w:pPr>
        <w:adjustRightInd w:val="0"/>
        <w:snapToGrid w:val="0"/>
        <w:spacing w:line="360" w:lineRule="auto"/>
        <w:ind w:firstLine="480" w:firstLineChars="200"/>
        <w:rPr>
          <w:rFonts w:eastAsiaTheme="majorEastAsia"/>
          <w:sz w:val="24"/>
        </w:rPr>
      </w:pPr>
      <w:r>
        <w:rPr>
          <w:rFonts w:hint="eastAsia" w:eastAsiaTheme="majorEastAsia"/>
          <w:sz w:val="24"/>
        </w:rPr>
        <w:t>4）数据时标功能；</w:t>
      </w:r>
    </w:p>
    <w:p>
      <w:pPr>
        <w:adjustRightInd w:val="0"/>
        <w:snapToGrid w:val="0"/>
        <w:spacing w:line="360" w:lineRule="auto"/>
        <w:ind w:firstLine="480" w:firstLineChars="200"/>
        <w:rPr>
          <w:rFonts w:eastAsiaTheme="majorEastAsia"/>
          <w:sz w:val="24"/>
        </w:rPr>
      </w:pPr>
      <w:r>
        <w:rPr>
          <w:rFonts w:hint="eastAsia" w:eastAsiaTheme="majorEastAsia"/>
          <w:sz w:val="24"/>
        </w:rPr>
        <w:t>5）故障锁定功能；</w:t>
      </w:r>
    </w:p>
    <w:p>
      <w:pPr>
        <w:adjustRightInd w:val="0"/>
        <w:snapToGrid w:val="0"/>
        <w:spacing w:line="360" w:lineRule="auto"/>
        <w:ind w:firstLine="480" w:firstLineChars="200"/>
        <w:rPr>
          <w:rFonts w:eastAsiaTheme="majorEastAsia"/>
          <w:sz w:val="24"/>
        </w:rPr>
      </w:pPr>
      <w:r>
        <w:rPr>
          <w:rFonts w:hint="eastAsia" w:eastAsiaTheme="majorEastAsia"/>
          <w:sz w:val="24"/>
        </w:rPr>
        <w:t>6）支持带电插拨；</w:t>
      </w:r>
    </w:p>
    <w:p>
      <w:pPr>
        <w:adjustRightInd w:val="0"/>
        <w:snapToGrid w:val="0"/>
        <w:spacing w:line="360" w:lineRule="auto"/>
        <w:ind w:firstLine="480" w:firstLineChars="200"/>
        <w:rPr>
          <w:rFonts w:eastAsiaTheme="majorEastAsia"/>
          <w:sz w:val="24"/>
        </w:rPr>
      </w:pPr>
      <w:r>
        <w:rPr>
          <w:rFonts w:hint="eastAsia" w:eastAsiaTheme="majorEastAsia"/>
          <w:sz w:val="24"/>
        </w:rPr>
        <w:t>7）可拆端子块。</w:t>
      </w:r>
    </w:p>
    <w:p>
      <w:pPr>
        <w:adjustRightInd w:val="0"/>
        <w:snapToGrid w:val="0"/>
        <w:spacing w:line="360" w:lineRule="auto"/>
        <w:ind w:firstLine="480" w:firstLineChars="200"/>
        <w:rPr>
          <w:rFonts w:eastAsiaTheme="majorEastAsia"/>
          <w:sz w:val="24"/>
        </w:rPr>
      </w:pPr>
      <w:r>
        <w:rPr>
          <w:rFonts w:hint="eastAsia" w:eastAsiaTheme="majorEastAsia"/>
          <w:sz w:val="24"/>
        </w:rPr>
        <w:t>（10）触摸屏</w:t>
      </w:r>
    </w:p>
    <w:p>
      <w:pPr>
        <w:adjustRightInd w:val="0"/>
        <w:snapToGrid w:val="0"/>
        <w:spacing w:line="360" w:lineRule="auto"/>
        <w:ind w:firstLine="480" w:firstLineChars="200"/>
        <w:rPr>
          <w:rFonts w:eastAsiaTheme="majorEastAsia"/>
          <w:sz w:val="24"/>
        </w:rPr>
      </w:pPr>
      <w:r>
        <w:rPr>
          <w:rFonts w:hint="eastAsia" w:eastAsiaTheme="majorEastAsia"/>
          <w:sz w:val="24"/>
        </w:rPr>
        <w:t>1）显示器件：触摸屏型彩色液晶屏，带防眩保护层；</w:t>
      </w:r>
    </w:p>
    <w:p>
      <w:pPr>
        <w:adjustRightInd w:val="0"/>
        <w:snapToGrid w:val="0"/>
        <w:spacing w:line="360" w:lineRule="auto"/>
        <w:ind w:firstLine="480" w:firstLineChars="200"/>
        <w:rPr>
          <w:rFonts w:eastAsiaTheme="majorEastAsia"/>
          <w:sz w:val="24"/>
        </w:rPr>
      </w:pPr>
      <w:r>
        <w:rPr>
          <w:rFonts w:hint="eastAsia" w:eastAsiaTheme="majorEastAsia"/>
          <w:sz w:val="24"/>
        </w:rPr>
        <w:t>2）有效显示区域：≥12英寸；</w:t>
      </w:r>
    </w:p>
    <w:p>
      <w:pPr>
        <w:adjustRightInd w:val="0"/>
        <w:snapToGrid w:val="0"/>
        <w:spacing w:line="360" w:lineRule="auto"/>
        <w:ind w:firstLine="480" w:firstLineChars="200"/>
        <w:rPr>
          <w:rFonts w:eastAsiaTheme="majorEastAsia"/>
          <w:sz w:val="24"/>
        </w:rPr>
      </w:pPr>
      <w:r>
        <w:rPr>
          <w:rFonts w:hint="eastAsia" w:eastAsiaTheme="majorEastAsia"/>
          <w:sz w:val="24"/>
        </w:rPr>
        <w:t>3）显示分辨率：≥1024*768点；</w:t>
      </w:r>
    </w:p>
    <w:p>
      <w:pPr>
        <w:adjustRightInd w:val="0"/>
        <w:snapToGrid w:val="0"/>
        <w:spacing w:line="360" w:lineRule="auto"/>
        <w:ind w:firstLine="480" w:firstLineChars="200"/>
        <w:rPr>
          <w:rFonts w:eastAsiaTheme="majorEastAsia"/>
          <w:sz w:val="24"/>
        </w:rPr>
      </w:pPr>
      <w:r>
        <w:rPr>
          <w:rFonts w:hint="eastAsia" w:eastAsiaTheme="majorEastAsia"/>
          <w:sz w:val="24"/>
        </w:rPr>
        <w:t>4）容量：基本内存不低于64M，且可以通过闪存卡扩展到256M内存及512MCF闪存，运行信息、报警信息、趋势分析等信息分开显示，记录不少于10000条或1年记录；</w:t>
      </w:r>
    </w:p>
    <w:p>
      <w:pPr>
        <w:adjustRightInd w:val="0"/>
        <w:snapToGrid w:val="0"/>
        <w:spacing w:line="360" w:lineRule="auto"/>
        <w:ind w:firstLine="480" w:firstLineChars="200"/>
        <w:rPr>
          <w:rFonts w:eastAsiaTheme="majorEastAsia"/>
          <w:sz w:val="24"/>
        </w:rPr>
      </w:pPr>
      <w:r>
        <w:rPr>
          <w:rFonts w:hint="eastAsia" w:eastAsiaTheme="majorEastAsia"/>
          <w:sz w:val="24"/>
        </w:rPr>
        <w:t>5）画面数量：≥500；</w:t>
      </w:r>
    </w:p>
    <w:p>
      <w:pPr>
        <w:adjustRightInd w:val="0"/>
        <w:snapToGrid w:val="0"/>
        <w:spacing w:line="360" w:lineRule="auto"/>
        <w:ind w:firstLine="480" w:firstLineChars="200"/>
        <w:rPr>
          <w:rFonts w:eastAsiaTheme="majorEastAsia"/>
          <w:sz w:val="24"/>
        </w:rPr>
      </w:pPr>
      <w:r>
        <w:rPr>
          <w:rFonts w:hint="eastAsia" w:eastAsiaTheme="majorEastAsia"/>
          <w:sz w:val="24"/>
        </w:rPr>
        <w:t>6）显示文字：英文、数字、中文且支持16种在线语言切换；</w:t>
      </w:r>
    </w:p>
    <w:p>
      <w:pPr>
        <w:adjustRightInd w:val="0"/>
        <w:snapToGrid w:val="0"/>
        <w:spacing w:line="360" w:lineRule="auto"/>
        <w:ind w:firstLine="480" w:firstLineChars="200"/>
        <w:rPr>
          <w:rFonts w:eastAsiaTheme="majorEastAsia"/>
          <w:sz w:val="24"/>
        </w:rPr>
      </w:pPr>
      <w:r>
        <w:rPr>
          <w:rFonts w:hint="eastAsia" w:eastAsiaTheme="majorEastAsia"/>
          <w:sz w:val="24"/>
        </w:rPr>
        <w:t>7）通讯接口：2个USB2.0，内置以太网及串行通讯端口</w:t>
      </w:r>
    </w:p>
    <w:p>
      <w:pPr>
        <w:adjustRightInd w:val="0"/>
        <w:snapToGrid w:val="0"/>
        <w:spacing w:line="360" w:lineRule="auto"/>
        <w:ind w:firstLine="480" w:firstLineChars="200"/>
        <w:rPr>
          <w:rFonts w:eastAsiaTheme="majorEastAsia"/>
          <w:sz w:val="24"/>
        </w:rPr>
      </w:pPr>
      <w:r>
        <w:rPr>
          <w:rFonts w:hint="eastAsia" w:eastAsiaTheme="majorEastAsia"/>
          <w:sz w:val="24"/>
        </w:rPr>
        <w:t>8）电源电压范围：DC24V；</w:t>
      </w:r>
    </w:p>
    <w:p>
      <w:pPr>
        <w:adjustRightInd w:val="0"/>
        <w:snapToGrid w:val="0"/>
        <w:spacing w:line="360" w:lineRule="auto"/>
        <w:ind w:firstLine="480" w:firstLineChars="200"/>
        <w:rPr>
          <w:rFonts w:eastAsiaTheme="majorEastAsia"/>
          <w:sz w:val="24"/>
        </w:rPr>
      </w:pPr>
      <w:r>
        <w:rPr>
          <w:rFonts w:hint="eastAsia" w:eastAsiaTheme="majorEastAsia"/>
          <w:sz w:val="24"/>
        </w:rPr>
        <w:t>9）保存温度：-25℃~70℃;</w:t>
      </w:r>
    </w:p>
    <w:p>
      <w:pPr>
        <w:adjustRightInd w:val="0"/>
        <w:snapToGrid w:val="0"/>
        <w:spacing w:line="360" w:lineRule="auto"/>
        <w:ind w:firstLine="480" w:firstLineChars="200"/>
        <w:rPr>
          <w:rFonts w:eastAsiaTheme="majorEastAsia"/>
          <w:sz w:val="24"/>
        </w:rPr>
      </w:pPr>
      <w:r>
        <w:rPr>
          <w:rFonts w:hint="eastAsia" w:eastAsiaTheme="majorEastAsia"/>
          <w:sz w:val="24"/>
        </w:rPr>
        <w:t>10）运行温度：0～50℃;</w:t>
      </w:r>
    </w:p>
    <w:p>
      <w:pPr>
        <w:adjustRightInd w:val="0"/>
        <w:snapToGrid w:val="0"/>
        <w:spacing w:line="360" w:lineRule="auto"/>
        <w:ind w:firstLine="480" w:firstLineChars="200"/>
        <w:rPr>
          <w:rFonts w:eastAsiaTheme="majorEastAsia"/>
          <w:sz w:val="24"/>
        </w:rPr>
      </w:pPr>
      <w:r>
        <w:rPr>
          <w:rFonts w:hint="eastAsia" w:asciiTheme="minorEastAsia" w:hAnsiTheme="minorEastAsia" w:eastAsiaTheme="minorEastAsia" w:cstheme="minorEastAsia"/>
          <w:color w:val="FF0000"/>
          <w:sz w:val="24"/>
        </w:rPr>
        <w:t>1</w:t>
      </w:r>
      <w:r>
        <w:rPr>
          <w:rFonts w:hint="eastAsia" w:eastAsiaTheme="majorEastAsia"/>
          <w:sz w:val="24"/>
        </w:rPr>
        <w:t>1）保护构造：IP65；</w:t>
      </w:r>
    </w:p>
    <w:p>
      <w:pPr>
        <w:adjustRightInd w:val="0"/>
        <w:snapToGrid w:val="0"/>
        <w:spacing w:line="360" w:lineRule="auto"/>
        <w:ind w:firstLine="480" w:firstLineChars="200"/>
        <w:rPr>
          <w:rFonts w:eastAsiaTheme="majorEastAsia"/>
          <w:sz w:val="24"/>
        </w:rPr>
      </w:pPr>
      <w:r>
        <w:rPr>
          <w:rFonts w:hint="eastAsia" w:eastAsiaTheme="majorEastAsia"/>
          <w:sz w:val="24"/>
        </w:rPr>
        <w:t>12）运行寿命：MTBF≥50000小时；</w:t>
      </w:r>
    </w:p>
    <w:p>
      <w:pPr>
        <w:adjustRightInd w:val="0"/>
        <w:snapToGrid w:val="0"/>
        <w:spacing w:line="360" w:lineRule="auto"/>
        <w:ind w:firstLine="480" w:firstLineChars="200"/>
        <w:rPr>
          <w:rFonts w:eastAsiaTheme="majorEastAsia"/>
          <w:sz w:val="24"/>
        </w:rPr>
      </w:pPr>
      <w:r>
        <w:rPr>
          <w:rFonts w:hint="eastAsia" w:eastAsiaTheme="majorEastAsia"/>
          <w:sz w:val="24"/>
        </w:rPr>
        <w:t>（1</w:t>
      </w:r>
      <w:r>
        <w:rPr>
          <w:rFonts w:eastAsiaTheme="majorEastAsia"/>
          <w:sz w:val="24"/>
        </w:rPr>
        <w:t>1</w:t>
      </w:r>
      <w:r>
        <w:rPr>
          <w:rFonts w:hint="eastAsia" w:eastAsiaTheme="majorEastAsia"/>
          <w:sz w:val="24"/>
        </w:rPr>
        <w:t>）工业光纤交换机</w:t>
      </w:r>
    </w:p>
    <w:p>
      <w:pPr>
        <w:adjustRightInd w:val="0"/>
        <w:snapToGrid w:val="0"/>
        <w:spacing w:line="360" w:lineRule="auto"/>
        <w:ind w:firstLine="480" w:firstLineChars="200"/>
        <w:rPr>
          <w:rFonts w:eastAsiaTheme="majorEastAsia"/>
          <w:sz w:val="24"/>
        </w:rPr>
      </w:pPr>
      <w:r>
        <w:rPr>
          <w:rFonts w:hint="eastAsia" w:eastAsiaTheme="majorEastAsia"/>
          <w:sz w:val="24"/>
        </w:rPr>
        <w:t>1）端口类型：10/100/1000BaseT(X），1000BaseFX；</w:t>
      </w:r>
    </w:p>
    <w:p>
      <w:pPr>
        <w:adjustRightInd w:val="0"/>
        <w:snapToGrid w:val="0"/>
        <w:spacing w:line="360" w:lineRule="auto"/>
        <w:ind w:firstLine="480" w:firstLineChars="200"/>
        <w:rPr>
          <w:rFonts w:eastAsiaTheme="majorEastAsia"/>
          <w:sz w:val="24"/>
        </w:rPr>
      </w:pPr>
      <w:r>
        <w:rPr>
          <w:rFonts w:hint="eastAsia" w:eastAsiaTheme="majorEastAsia"/>
          <w:sz w:val="24"/>
        </w:rPr>
        <w:t>2）端口数量：满足系统接口要求，并有充足备用；</w:t>
      </w:r>
    </w:p>
    <w:p>
      <w:pPr>
        <w:adjustRightInd w:val="0"/>
        <w:snapToGrid w:val="0"/>
        <w:spacing w:line="360" w:lineRule="auto"/>
        <w:ind w:firstLine="480" w:firstLineChars="200"/>
        <w:rPr>
          <w:rFonts w:eastAsiaTheme="majorEastAsia"/>
          <w:sz w:val="24"/>
        </w:rPr>
      </w:pPr>
      <w:r>
        <w:rPr>
          <w:rFonts w:hint="eastAsia" w:eastAsiaTheme="majorEastAsia"/>
          <w:sz w:val="24"/>
        </w:rPr>
        <w:t>3）网络标准：IEEE802.3，IEEE802.3u，IEEE80；</w:t>
      </w:r>
    </w:p>
    <w:p>
      <w:pPr>
        <w:adjustRightInd w:val="0"/>
        <w:snapToGrid w:val="0"/>
        <w:spacing w:line="360" w:lineRule="auto"/>
        <w:ind w:firstLine="480" w:firstLineChars="200"/>
        <w:rPr>
          <w:rFonts w:eastAsiaTheme="majorEastAsia"/>
          <w:sz w:val="24"/>
        </w:rPr>
      </w:pPr>
      <w:r>
        <w:rPr>
          <w:rFonts w:hint="eastAsia" w:eastAsiaTheme="majorEastAsia"/>
          <w:sz w:val="24"/>
        </w:rPr>
        <w:t>4）支持TurboRing，TurboChain，RSTP/STP和MSTP网络冗余，支持HRS/PRP0毫秒收敛功能；</w:t>
      </w:r>
    </w:p>
    <w:p>
      <w:pPr>
        <w:adjustRightInd w:val="0"/>
        <w:snapToGrid w:val="0"/>
        <w:spacing w:line="360" w:lineRule="auto"/>
        <w:ind w:firstLine="480" w:firstLineChars="200"/>
        <w:rPr>
          <w:rFonts w:eastAsiaTheme="majorEastAsia"/>
          <w:sz w:val="24"/>
        </w:rPr>
      </w:pPr>
      <w:r>
        <w:rPr>
          <w:rFonts w:hint="eastAsia" w:eastAsiaTheme="majorEastAsia"/>
          <w:sz w:val="24"/>
        </w:rPr>
        <w:t>5）报警功能：继电器；</w:t>
      </w:r>
    </w:p>
    <w:p>
      <w:pPr>
        <w:adjustRightInd w:val="0"/>
        <w:snapToGrid w:val="0"/>
        <w:spacing w:line="360" w:lineRule="auto"/>
        <w:ind w:firstLine="480" w:firstLineChars="200"/>
        <w:rPr>
          <w:rFonts w:eastAsiaTheme="majorEastAsia"/>
          <w:sz w:val="24"/>
        </w:rPr>
      </w:pPr>
      <w:r>
        <w:rPr>
          <w:rFonts w:hint="eastAsia" w:eastAsiaTheme="majorEastAsia"/>
          <w:sz w:val="24"/>
        </w:rPr>
        <w:t>6）电压：24VDC(12-48VDC）；</w:t>
      </w:r>
    </w:p>
    <w:p>
      <w:pPr>
        <w:adjustRightInd w:val="0"/>
        <w:snapToGrid w:val="0"/>
        <w:spacing w:line="360" w:lineRule="auto"/>
        <w:ind w:firstLine="480" w:firstLineChars="200"/>
        <w:rPr>
          <w:rFonts w:eastAsiaTheme="majorEastAsia"/>
          <w:sz w:val="24"/>
        </w:rPr>
      </w:pPr>
      <w:r>
        <w:rPr>
          <w:rFonts w:hint="eastAsia" w:eastAsiaTheme="majorEastAsia"/>
          <w:sz w:val="24"/>
        </w:rPr>
        <w:t>7）其它功能：冗余双直流输入，反接保护，过流保护，导轨安装；</w:t>
      </w:r>
    </w:p>
    <w:p>
      <w:pPr>
        <w:adjustRightInd w:val="0"/>
        <w:snapToGrid w:val="0"/>
        <w:spacing w:line="360" w:lineRule="auto"/>
        <w:ind w:firstLine="480" w:firstLineChars="200"/>
        <w:rPr>
          <w:rFonts w:eastAsiaTheme="majorEastAsia"/>
          <w:sz w:val="24"/>
        </w:rPr>
      </w:pPr>
      <w:r>
        <w:rPr>
          <w:rFonts w:hint="eastAsia" w:eastAsiaTheme="majorEastAsia"/>
          <w:sz w:val="24"/>
        </w:rPr>
        <w:t>8）工作温度：-40℃~85℃;</w:t>
      </w:r>
    </w:p>
    <w:p>
      <w:pPr>
        <w:adjustRightInd w:val="0"/>
        <w:snapToGrid w:val="0"/>
        <w:spacing w:line="360" w:lineRule="auto"/>
        <w:ind w:firstLine="480" w:firstLineChars="200"/>
        <w:rPr>
          <w:rFonts w:eastAsiaTheme="majorEastAsia"/>
          <w:sz w:val="24"/>
        </w:rPr>
      </w:pPr>
      <w:r>
        <w:rPr>
          <w:rFonts w:hint="eastAsia" w:eastAsiaTheme="majorEastAsia"/>
          <w:sz w:val="24"/>
        </w:rPr>
        <w:t>9）支持PROFINET、EtherNet/IP和Modbus/TCP工业以太网协议；</w:t>
      </w:r>
    </w:p>
    <w:p>
      <w:pPr>
        <w:adjustRightInd w:val="0"/>
        <w:snapToGrid w:val="0"/>
        <w:spacing w:line="360" w:lineRule="auto"/>
        <w:ind w:firstLine="480" w:firstLineChars="200"/>
        <w:rPr>
          <w:rFonts w:eastAsiaTheme="majorEastAsia"/>
          <w:sz w:val="24"/>
        </w:rPr>
      </w:pPr>
      <w:r>
        <w:rPr>
          <w:rFonts w:hint="eastAsia" w:eastAsiaTheme="majorEastAsia"/>
          <w:sz w:val="24"/>
        </w:rPr>
        <w:t>10）流量控制：IEEE802.3x流控，背压式流控；</w:t>
      </w:r>
    </w:p>
    <w:p>
      <w:pPr>
        <w:adjustRightInd w:val="0"/>
        <w:snapToGrid w:val="0"/>
        <w:spacing w:line="360" w:lineRule="auto"/>
        <w:ind w:firstLine="480" w:firstLineChars="200"/>
        <w:rPr>
          <w:rFonts w:eastAsiaTheme="majorEastAsia"/>
          <w:sz w:val="24"/>
        </w:rPr>
      </w:pPr>
      <w:r>
        <w:rPr>
          <w:rFonts w:hint="eastAsia" w:eastAsiaTheme="majorEastAsia"/>
          <w:sz w:val="24"/>
        </w:rPr>
        <w:t>11）IEEE1588PTPV2（精密时间协议），支持精确的网络时间同步；</w:t>
      </w:r>
    </w:p>
    <w:p>
      <w:pPr>
        <w:adjustRightInd w:val="0"/>
        <w:snapToGrid w:val="0"/>
        <w:spacing w:line="360" w:lineRule="auto"/>
        <w:ind w:firstLine="480" w:firstLineChars="200"/>
        <w:rPr>
          <w:rFonts w:eastAsiaTheme="majorEastAsia"/>
          <w:sz w:val="24"/>
        </w:rPr>
      </w:pPr>
      <w:r>
        <w:rPr>
          <w:rFonts w:hint="eastAsia" w:eastAsiaTheme="majorEastAsia"/>
          <w:sz w:val="24"/>
        </w:rPr>
        <w:t>12）支持SFP接口；</w:t>
      </w:r>
    </w:p>
    <w:p>
      <w:pPr>
        <w:adjustRightInd w:val="0"/>
        <w:snapToGrid w:val="0"/>
        <w:spacing w:line="360" w:lineRule="auto"/>
        <w:ind w:firstLine="480" w:firstLineChars="200"/>
        <w:rPr>
          <w:rFonts w:eastAsiaTheme="majorEastAsia"/>
          <w:sz w:val="24"/>
        </w:rPr>
      </w:pPr>
      <w:r>
        <w:rPr>
          <w:rFonts w:hint="eastAsia" w:eastAsiaTheme="majorEastAsia"/>
          <w:sz w:val="24"/>
        </w:rPr>
        <w:t>（1</w:t>
      </w:r>
      <w:r>
        <w:rPr>
          <w:rFonts w:eastAsiaTheme="majorEastAsia"/>
          <w:sz w:val="24"/>
        </w:rPr>
        <w:t>2</w:t>
      </w:r>
      <w:r>
        <w:rPr>
          <w:rFonts w:hint="eastAsia" w:eastAsiaTheme="majorEastAsia"/>
          <w:sz w:val="24"/>
        </w:rPr>
        <w:t>）PLC站UPS电源</w:t>
      </w:r>
    </w:p>
    <w:p>
      <w:pPr>
        <w:adjustRightInd w:val="0"/>
        <w:snapToGrid w:val="0"/>
        <w:spacing w:line="360" w:lineRule="auto"/>
        <w:ind w:firstLine="480" w:firstLineChars="200"/>
        <w:rPr>
          <w:rFonts w:eastAsiaTheme="majorEastAsia"/>
          <w:sz w:val="24"/>
        </w:rPr>
      </w:pPr>
      <w:r>
        <w:rPr>
          <w:rFonts w:hint="eastAsia" w:eastAsiaTheme="majorEastAsia"/>
          <w:sz w:val="24"/>
        </w:rPr>
        <w:t>1）输入电压：AC115V～300V，50Hz±10％，单相；</w:t>
      </w:r>
    </w:p>
    <w:p>
      <w:pPr>
        <w:adjustRightInd w:val="0"/>
        <w:snapToGrid w:val="0"/>
        <w:spacing w:line="360" w:lineRule="auto"/>
        <w:ind w:firstLine="480" w:firstLineChars="200"/>
        <w:rPr>
          <w:rFonts w:eastAsiaTheme="majorEastAsia"/>
          <w:sz w:val="24"/>
        </w:rPr>
      </w:pPr>
      <w:r>
        <w:rPr>
          <w:rFonts w:hint="eastAsia" w:eastAsiaTheme="majorEastAsia"/>
          <w:sz w:val="24"/>
        </w:rPr>
        <w:t>2）输出电压：单相220V±2％，50Hz±0.2%;</w:t>
      </w:r>
    </w:p>
    <w:p>
      <w:pPr>
        <w:adjustRightInd w:val="0"/>
        <w:snapToGrid w:val="0"/>
        <w:spacing w:line="360" w:lineRule="auto"/>
        <w:ind w:firstLine="480" w:firstLineChars="200"/>
        <w:rPr>
          <w:rFonts w:eastAsiaTheme="majorEastAsia"/>
          <w:sz w:val="24"/>
        </w:rPr>
      </w:pPr>
      <w:r>
        <w:rPr>
          <w:rFonts w:hint="eastAsia" w:eastAsiaTheme="majorEastAsia"/>
          <w:sz w:val="24"/>
        </w:rPr>
        <w:t>3）输出功率：按设备清单参数为准；</w:t>
      </w:r>
    </w:p>
    <w:p>
      <w:pPr>
        <w:adjustRightInd w:val="0"/>
        <w:snapToGrid w:val="0"/>
        <w:spacing w:line="360" w:lineRule="auto"/>
        <w:ind w:firstLine="480" w:firstLineChars="200"/>
        <w:rPr>
          <w:rFonts w:eastAsiaTheme="majorEastAsia"/>
          <w:sz w:val="24"/>
        </w:rPr>
      </w:pPr>
      <w:r>
        <w:rPr>
          <w:rFonts w:hint="eastAsia" w:eastAsiaTheme="majorEastAsia"/>
          <w:sz w:val="24"/>
        </w:rPr>
        <w:t>4）输出波形：正弦波，谐波失真≤3％THD；</w:t>
      </w:r>
    </w:p>
    <w:p>
      <w:pPr>
        <w:adjustRightInd w:val="0"/>
        <w:snapToGrid w:val="0"/>
        <w:spacing w:line="360" w:lineRule="auto"/>
        <w:ind w:firstLine="480" w:firstLineChars="200"/>
        <w:rPr>
          <w:rFonts w:eastAsiaTheme="majorEastAsia"/>
          <w:sz w:val="24"/>
        </w:rPr>
      </w:pPr>
      <w:r>
        <w:rPr>
          <w:rFonts w:hint="eastAsia" w:eastAsiaTheme="majorEastAsia"/>
          <w:sz w:val="24"/>
        </w:rPr>
        <w:t>5）蓄电池容量：按设备清单参数为准，带安装箱（柜）；</w:t>
      </w:r>
    </w:p>
    <w:p>
      <w:pPr>
        <w:adjustRightInd w:val="0"/>
        <w:snapToGrid w:val="0"/>
        <w:spacing w:line="360" w:lineRule="auto"/>
        <w:ind w:firstLine="480" w:firstLineChars="200"/>
        <w:rPr>
          <w:rFonts w:eastAsiaTheme="majorEastAsia"/>
          <w:sz w:val="24"/>
        </w:rPr>
      </w:pPr>
      <w:r>
        <w:rPr>
          <w:rFonts w:hint="eastAsia" w:eastAsiaTheme="majorEastAsia"/>
          <w:sz w:val="24"/>
        </w:rPr>
        <w:t>6）蓄电池寿命：10年，免维护；</w:t>
      </w:r>
    </w:p>
    <w:p>
      <w:pPr>
        <w:adjustRightInd w:val="0"/>
        <w:snapToGrid w:val="0"/>
        <w:spacing w:line="360" w:lineRule="auto"/>
        <w:ind w:firstLine="480" w:firstLineChars="200"/>
        <w:rPr>
          <w:rFonts w:eastAsiaTheme="majorEastAsia"/>
          <w:sz w:val="24"/>
        </w:rPr>
      </w:pPr>
      <w:r>
        <w:rPr>
          <w:rFonts w:hint="eastAsia" w:eastAsiaTheme="majorEastAsia"/>
          <w:sz w:val="24"/>
        </w:rPr>
        <w:t>7）负荷峰值因数：5：1；</w:t>
      </w:r>
    </w:p>
    <w:p>
      <w:pPr>
        <w:adjustRightInd w:val="0"/>
        <w:snapToGrid w:val="0"/>
        <w:spacing w:line="360" w:lineRule="auto"/>
        <w:ind w:firstLine="480" w:firstLineChars="200"/>
        <w:rPr>
          <w:rFonts w:eastAsiaTheme="majorEastAsia"/>
          <w:sz w:val="24"/>
        </w:rPr>
      </w:pPr>
      <w:r>
        <w:rPr>
          <w:rFonts w:hint="eastAsia" w:eastAsiaTheme="majorEastAsia"/>
          <w:sz w:val="24"/>
        </w:rPr>
        <w:t>8）过载能力：125％时10min，150％时30S；</w:t>
      </w:r>
    </w:p>
    <w:p>
      <w:pPr>
        <w:adjustRightInd w:val="0"/>
        <w:snapToGrid w:val="0"/>
        <w:spacing w:line="360" w:lineRule="auto"/>
        <w:ind w:firstLine="480" w:firstLineChars="200"/>
        <w:rPr>
          <w:rFonts w:eastAsiaTheme="majorEastAsia"/>
          <w:sz w:val="24"/>
        </w:rPr>
      </w:pPr>
      <w:r>
        <w:rPr>
          <w:rFonts w:hint="eastAsia" w:eastAsiaTheme="majorEastAsia"/>
          <w:sz w:val="24"/>
        </w:rPr>
        <w:t>9）在线式运行方式，自动切换旁路工作，无切换时间；</w:t>
      </w:r>
    </w:p>
    <w:p>
      <w:pPr>
        <w:adjustRightInd w:val="0"/>
        <w:snapToGrid w:val="0"/>
        <w:spacing w:line="360" w:lineRule="auto"/>
        <w:ind w:firstLine="480" w:firstLineChars="200"/>
        <w:rPr>
          <w:rFonts w:eastAsiaTheme="majorEastAsia"/>
          <w:sz w:val="24"/>
        </w:rPr>
      </w:pPr>
      <w:r>
        <w:rPr>
          <w:rFonts w:hint="eastAsia" w:eastAsiaTheme="majorEastAsia"/>
          <w:sz w:val="24"/>
        </w:rPr>
        <w:t>10）微处理器控制，全自动操作，有RS-232通信接口；</w:t>
      </w:r>
    </w:p>
    <w:p>
      <w:pPr>
        <w:adjustRightInd w:val="0"/>
        <w:snapToGrid w:val="0"/>
        <w:spacing w:line="360" w:lineRule="auto"/>
        <w:ind w:firstLine="480" w:firstLineChars="200"/>
        <w:rPr>
          <w:rFonts w:eastAsiaTheme="majorEastAsia"/>
          <w:sz w:val="24"/>
        </w:rPr>
      </w:pPr>
      <w:r>
        <w:rPr>
          <w:rFonts w:hint="eastAsia" w:eastAsiaTheme="majorEastAsia"/>
          <w:sz w:val="24"/>
        </w:rPr>
        <w:t>11）平均故障间隔时间（MTBF）：≥50000小时。</w:t>
      </w:r>
    </w:p>
    <w:p>
      <w:pPr>
        <w:adjustRightInd w:val="0"/>
        <w:snapToGrid w:val="0"/>
        <w:spacing w:line="360" w:lineRule="auto"/>
        <w:ind w:firstLine="480" w:firstLineChars="200"/>
        <w:rPr>
          <w:rFonts w:eastAsiaTheme="majorEastAsia"/>
          <w:sz w:val="24"/>
        </w:rPr>
      </w:pPr>
      <w:r>
        <w:rPr>
          <w:rFonts w:hint="eastAsia" w:eastAsiaTheme="majorEastAsia"/>
          <w:sz w:val="24"/>
        </w:rPr>
        <w:t>12）带以太网通讯端口</w:t>
      </w:r>
    </w:p>
    <w:p>
      <w:pPr>
        <w:adjustRightInd w:val="0"/>
        <w:snapToGrid w:val="0"/>
        <w:spacing w:line="360" w:lineRule="auto"/>
        <w:ind w:firstLine="480" w:firstLineChars="200"/>
        <w:rPr>
          <w:rFonts w:eastAsiaTheme="majorEastAsia"/>
          <w:sz w:val="24"/>
        </w:rPr>
      </w:pPr>
      <w:r>
        <w:rPr>
          <w:rFonts w:hint="eastAsia" w:eastAsiaTheme="majorEastAsia"/>
          <w:sz w:val="24"/>
        </w:rPr>
        <w:t>（1</w:t>
      </w:r>
      <w:r>
        <w:rPr>
          <w:rFonts w:eastAsiaTheme="majorEastAsia"/>
          <w:sz w:val="24"/>
        </w:rPr>
        <w:t>3</w:t>
      </w:r>
      <w:r>
        <w:rPr>
          <w:rFonts w:hint="eastAsia" w:eastAsiaTheme="majorEastAsia"/>
          <w:sz w:val="24"/>
        </w:rPr>
        <w:t>）光缆</w:t>
      </w:r>
    </w:p>
    <w:p>
      <w:pPr>
        <w:adjustRightInd w:val="0"/>
        <w:snapToGrid w:val="0"/>
        <w:spacing w:line="360" w:lineRule="auto"/>
        <w:ind w:firstLine="480" w:firstLineChars="200"/>
        <w:rPr>
          <w:rFonts w:eastAsiaTheme="majorEastAsia"/>
          <w:sz w:val="24"/>
        </w:rPr>
      </w:pPr>
      <w:r>
        <w:rPr>
          <w:rFonts w:hint="eastAsia" w:eastAsiaTheme="majorEastAsia"/>
          <w:sz w:val="24"/>
        </w:rPr>
        <w:t>1）基本规格：12芯单模，铠装室外型，；波长1310/1550nm；</w:t>
      </w:r>
    </w:p>
    <w:p>
      <w:pPr>
        <w:adjustRightInd w:val="0"/>
        <w:snapToGrid w:val="0"/>
        <w:spacing w:line="360" w:lineRule="auto"/>
        <w:ind w:firstLine="480" w:firstLineChars="200"/>
        <w:rPr>
          <w:rFonts w:eastAsiaTheme="majorEastAsia"/>
          <w:sz w:val="24"/>
        </w:rPr>
      </w:pPr>
      <w:r>
        <w:rPr>
          <w:rFonts w:hint="eastAsia" w:eastAsiaTheme="majorEastAsia"/>
          <w:sz w:val="24"/>
        </w:rPr>
        <w:t>2）损耗（波长/损耗值）：1310/0.35dB/Km，1550/0.20dB/Km；</w:t>
      </w:r>
    </w:p>
    <w:p>
      <w:pPr>
        <w:adjustRightInd w:val="0"/>
        <w:snapToGrid w:val="0"/>
        <w:spacing w:line="360" w:lineRule="auto"/>
        <w:ind w:firstLine="480" w:firstLineChars="200"/>
        <w:rPr>
          <w:rFonts w:eastAsiaTheme="majorEastAsia"/>
          <w:sz w:val="24"/>
        </w:rPr>
      </w:pPr>
      <w:r>
        <w:rPr>
          <w:rFonts w:hint="eastAsia" w:eastAsiaTheme="majorEastAsia"/>
          <w:sz w:val="24"/>
        </w:rPr>
        <w:t>3）加强件：金属加强件；</w:t>
      </w:r>
    </w:p>
    <w:p>
      <w:pPr>
        <w:adjustRightInd w:val="0"/>
        <w:snapToGrid w:val="0"/>
        <w:spacing w:line="360" w:lineRule="auto"/>
        <w:ind w:firstLine="480" w:firstLineChars="200"/>
        <w:rPr>
          <w:rFonts w:eastAsiaTheme="majorEastAsia"/>
          <w:sz w:val="24"/>
        </w:rPr>
      </w:pPr>
      <w:r>
        <w:rPr>
          <w:rFonts w:hint="eastAsia" w:eastAsiaTheme="majorEastAsia"/>
          <w:sz w:val="24"/>
        </w:rPr>
        <w:t>4）光纤色标：每根光纤在整个长度范围内标色；</w:t>
      </w:r>
    </w:p>
    <w:p>
      <w:pPr>
        <w:adjustRightInd w:val="0"/>
        <w:snapToGrid w:val="0"/>
        <w:spacing w:line="360" w:lineRule="auto"/>
        <w:ind w:firstLine="480" w:firstLineChars="200"/>
        <w:rPr>
          <w:rFonts w:eastAsiaTheme="majorEastAsia"/>
          <w:sz w:val="24"/>
        </w:rPr>
      </w:pPr>
      <w:r>
        <w:rPr>
          <w:rFonts w:hint="eastAsia" w:eastAsiaTheme="majorEastAsia"/>
          <w:sz w:val="24"/>
        </w:rPr>
        <w:t>5）护套：防水、防震、防腐、防微生物；</w:t>
      </w:r>
    </w:p>
    <w:p>
      <w:pPr>
        <w:adjustRightInd w:val="0"/>
        <w:snapToGrid w:val="0"/>
        <w:spacing w:line="360" w:lineRule="auto"/>
        <w:ind w:firstLine="480" w:firstLineChars="200"/>
        <w:rPr>
          <w:rFonts w:eastAsiaTheme="majorEastAsia"/>
          <w:sz w:val="24"/>
        </w:rPr>
      </w:pPr>
      <w:r>
        <w:rPr>
          <w:rFonts w:hint="eastAsia" w:eastAsiaTheme="majorEastAsia"/>
          <w:sz w:val="24"/>
        </w:rPr>
        <w:t>6）长度标记：护套外带有间隔不大于1m的长度标记；</w:t>
      </w:r>
    </w:p>
    <w:p>
      <w:pPr>
        <w:adjustRightInd w:val="0"/>
        <w:snapToGrid w:val="0"/>
        <w:spacing w:line="360" w:lineRule="auto"/>
        <w:ind w:firstLine="480" w:firstLineChars="200"/>
        <w:rPr>
          <w:rFonts w:eastAsiaTheme="majorEastAsia"/>
          <w:sz w:val="24"/>
        </w:rPr>
      </w:pPr>
      <w:r>
        <w:rPr>
          <w:rFonts w:hint="eastAsia" w:eastAsiaTheme="majorEastAsia"/>
          <w:sz w:val="24"/>
        </w:rPr>
        <w:t>7）允许弯曲半径：≤15d（固定后）；</w:t>
      </w:r>
    </w:p>
    <w:p>
      <w:pPr>
        <w:adjustRightInd w:val="0"/>
        <w:snapToGrid w:val="0"/>
        <w:spacing w:line="360" w:lineRule="auto"/>
        <w:ind w:firstLine="480" w:firstLineChars="200"/>
        <w:rPr>
          <w:rFonts w:eastAsiaTheme="majorEastAsia"/>
          <w:sz w:val="24"/>
        </w:rPr>
      </w:pPr>
      <w:r>
        <w:rPr>
          <w:rFonts w:hint="eastAsia" w:eastAsiaTheme="majorEastAsia"/>
          <w:sz w:val="24"/>
        </w:rPr>
        <w:t>8）使用寿命：不少于30年；</w:t>
      </w:r>
    </w:p>
    <w:p>
      <w:pPr>
        <w:adjustRightInd w:val="0"/>
        <w:snapToGrid w:val="0"/>
        <w:spacing w:line="360" w:lineRule="auto"/>
        <w:ind w:firstLine="480" w:firstLineChars="200"/>
        <w:rPr>
          <w:rFonts w:eastAsiaTheme="majorEastAsia"/>
          <w:sz w:val="24"/>
        </w:rPr>
      </w:pPr>
      <w:r>
        <w:rPr>
          <w:rFonts w:hint="eastAsia" w:eastAsiaTheme="majorEastAsia"/>
          <w:sz w:val="24"/>
        </w:rPr>
        <w:t>9）工作温度：-20～60℃。</w:t>
      </w:r>
    </w:p>
    <w:p>
      <w:pPr>
        <w:adjustRightInd w:val="0"/>
        <w:snapToGrid w:val="0"/>
        <w:spacing w:line="360" w:lineRule="auto"/>
        <w:ind w:firstLine="480" w:firstLineChars="200"/>
        <w:rPr>
          <w:rFonts w:eastAsiaTheme="majorEastAsia"/>
          <w:sz w:val="24"/>
        </w:rPr>
      </w:pPr>
      <w:r>
        <w:rPr>
          <w:rFonts w:hint="eastAsia" w:eastAsiaTheme="majorEastAsia"/>
          <w:sz w:val="24"/>
        </w:rPr>
        <w:t>10）允许拉力1500N（短期）/600N（长期），允许压力3000N（短期）/1000N（长期）</w:t>
      </w:r>
    </w:p>
    <w:p>
      <w:pPr>
        <w:adjustRightInd w:val="0"/>
        <w:snapToGrid w:val="0"/>
        <w:spacing w:line="360" w:lineRule="auto"/>
        <w:ind w:firstLine="480" w:firstLineChars="200"/>
        <w:rPr>
          <w:rFonts w:eastAsiaTheme="majorEastAsia"/>
          <w:sz w:val="24"/>
        </w:rPr>
      </w:pPr>
      <w:r>
        <w:rPr>
          <w:rFonts w:hint="eastAsia" w:eastAsiaTheme="majorEastAsia"/>
          <w:sz w:val="24"/>
        </w:rPr>
        <w:t>（1</w:t>
      </w:r>
      <w:r>
        <w:rPr>
          <w:rFonts w:eastAsiaTheme="majorEastAsia"/>
          <w:sz w:val="24"/>
        </w:rPr>
        <w:t>4</w:t>
      </w:r>
      <w:r>
        <w:rPr>
          <w:rFonts w:hint="eastAsia" w:eastAsiaTheme="majorEastAsia"/>
          <w:sz w:val="24"/>
        </w:rPr>
        <w:t>）导轨型直流24V开关电源</w:t>
      </w:r>
    </w:p>
    <w:p>
      <w:pPr>
        <w:adjustRightInd w:val="0"/>
        <w:snapToGrid w:val="0"/>
        <w:spacing w:line="360" w:lineRule="auto"/>
        <w:ind w:firstLine="480" w:firstLineChars="200"/>
        <w:rPr>
          <w:rFonts w:eastAsiaTheme="majorEastAsia"/>
          <w:sz w:val="24"/>
        </w:rPr>
      </w:pPr>
      <w:r>
        <w:rPr>
          <w:rFonts w:hint="eastAsia" w:eastAsiaTheme="majorEastAsia"/>
          <w:sz w:val="24"/>
        </w:rPr>
        <w:t>1）输入参数：</w:t>
      </w:r>
    </w:p>
    <w:p>
      <w:pPr>
        <w:adjustRightInd w:val="0"/>
        <w:snapToGrid w:val="0"/>
        <w:spacing w:line="360" w:lineRule="auto"/>
        <w:ind w:firstLine="480" w:firstLineChars="200"/>
        <w:rPr>
          <w:rFonts w:eastAsiaTheme="majorEastAsia"/>
          <w:sz w:val="24"/>
        </w:rPr>
      </w:pPr>
      <w:r>
        <w:rPr>
          <w:rFonts w:hint="eastAsia" w:eastAsiaTheme="majorEastAsia"/>
          <w:sz w:val="24"/>
        </w:rPr>
        <w:t>输入电压范围85～264VAC频率47～63Hz</w:t>
      </w:r>
    </w:p>
    <w:p>
      <w:pPr>
        <w:adjustRightInd w:val="0"/>
        <w:snapToGrid w:val="0"/>
        <w:spacing w:line="360" w:lineRule="auto"/>
        <w:ind w:firstLine="480" w:firstLineChars="200"/>
        <w:rPr>
          <w:rFonts w:eastAsiaTheme="majorEastAsia"/>
          <w:sz w:val="24"/>
        </w:rPr>
      </w:pPr>
      <w:r>
        <w:rPr>
          <w:rFonts w:hint="eastAsia" w:eastAsiaTheme="majorEastAsia"/>
          <w:sz w:val="24"/>
        </w:rPr>
        <w:t>耗用电流输出电压为24V时约3A</w:t>
      </w:r>
    </w:p>
    <w:p>
      <w:pPr>
        <w:adjustRightInd w:val="0"/>
        <w:snapToGrid w:val="0"/>
        <w:spacing w:line="360" w:lineRule="auto"/>
        <w:ind w:firstLine="480" w:firstLineChars="200"/>
        <w:rPr>
          <w:rFonts w:eastAsiaTheme="majorEastAsia"/>
          <w:sz w:val="24"/>
        </w:rPr>
      </w:pPr>
      <w:r>
        <w:rPr>
          <w:rFonts w:hint="eastAsia" w:eastAsiaTheme="majorEastAsia"/>
          <w:sz w:val="24"/>
        </w:rPr>
        <w:t>25℃时的瞬时启动电流＜24A瞬时掉电桥接时间＞20ms</w:t>
      </w:r>
    </w:p>
    <w:p>
      <w:pPr>
        <w:adjustRightInd w:val="0"/>
        <w:snapToGrid w:val="0"/>
        <w:spacing w:line="360" w:lineRule="auto"/>
        <w:ind w:firstLine="480" w:firstLineChars="200"/>
        <w:rPr>
          <w:rFonts w:eastAsiaTheme="majorEastAsia"/>
          <w:sz w:val="24"/>
        </w:rPr>
      </w:pPr>
      <w:r>
        <w:rPr>
          <w:rFonts w:hint="eastAsia" w:eastAsiaTheme="majorEastAsia"/>
          <w:sz w:val="24"/>
        </w:rPr>
        <w:t>输入端保险丝，内焊式6.3AT2）输出参数：</w:t>
      </w:r>
    </w:p>
    <w:p>
      <w:pPr>
        <w:adjustRightInd w:val="0"/>
        <w:snapToGrid w:val="0"/>
        <w:spacing w:line="360" w:lineRule="auto"/>
        <w:ind w:firstLine="480" w:firstLineChars="200"/>
        <w:rPr>
          <w:rFonts w:eastAsiaTheme="majorEastAsia"/>
          <w:sz w:val="24"/>
        </w:rPr>
      </w:pPr>
      <w:r>
        <w:rPr>
          <w:rFonts w:hint="eastAsia" w:eastAsiaTheme="majorEastAsia"/>
          <w:sz w:val="24"/>
        </w:rPr>
        <w:t>额定输出电压12VDC±1%或24VDC±1%</w:t>
      </w:r>
    </w:p>
    <w:p>
      <w:pPr>
        <w:adjustRightInd w:val="0"/>
        <w:snapToGrid w:val="0"/>
        <w:spacing w:line="360" w:lineRule="auto"/>
        <w:ind w:firstLine="480" w:firstLineChars="200"/>
        <w:rPr>
          <w:rFonts w:eastAsiaTheme="majorEastAsia"/>
          <w:sz w:val="24"/>
        </w:rPr>
      </w:pPr>
      <w:r>
        <w:rPr>
          <w:rFonts w:hint="eastAsia" w:eastAsiaTheme="majorEastAsia"/>
          <w:sz w:val="24"/>
        </w:rPr>
        <w:t>输出电压调节范围22.5～28.5VDC（＞24V恒定）额定输出电流10A</w:t>
      </w:r>
    </w:p>
    <w:p>
      <w:pPr>
        <w:adjustRightInd w:val="0"/>
        <w:snapToGrid w:val="0"/>
        <w:spacing w:line="360" w:lineRule="auto"/>
        <w:ind w:firstLine="480" w:firstLineChars="200"/>
        <w:rPr>
          <w:rFonts w:eastAsiaTheme="majorEastAsia"/>
          <w:sz w:val="24"/>
        </w:rPr>
      </w:pPr>
      <w:r>
        <w:rPr>
          <w:rFonts w:hint="eastAsia" w:eastAsiaTheme="majorEastAsia"/>
          <w:sz w:val="24"/>
        </w:rPr>
        <w:t>剩余波纹度/开关头峰（1.2MHz带宽）150mVSS/100mVSS最大消耗功率空载/额定载荷约5W/约53W</w:t>
      </w:r>
    </w:p>
    <w:p>
      <w:pPr>
        <w:adjustRightInd w:val="0"/>
        <w:snapToGrid w:val="0"/>
        <w:spacing w:line="360" w:lineRule="auto"/>
        <w:ind w:firstLine="480" w:firstLineChars="200"/>
        <w:rPr>
          <w:rFonts w:eastAsiaTheme="majorEastAsia"/>
          <w:sz w:val="24"/>
        </w:rPr>
      </w:pPr>
      <w:r>
        <w:rPr>
          <w:rFonts w:hint="eastAsia" w:eastAsiaTheme="majorEastAsia"/>
          <w:sz w:val="24"/>
        </w:rPr>
        <w:t>效率＞82%</w:t>
      </w:r>
    </w:p>
    <w:p>
      <w:pPr>
        <w:adjustRightInd w:val="0"/>
        <w:snapToGrid w:val="0"/>
        <w:spacing w:line="360" w:lineRule="auto"/>
        <w:ind w:firstLine="480" w:firstLineChars="200"/>
        <w:rPr>
          <w:rFonts w:eastAsiaTheme="majorEastAsia"/>
          <w:sz w:val="24"/>
        </w:rPr>
      </w:pPr>
      <w:r>
        <w:rPr>
          <w:rFonts w:hint="eastAsia" w:eastAsiaTheme="majorEastAsia"/>
          <w:sz w:val="24"/>
        </w:rPr>
        <w:t>3）保护：过负载：额定输出工率的110-150%；过电压：29-33v；</w:t>
      </w:r>
    </w:p>
    <w:p>
      <w:pPr>
        <w:adjustRightInd w:val="0"/>
        <w:snapToGrid w:val="0"/>
        <w:spacing w:line="360" w:lineRule="auto"/>
        <w:ind w:firstLine="480" w:firstLineChars="200"/>
        <w:rPr>
          <w:rFonts w:eastAsiaTheme="majorEastAsia"/>
          <w:sz w:val="24"/>
        </w:rPr>
      </w:pPr>
      <w:r>
        <w:rPr>
          <w:rFonts w:hint="eastAsia" w:eastAsiaTheme="majorEastAsia"/>
          <w:sz w:val="24"/>
        </w:rPr>
        <w:t>4）导轨型工业电源；国际安规认证UL/CUL/TUV/CB/CE；符合UL508(工业控制装备）标准；采用无铅制程，符合环保RoHS要求。</w:t>
      </w:r>
    </w:p>
    <w:p>
      <w:pPr>
        <w:adjustRightInd w:val="0"/>
        <w:snapToGrid w:val="0"/>
        <w:spacing w:line="360" w:lineRule="auto"/>
        <w:ind w:firstLine="480" w:firstLineChars="200"/>
        <w:rPr>
          <w:rFonts w:eastAsiaTheme="majorEastAsia"/>
          <w:sz w:val="24"/>
        </w:rPr>
      </w:pPr>
      <w:r>
        <w:rPr>
          <w:rFonts w:hint="eastAsia" w:eastAsiaTheme="majorEastAsia"/>
          <w:sz w:val="24"/>
        </w:rPr>
        <w:t>15、PLC控制柜</w:t>
      </w:r>
    </w:p>
    <w:p>
      <w:pPr>
        <w:adjustRightInd w:val="0"/>
        <w:snapToGrid w:val="0"/>
        <w:spacing w:line="360" w:lineRule="auto"/>
        <w:ind w:firstLine="480" w:firstLineChars="200"/>
        <w:rPr>
          <w:rFonts w:eastAsiaTheme="majorEastAsia"/>
          <w:sz w:val="24"/>
        </w:rPr>
      </w:pPr>
      <w:r>
        <w:rPr>
          <w:rFonts w:hint="eastAsia" w:eastAsiaTheme="majorEastAsia"/>
          <w:sz w:val="24"/>
        </w:rPr>
        <w:t>1）PLC控制柜的制作工艺应严格按照国家相关的行业标准。所有控制柜要完整地装配，在制造厂内要安装好设备并接线。配有安装用的起重吊耳，带有可锁上的前门，防护等级为IP54，户外安装防护等级为IP55；</w:t>
      </w:r>
    </w:p>
    <w:p>
      <w:pPr>
        <w:adjustRightInd w:val="0"/>
        <w:snapToGrid w:val="0"/>
        <w:spacing w:line="360" w:lineRule="auto"/>
        <w:ind w:firstLine="480" w:firstLineChars="200"/>
        <w:rPr>
          <w:rFonts w:eastAsiaTheme="majorEastAsia"/>
          <w:sz w:val="24"/>
        </w:rPr>
      </w:pPr>
      <w:r>
        <w:rPr>
          <w:rFonts w:hint="eastAsia" w:eastAsiaTheme="majorEastAsia"/>
          <w:sz w:val="24"/>
        </w:rPr>
        <w:t>2）控制柜体外壳采用≥2mm厚的304不锈钢板结构，前后开门，门上配有手柄和锁，后门上有铭牌，能够快速安装和拆卸，所有的门或出入口都用氯丁橡胶密封。要提供足够的尺寸，门缘在顶部和底部要有转轴，以便于平滑开启，门的锁紧程度经保证在门关上时，能将门垫片压入2％，在门的背部要做加固，以免设备对门造成挤压或偏移，门要用1/4"不锈钢插销悬吊在连续的铰链上。在内部提供安装板，用于所有设备和端子板安装；</w:t>
      </w:r>
    </w:p>
    <w:p>
      <w:pPr>
        <w:adjustRightInd w:val="0"/>
        <w:snapToGrid w:val="0"/>
        <w:spacing w:line="360" w:lineRule="auto"/>
        <w:ind w:firstLine="480" w:firstLineChars="200"/>
        <w:rPr>
          <w:rFonts w:eastAsiaTheme="majorEastAsia"/>
          <w:sz w:val="24"/>
        </w:rPr>
      </w:pPr>
      <w:r>
        <w:rPr>
          <w:rFonts w:hint="eastAsia" w:eastAsiaTheme="majorEastAsia"/>
          <w:sz w:val="24"/>
        </w:rPr>
        <w:t>3）控制柜包括功能单元、控制保护等设备，对每个装置留有适当的空间便于接线和维修,控制柜要有20％扩展安装空间，以便远期修改和增加元件；</w:t>
      </w:r>
    </w:p>
    <w:p>
      <w:pPr>
        <w:adjustRightInd w:val="0"/>
        <w:snapToGrid w:val="0"/>
        <w:spacing w:line="360" w:lineRule="auto"/>
        <w:ind w:firstLine="480" w:firstLineChars="200"/>
        <w:rPr>
          <w:rFonts w:eastAsiaTheme="majorEastAsia"/>
          <w:sz w:val="24"/>
        </w:rPr>
      </w:pPr>
      <w:r>
        <w:rPr>
          <w:rFonts w:hint="eastAsia" w:eastAsiaTheme="majorEastAsia"/>
          <w:sz w:val="24"/>
        </w:rPr>
        <w:t>4）控制柜内用于交直流回路的线应为BVR的铜线，按负载电流选定且线径应符合国家标准，柜内走线必须经过线槽，线槽填充度不能超过40%。对每一路输入的交流或直流电源均应设置进线微型断路器，供给仪表的交流电源应有单独的微型断路器以方便进行电源开断操作；</w:t>
      </w:r>
    </w:p>
    <w:p>
      <w:pPr>
        <w:adjustRightInd w:val="0"/>
        <w:snapToGrid w:val="0"/>
        <w:spacing w:line="360" w:lineRule="auto"/>
        <w:ind w:firstLine="480" w:firstLineChars="200"/>
        <w:rPr>
          <w:rFonts w:eastAsiaTheme="majorEastAsia"/>
          <w:sz w:val="24"/>
        </w:rPr>
      </w:pPr>
      <w:r>
        <w:rPr>
          <w:rFonts w:hint="eastAsia" w:eastAsiaTheme="majorEastAsia"/>
          <w:sz w:val="24"/>
        </w:rPr>
        <w:t>5）控制柜包括功能单元、控制保护等设备，对每个装置留有适当的空间便于接线和维修,控制柜内要有20％扩展安装空间，以便远期修改和增加元件。</w:t>
      </w:r>
    </w:p>
    <w:p>
      <w:pPr>
        <w:adjustRightInd w:val="0"/>
        <w:snapToGrid w:val="0"/>
        <w:spacing w:line="360" w:lineRule="auto"/>
        <w:ind w:firstLine="480" w:firstLineChars="200"/>
        <w:rPr>
          <w:rFonts w:eastAsiaTheme="majorEastAsia"/>
          <w:sz w:val="24"/>
        </w:rPr>
      </w:pPr>
      <w:r>
        <w:rPr>
          <w:rFonts w:hint="eastAsia" w:eastAsiaTheme="majorEastAsia"/>
          <w:sz w:val="24"/>
        </w:rPr>
        <w:t>6）控制柜端子板要求并有20%余量，将柜内备件和端子板连好线控制，所有导出线和端子上做永久性编号，并与安装施工图相对应；柜体的接线端子采用威德米勒、菲尼克斯、万可WAGO或具备同等质量的品牌产品；</w:t>
      </w:r>
    </w:p>
    <w:p>
      <w:pPr>
        <w:adjustRightInd w:val="0"/>
        <w:snapToGrid w:val="0"/>
        <w:spacing w:line="360" w:lineRule="auto"/>
        <w:ind w:firstLine="480" w:firstLineChars="200"/>
        <w:rPr>
          <w:rFonts w:eastAsiaTheme="majorEastAsia"/>
          <w:sz w:val="24"/>
        </w:rPr>
      </w:pPr>
      <w:r>
        <w:rPr>
          <w:rFonts w:hint="eastAsia" w:eastAsiaTheme="majorEastAsia"/>
          <w:sz w:val="24"/>
        </w:rPr>
        <w:t>7）控制柜体中的接线采用平板压接方式，所有线缆有编号，且在线缆两端头端子处做标志，标记线号，线号和标志用PVC打号机打印出的。所有线头应有铜鼻子，接线螺丝压紧，不得松动，所有接线应整齐。特殊信号线，如通讯数字数据和多种信号要用厂家专用的标准电缆；</w:t>
      </w:r>
    </w:p>
    <w:p>
      <w:pPr>
        <w:adjustRightInd w:val="0"/>
        <w:snapToGrid w:val="0"/>
        <w:spacing w:line="360" w:lineRule="auto"/>
        <w:ind w:firstLine="480" w:firstLineChars="200"/>
        <w:rPr>
          <w:rFonts w:eastAsiaTheme="majorEastAsia"/>
          <w:sz w:val="24"/>
        </w:rPr>
      </w:pPr>
      <w:r>
        <w:rPr>
          <w:rFonts w:hint="eastAsia" w:eastAsiaTheme="majorEastAsia"/>
          <w:sz w:val="24"/>
        </w:rPr>
        <w:t>8）所有的输出信号均采用中间继电器进行隔离，中间继电器及空气开关、接触器等电器元件采用AB、ABB、施耐德、西门子或同等档次及以上品牌产品。中间继电器应自带动作指示灯；</w:t>
      </w:r>
    </w:p>
    <w:p>
      <w:pPr>
        <w:adjustRightInd w:val="0"/>
        <w:snapToGrid w:val="0"/>
        <w:spacing w:line="360" w:lineRule="auto"/>
        <w:ind w:firstLine="480" w:firstLineChars="200"/>
        <w:rPr>
          <w:rFonts w:eastAsiaTheme="majorEastAsia"/>
          <w:sz w:val="24"/>
        </w:rPr>
      </w:pPr>
      <w:r>
        <w:rPr>
          <w:rFonts w:hint="eastAsia" w:eastAsiaTheme="majorEastAsia"/>
          <w:sz w:val="24"/>
        </w:rPr>
        <w:t>9）柜体内有配电用及维修用的220VAC电源插座，轨道式安装。</w:t>
      </w:r>
    </w:p>
    <w:p>
      <w:pPr>
        <w:adjustRightInd w:val="0"/>
        <w:snapToGrid w:val="0"/>
        <w:spacing w:line="360" w:lineRule="auto"/>
        <w:ind w:firstLine="480" w:firstLineChars="200"/>
        <w:rPr>
          <w:rFonts w:eastAsiaTheme="majorEastAsia"/>
          <w:sz w:val="24"/>
        </w:rPr>
      </w:pPr>
      <w:r>
        <w:rPr>
          <w:rFonts w:hint="eastAsia" w:eastAsiaTheme="majorEastAsia"/>
          <w:sz w:val="24"/>
        </w:rPr>
        <w:t>10）柜体设有防小动物进入的通风装置，当柜内温度接近各元件允许的最高温度，要提供强制的通风，风扇要有可清洗滤网，风扇要有防护手指免受伤害措施。除了靠墙安装的柜，其他控制柜通气孔要在柜的背面，顶部和底部，通气孔被压制成金属片结构，对靠墙安装的设备，通风孔要放在其两侧。</w:t>
      </w:r>
    </w:p>
    <w:p>
      <w:pPr>
        <w:adjustRightInd w:val="0"/>
        <w:snapToGrid w:val="0"/>
        <w:spacing w:line="360" w:lineRule="auto"/>
        <w:ind w:firstLine="480" w:firstLineChars="200"/>
        <w:rPr>
          <w:rFonts w:eastAsiaTheme="majorEastAsia"/>
          <w:sz w:val="24"/>
        </w:rPr>
      </w:pPr>
      <w:r>
        <w:rPr>
          <w:rFonts w:hint="eastAsia" w:eastAsiaTheme="majorEastAsia"/>
          <w:sz w:val="24"/>
        </w:rPr>
        <w:t>11）控制柜内提供门控灯，安装在柜的顶部，并且要具有更换灯具的操作空间。</w:t>
      </w:r>
    </w:p>
    <w:p>
      <w:pPr>
        <w:adjustRightInd w:val="0"/>
        <w:snapToGrid w:val="0"/>
        <w:spacing w:line="360" w:lineRule="auto"/>
        <w:ind w:firstLine="480" w:firstLineChars="200"/>
        <w:rPr>
          <w:rFonts w:eastAsiaTheme="majorEastAsia"/>
          <w:sz w:val="24"/>
        </w:rPr>
      </w:pPr>
      <w:r>
        <w:rPr>
          <w:rFonts w:hint="eastAsia" w:eastAsiaTheme="majorEastAsia"/>
          <w:sz w:val="24"/>
        </w:rPr>
        <w:t>12）柜内配置足够容量的带隔离屏蔽的控制变压器；</w:t>
      </w:r>
    </w:p>
    <w:p>
      <w:pPr>
        <w:adjustRightInd w:val="0"/>
        <w:snapToGrid w:val="0"/>
        <w:spacing w:line="360" w:lineRule="auto"/>
        <w:ind w:firstLine="480" w:firstLineChars="200"/>
        <w:rPr>
          <w:rFonts w:eastAsiaTheme="majorEastAsia"/>
          <w:sz w:val="24"/>
        </w:rPr>
      </w:pPr>
      <w:r>
        <w:rPr>
          <w:rFonts w:hint="eastAsia" w:eastAsiaTheme="majorEastAsia"/>
          <w:sz w:val="24"/>
        </w:rPr>
        <w:t>13）柜内所有线路用软铜线，按照负荷大小选定线径。不同功能的线用不同颜色区分；</w:t>
      </w:r>
    </w:p>
    <w:p>
      <w:pPr>
        <w:adjustRightInd w:val="0"/>
        <w:snapToGrid w:val="0"/>
        <w:spacing w:line="360" w:lineRule="auto"/>
        <w:ind w:firstLine="480" w:firstLineChars="200"/>
        <w:rPr>
          <w:rFonts w:eastAsiaTheme="majorEastAsia"/>
          <w:sz w:val="24"/>
        </w:rPr>
      </w:pPr>
      <w:r>
        <w:rPr>
          <w:rFonts w:hint="eastAsia" w:eastAsiaTheme="majorEastAsia"/>
          <w:sz w:val="24"/>
        </w:rPr>
        <w:t>14）柜内提供2条接地铜排，一条用于信号和屏蔽接地，一条用于设备和控制柜保护接地，信号接地母排安装在独立的支座上。每条接地母排上有不少于5个的接地点；</w:t>
      </w:r>
    </w:p>
    <w:p>
      <w:pPr>
        <w:adjustRightInd w:val="0"/>
        <w:snapToGrid w:val="0"/>
        <w:spacing w:line="360" w:lineRule="auto"/>
        <w:ind w:firstLine="480" w:firstLineChars="200"/>
        <w:rPr>
          <w:rFonts w:eastAsiaTheme="majorEastAsia"/>
          <w:sz w:val="24"/>
        </w:rPr>
      </w:pPr>
      <w:r>
        <w:rPr>
          <w:rFonts w:hint="eastAsia" w:eastAsiaTheme="majorEastAsia"/>
          <w:sz w:val="24"/>
        </w:rPr>
        <w:t>15）PLC电源进线、模拟信号线、数字开关量线尽量安放在不同的线束内；所有柜内外的接线应先通过柜体端子排，特殊设备可以直接与电线电缆相连；</w:t>
      </w:r>
    </w:p>
    <w:p>
      <w:pPr>
        <w:adjustRightInd w:val="0"/>
        <w:snapToGrid w:val="0"/>
        <w:spacing w:line="360" w:lineRule="auto"/>
        <w:ind w:firstLine="480" w:firstLineChars="200"/>
        <w:rPr>
          <w:rFonts w:eastAsiaTheme="majorEastAsia"/>
          <w:sz w:val="24"/>
        </w:rPr>
      </w:pPr>
      <w:r>
        <w:rPr>
          <w:rFonts w:hint="eastAsia" w:eastAsiaTheme="majorEastAsia"/>
          <w:sz w:val="24"/>
        </w:rPr>
        <w:t>16）系统总屏蔽、抗电磁干扰符合IEC801/VDE0843和国家标准中屏蔽、抗辐射有关技术要求。</w:t>
      </w:r>
    </w:p>
    <w:p>
      <w:pPr>
        <w:adjustRightInd w:val="0"/>
        <w:snapToGrid w:val="0"/>
        <w:spacing w:line="360" w:lineRule="auto"/>
        <w:ind w:firstLine="480" w:firstLineChars="200"/>
        <w:rPr>
          <w:rFonts w:eastAsiaTheme="majorEastAsia"/>
          <w:sz w:val="24"/>
        </w:rPr>
      </w:pPr>
      <w:r>
        <w:rPr>
          <w:rFonts w:hint="eastAsia" w:eastAsiaTheme="majorEastAsia"/>
          <w:sz w:val="24"/>
        </w:rPr>
        <w:t>17）控制柜应有效接地，并接入厂内电气接地系统，形成接地网。</w:t>
      </w:r>
    </w:p>
    <w:p>
      <w:pPr>
        <w:adjustRightInd w:val="0"/>
        <w:snapToGrid w:val="0"/>
        <w:spacing w:line="360" w:lineRule="auto"/>
        <w:ind w:firstLine="480" w:firstLineChars="200"/>
        <w:rPr>
          <w:rFonts w:eastAsiaTheme="majorEastAsia"/>
          <w:sz w:val="24"/>
        </w:rPr>
      </w:pPr>
      <w:r>
        <w:rPr>
          <w:rFonts w:hint="eastAsia" w:eastAsiaTheme="majorEastAsia"/>
          <w:sz w:val="24"/>
        </w:rPr>
        <w:t>（1</w:t>
      </w:r>
      <w:r>
        <w:rPr>
          <w:rFonts w:eastAsiaTheme="majorEastAsia"/>
          <w:sz w:val="24"/>
        </w:rPr>
        <w:t>6</w:t>
      </w:r>
      <w:r>
        <w:rPr>
          <w:rFonts w:hint="eastAsia" w:eastAsiaTheme="majorEastAsia"/>
          <w:sz w:val="24"/>
        </w:rPr>
        <w:t>）模拟信号浪涌保护器</w:t>
      </w:r>
    </w:p>
    <w:p>
      <w:pPr>
        <w:adjustRightInd w:val="0"/>
        <w:snapToGrid w:val="0"/>
        <w:spacing w:line="360" w:lineRule="auto"/>
        <w:ind w:firstLine="480" w:firstLineChars="200"/>
        <w:rPr>
          <w:rFonts w:eastAsiaTheme="majorEastAsia"/>
          <w:sz w:val="24"/>
        </w:rPr>
      </w:pPr>
      <w:r>
        <w:rPr>
          <w:rFonts w:hint="eastAsia" w:eastAsiaTheme="majorEastAsia"/>
          <w:sz w:val="24"/>
        </w:rPr>
        <w:t>1）标称持续工作电压：24V</w:t>
      </w:r>
    </w:p>
    <w:p>
      <w:pPr>
        <w:adjustRightInd w:val="0"/>
        <w:snapToGrid w:val="0"/>
        <w:spacing w:line="360" w:lineRule="auto"/>
        <w:ind w:firstLine="480" w:firstLineChars="200"/>
        <w:rPr>
          <w:rFonts w:eastAsiaTheme="majorEastAsia"/>
          <w:sz w:val="24"/>
        </w:rPr>
      </w:pPr>
      <w:r>
        <w:rPr>
          <w:rFonts w:hint="eastAsia" w:eastAsiaTheme="majorEastAsia"/>
          <w:sz w:val="24"/>
        </w:rPr>
        <w:t>2）标称放电电流：3kA</w:t>
      </w:r>
    </w:p>
    <w:p>
      <w:pPr>
        <w:adjustRightInd w:val="0"/>
        <w:snapToGrid w:val="0"/>
        <w:spacing w:line="360" w:lineRule="auto"/>
        <w:ind w:firstLine="480" w:firstLineChars="200"/>
        <w:rPr>
          <w:rFonts w:eastAsiaTheme="majorEastAsia"/>
          <w:sz w:val="24"/>
        </w:rPr>
      </w:pPr>
      <w:r>
        <w:rPr>
          <w:rFonts w:hint="eastAsia" w:eastAsiaTheme="majorEastAsia"/>
          <w:sz w:val="24"/>
        </w:rPr>
        <w:t>3）最大通流容量：5kA</w:t>
      </w:r>
    </w:p>
    <w:p>
      <w:pPr>
        <w:adjustRightInd w:val="0"/>
        <w:snapToGrid w:val="0"/>
        <w:spacing w:line="360" w:lineRule="auto"/>
        <w:ind w:firstLine="480" w:firstLineChars="200"/>
        <w:rPr>
          <w:rFonts w:eastAsiaTheme="majorEastAsia"/>
          <w:sz w:val="24"/>
        </w:rPr>
      </w:pPr>
      <w:r>
        <w:rPr>
          <w:rFonts w:hint="eastAsia" w:eastAsiaTheme="majorEastAsia"/>
          <w:sz w:val="24"/>
        </w:rPr>
        <w:t>4）限制电压：≤40V5</w:t>
      </w:r>
    </w:p>
    <w:p>
      <w:pPr>
        <w:adjustRightInd w:val="0"/>
        <w:snapToGrid w:val="0"/>
        <w:spacing w:line="360" w:lineRule="auto"/>
        <w:ind w:firstLine="480" w:firstLineChars="200"/>
        <w:rPr>
          <w:rFonts w:eastAsiaTheme="majorEastAsia"/>
          <w:sz w:val="24"/>
        </w:rPr>
      </w:pPr>
      <w:r>
        <w:rPr>
          <w:rFonts w:hint="eastAsia" w:eastAsiaTheme="majorEastAsia"/>
          <w:sz w:val="24"/>
        </w:rPr>
        <w:t>5）响应时间：1ns</w:t>
      </w:r>
    </w:p>
    <w:p>
      <w:pPr>
        <w:adjustRightInd w:val="0"/>
        <w:snapToGrid w:val="0"/>
        <w:spacing w:line="360" w:lineRule="auto"/>
        <w:ind w:firstLine="480" w:firstLineChars="200"/>
        <w:rPr>
          <w:rFonts w:eastAsiaTheme="majorEastAsia"/>
          <w:sz w:val="24"/>
        </w:rPr>
      </w:pPr>
      <w:r>
        <w:rPr>
          <w:rFonts w:hint="eastAsia" w:eastAsiaTheme="majorEastAsia"/>
          <w:sz w:val="24"/>
        </w:rPr>
        <w:t>6）传输速率：10Mbps</w:t>
      </w:r>
    </w:p>
    <w:p>
      <w:pPr>
        <w:adjustRightInd w:val="0"/>
        <w:snapToGrid w:val="0"/>
        <w:spacing w:line="360" w:lineRule="auto"/>
        <w:ind w:firstLine="480" w:firstLineChars="200"/>
        <w:rPr>
          <w:rFonts w:eastAsiaTheme="majorEastAsia"/>
          <w:sz w:val="24"/>
        </w:rPr>
      </w:pPr>
      <w:r>
        <w:rPr>
          <w:rFonts w:hint="eastAsia" w:eastAsiaTheme="majorEastAsia"/>
          <w:sz w:val="24"/>
        </w:rPr>
        <w:t>7）插入损耗：≤0.5dB</w:t>
      </w:r>
    </w:p>
    <w:p>
      <w:pPr>
        <w:adjustRightInd w:val="0"/>
        <w:snapToGrid w:val="0"/>
        <w:spacing w:line="360" w:lineRule="auto"/>
        <w:ind w:firstLine="480" w:firstLineChars="200"/>
        <w:rPr>
          <w:rFonts w:eastAsiaTheme="majorEastAsia"/>
          <w:sz w:val="24"/>
        </w:rPr>
      </w:pPr>
      <w:r>
        <w:rPr>
          <w:rFonts w:hint="eastAsia" w:eastAsiaTheme="majorEastAsia"/>
          <w:sz w:val="24"/>
        </w:rPr>
        <w:t>8）每个PLC柜、仪表箱需配置相应的浪涌保护器</w:t>
      </w:r>
    </w:p>
    <w:p>
      <w:pPr>
        <w:adjustRightInd w:val="0"/>
        <w:snapToGrid w:val="0"/>
        <w:spacing w:line="360" w:lineRule="auto"/>
        <w:ind w:firstLine="480" w:firstLineChars="200"/>
        <w:rPr>
          <w:rFonts w:eastAsiaTheme="majorEastAsia"/>
          <w:sz w:val="24"/>
        </w:rPr>
      </w:pPr>
      <w:r>
        <w:rPr>
          <w:rFonts w:hint="eastAsia" w:eastAsiaTheme="majorEastAsia"/>
          <w:sz w:val="24"/>
        </w:rPr>
        <w:t>17、模拟信号隔离器</w:t>
      </w:r>
    </w:p>
    <w:p>
      <w:pPr>
        <w:adjustRightInd w:val="0"/>
        <w:snapToGrid w:val="0"/>
        <w:spacing w:line="360" w:lineRule="auto"/>
        <w:ind w:firstLine="480" w:firstLineChars="200"/>
        <w:rPr>
          <w:rFonts w:eastAsiaTheme="majorEastAsia"/>
          <w:sz w:val="24"/>
        </w:rPr>
      </w:pPr>
      <w:r>
        <w:rPr>
          <w:rFonts w:hint="eastAsia" w:eastAsiaTheme="majorEastAsia"/>
          <w:sz w:val="24"/>
        </w:rPr>
        <w:t>模拟信号隔离器产品需满足下述技术要求，同时接线要求与施工图相吻合。</w:t>
      </w:r>
    </w:p>
    <w:p>
      <w:pPr>
        <w:adjustRightInd w:val="0"/>
        <w:snapToGrid w:val="0"/>
        <w:spacing w:line="360" w:lineRule="auto"/>
        <w:ind w:firstLine="480" w:firstLineChars="200"/>
        <w:rPr>
          <w:rFonts w:eastAsiaTheme="majorEastAsia"/>
          <w:sz w:val="24"/>
        </w:rPr>
      </w:pPr>
      <w:r>
        <w:rPr>
          <w:rFonts w:hint="eastAsia" w:eastAsiaTheme="majorEastAsia"/>
          <w:sz w:val="24"/>
        </w:rPr>
        <w:t>1）柜内的模拟量信号均需采取隔离保护，EMC需符合IEC61326-1标准，在在20℃,4～20mA时传输精度达到0.1%F.S.（典型值0.05%F.S.），同时满足两线制四线制仪表，24VDC工业电源供电。</w:t>
      </w:r>
    </w:p>
    <w:p>
      <w:pPr>
        <w:adjustRightInd w:val="0"/>
        <w:snapToGrid w:val="0"/>
        <w:spacing w:line="360" w:lineRule="auto"/>
        <w:ind w:firstLine="480" w:firstLineChars="200"/>
        <w:rPr>
          <w:rFonts w:eastAsiaTheme="majorEastAsia"/>
          <w:sz w:val="24"/>
        </w:rPr>
      </w:pPr>
      <w:r>
        <w:rPr>
          <w:rFonts w:hint="eastAsia" w:eastAsiaTheme="majorEastAsia"/>
          <w:sz w:val="24"/>
        </w:rPr>
        <w:t>2）输入信号为二线制变送器信号、三线制变送信号或电流源信号，0（4）～20mA</w:t>
      </w:r>
    </w:p>
    <w:p>
      <w:pPr>
        <w:adjustRightInd w:val="0"/>
        <w:snapToGrid w:val="0"/>
        <w:spacing w:line="360" w:lineRule="auto"/>
        <w:ind w:firstLine="480" w:firstLineChars="200"/>
        <w:rPr>
          <w:rFonts w:eastAsiaTheme="majorEastAsia"/>
          <w:sz w:val="24"/>
        </w:rPr>
      </w:pPr>
      <w:r>
        <w:rPr>
          <w:rFonts w:hint="eastAsia" w:eastAsiaTheme="majorEastAsia"/>
          <w:sz w:val="24"/>
        </w:rPr>
        <w:t>3）向变送器供电时供电电压20mA时电压≥18V</w:t>
      </w:r>
    </w:p>
    <w:p>
      <w:pPr>
        <w:adjustRightInd w:val="0"/>
        <w:snapToGrid w:val="0"/>
        <w:spacing w:line="360" w:lineRule="auto"/>
        <w:ind w:firstLine="480" w:firstLineChars="200"/>
        <w:rPr>
          <w:rFonts w:eastAsiaTheme="majorEastAsia"/>
          <w:sz w:val="24"/>
        </w:rPr>
      </w:pPr>
      <w:r>
        <w:rPr>
          <w:rFonts w:hint="eastAsia" w:eastAsiaTheme="majorEastAsia"/>
          <w:sz w:val="24"/>
        </w:rPr>
        <w:t>4）最大电流30mA</w:t>
      </w:r>
    </w:p>
    <w:p>
      <w:pPr>
        <w:adjustRightInd w:val="0"/>
        <w:snapToGrid w:val="0"/>
        <w:spacing w:line="360" w:lineRule="auto"/>
        <w:ind w:firstLine="480" w:firstLineChars="200"/>
        <w:rPr>
          <w:rFonts w:eastAsiaTheme="majorEastAsia"/>
          <w:sz w:val="24"/>
        </w:rPr>
      </w:pPr>
      <w:r>
        <w:rPr>
          <w:rFonts w:hint="eastAsia" w:asciiTheme="minorEastAsia" w:hAnsiTheme="minorEastAsia" w:eastAsiaTheme="minorEastAsia" w:cstheme="minorEastAsia"/>
          <w:color w:val="FF0000"/>
          <w:sz w:val="24"/>
        </w:rPr>
        <w:t>5</w:t>
      </w:r>
      <w:r>
        <w:rPr>
          <w:rFonts w:hint="eastAsia" w:eastAsiaTheme="majorEastAsia"/>
          <w:sz w:val="24"/>
        </w:rPr>
        <w:t>）输出电流/负载电阻0（4）～20mA，负载电阻≤550Ω</w:t>
      </w:r>
    </w:p>
    <w:p>
      <w:pPr>
        <w:adjustRightInd w:val="0"/>
        <w:snapToGrid w:val="0"/>
        <w:spacing w:line="360" w:lineRule="auto"/>
        <w:ind w:firstLine="480" w:firstLineChars="200"/>
        <w:rPr>
          <w:rFonts w:eastAsiaTheme="majorEastAsia"/>
          <w:sz w:val="24"/>
        </w:rPr>
      </w:pPr>
      <w:r>
        <w:rPr>
          <w:rFonts w:hint="eastAsia" w:eastAsiaTheme="majorEastAsia"/>
          <w:sz w:val="24"/>
        </w:rPr>
        <w:t>6）能够拥有WAVE技术的机械编码销功能及横连功能，满足EMC要求。</w:t>
      </w:r>
    </w:p>
    <w:p>
      <w:pPr>
        <w:adjustRightInd w:val="0"/>
        <w:snapToGrid w:val="0"/>
        <w:spacing w:line="360" w:lineRule="auto"/>
        <w:ind w:firstLine="480" w:firstLineChars="200"/>
        <w:rPr>
          <w:rFonts w:eastAsiaTheme="majorEastAsia"/>
          <w:sz w:val="24"/>
        </w:rPr>
      </w:pPr>
      <w:r>
        <w:rPr>
          <w:rFonts w:hint="eastAsia" w:eastAsiaTheme="majorEastAsia"/>
          <w:sz w:val="24"/>
        </w:rPr>
        <w:t>7）工作温度-20℃~60℃,响应时间≤5ms</w:t>
      </w:r>
    </w:p>
    <w:p>
      <w:pPr>
        <w:adjustRightInd w:val="0"/>
        <w:snapToGrid w:val="0"/>
        <w:spacing w:line="360" w:lineRule="auto"/>
        <w:ind w:firstLine="480" w:firstLineChars="200"/>
        <w:rPr>
          <w:rFonts w:eastAsiaTheme="majorEastAsia"/>
          <w:sz w:val="24"/>
        </w:rPr>
      </w:pPr>
      <w:r>
        <w:rPr>
          <w:rFonts w:hint="eastAsia" w:eastAsiaTheme="majorEastAsia"/>
          <w:sz w:val="24"/>
        </w:rPr>
        <w:t>5.2.3过程控制与分析仪表技术要求</w:t>
      </w:r>
    </w:p>
    <w:p>
      <w:pPr>
        <w:adjustRightInd w:val="0"/>
        <w:snapToGrid w:val="0"/>
        <w:spacing w:line="360" w:lineRule="auto"/>
        <w:ind w:firstLine="480" w:firstLineChars="200"/>
        <w:rPr>
          <w:rFonts w:eastAsiaTheme="majorEastAsia"/>
          <w:sz w:val="24"/>
        </w:rPr>
      </w:pPr>
      <w:r>
        <w:rPr>
          <w:rFonts w:hint="eastAsia" w:eastAsiaTheme="majorEastAsia"/>
          <w:sz w:val="24"/>
        </w:rPr>
        <w:t>1）现场仪表一般要求具有多参数检测、在线式连续检测、自运算、线性校正、自动温度补偿、现场数字显示、故障诊断等智能化功能。现场仪表使用的材料、安装形式、量程范围等应适应污水和污泥处理现场，能长期连续在线测量。所有仪表均要求实用、可靠、稳定、易操作、易维护、耐腐蚀、寿命长、无公害，并具有在同类工程中长期可靠稳定运行的实绩。</w:t>
      </w:r>
    </w:p>
    <w:p>
      <w:pPr>
        <w:adjustRightInd w:val="0"/>
        <w:snapToGrid w:val="0"/>
        <w:spacing w:line="360" w:lineRule="auto"/>
        <w:ind w:firstLine="480" w:firstLineChars="200"/>
        <w:rPr>
          <w:rFonts w:eastAsiaTheme="majorEastAsia"/>
          <w:sz w:val="24"/>
        </w:rPr>
      </w:pPr>
      <w:r>
        <w:rPr>
          <w:rFonts w:hint="eastAsia" w:eastAsiaTheme="majorEastAsia"/>
          <w:sz w:val="24"/>
        </w:rPr>
        <w:t>2）污泥分析仪表应具备探头自清洗功能，清洗方式为空气清洗、机械式清洗或其他液体清洗剂。</w:t>
      </w:r>
    </w:p>
    <w:p>
      <w:pPr>
        <w:adjustRightInd w:val="0"/>
        <w:snapToGrid w:val="0"/>
        <w:spacing w:line="360" w:lineRule="auto"/>
        <w:ind w:firstLine="480" w:firstLineChars="200"/>
        <w:rPr>
          <w:rFonts w:eastAsiaTheme="majorEastAsia"/>
          <w:sz w:val="24"/>
        </w:rPr>
      </w:pPr>
      <w:r>
        <w:rPr>
          <w:rFonts w:hint="eastAsia" w:eastAsiaTheme="majorEastAsia"/>
          <w:sz w:val="24"/>
        </w:rPr>
        <w:t>3）污泥分析仪必须使用化学试剂时，应遵循试剂价格低、无毒性、货源广的原则。</w:t>
      </w:r>
    </w:p>
    <w:p>
      <w:pPr>
        <w:adjustRightInd w:val="0"/>
        <w:snapToGrid w:val="0"/>
        <w:spacing w:line="360" w:lineRule="auto"/>
        <w:ind w:firstLine="480" w:firstLineChars="200"/>
        <w:rPr>
          <w:rFonts w:eastAsiaTheme="majorEastAsia"/>
          <w:sz w:val="24"/>
        </w:rPr>
      </w:pPr>
      <w:r>
        <w:rPr>
          <w:rFonts w:hint="eastAsia" w:eastAsiaTheme="majorEastAsia"/>
          <w:sz w:val="24"/>
        </w:rPr>
        <w:t>4）户外安装的变送器接口设备和电源安装在仪表箱内，以利于设备稳定工作。</w:t>
      </w:r>
    </w:p>
    <w:p>
      <w:pPr>
        <w:adjustRightInd w:val="0"/>
        <w:snapToGrid w:val="0"/>
        <w:spacing w:line="360" w:lineRule="auto"/>
        <w:ind w:firstLine="480" w:firstLineChars="200"/>
        <w:rPr>
          <w:rFonts w:eastAsiaTheme="majorEastAsia"/>
          <w:sz w:val="24"/>
        </w:rPr>
      </w:pPr>
      <w:r>
        <w:rPr>
          <w:rFonts w:hint="eastAsia" w:eastAsiaTheme="majorEastAsia"/>
          <w:sz w:val="24"/>
        </w:rPr>
        <w:t>5）每套检测仪表需带有足够的专用电缆（由传感器至变送器的专用电缆长度不得少于10米）。</w:t>
      </w:r>
    </w:p>
    <w:p>
      <w:pPr>
        <w:adjustRightInd w:val="0"/>
        <w:snapToGrid w:val="0"/>
        <w:spacing w:line="360" w:lineRule="auto"/>
        <w:ind w:firstLine="480" w:firstLineChars="200"/>
        <w:rPr>
          <w:rFonts w:eastAsiaTheme="majorEastAsia"/>
          <w:sz w:val="24"/>
        </w:rPr>
      </w:pPr>
      <w:r>
        <w:rPr>
          <w:rFonts w:hint="eastAsia" w:eastAsiaTheme="majorEastAsia"/>
          <w:sz w:val="24"/>
        </w:rPr>
        <w:t>6）投标人中标后需提供主要仪器仪表生产厂家的供货及质保确认函。</w:t>
      </w:r>
    </w:p>
    <w:p>
      <w:pPr>
        <w:adjustRightInd w:val="0"/>
        <w:snapToGrid w:val="0"/>
        <w:spacing w:line="360" w:lineRule="auto"/>
        <w:ind w:firstLine="480" w:firstLineChars="200"/>
        <w:rPr>
          <w:rFonts w:eastAsiaTheme="majorEastAsia"/>
          <w:sz w:val="24"/>
        </w:rPr>
      </w:pPr>
      <w:r>
        <w:rPr>
          <w:rFonts w:hint="eastAsia" w:eastAsiaTheme="majorEastAsia"/>
          <w:sz w:val="24"/>
        </w:rPr>
        <w:t>7）现场安装的传感器和变送器必须提供全套完整的安装固定用支架，材质（包括紧固件）为304不锈钢，传感器的安装支架要求传感器能够方便拆卸以便日常维护所需。</w:t>
      </w:r>
    </w:p>
    <w:p>
      <w:pPr>
        <w:adjustRightInd w:val="0"/>
        <w:snapToGrid w:val="0"/>
        <w:spacing w:line="360" w:lineRule="auto"/>
        <w:ind w:firstLine="480" w:firstLineChars="200"/>
        <w:rPr>
          <w:rFonts w:eastAsiaTheme="majorEastAsia"/>
          <w:sz w:val="24"/>
        </w:rPr>
      </w:pPr>
      <w:r>
        <w:rPr>
          <w:rFonts w:hint="eastAsia" w:eastAsiaTheme="majorEastAsia"/>
          <w:sz w:val="24"/>
        </w:rPr>
        <w:t>8）室外（包括部分室内）仪表箱采用立柱式安装，立柱高1100mm，304不锈钢制成。室内仪表箱如采用壁挂式安装，需有稳固的安装结构，高度便于仪表箱的观察。</w:t>
      </w:r>
    </w:p>
    <w:p>
      <w:pPr>
        <w:adjustRightInd w:val="0"/>
        <w:snapToGrid w:val="0"/>
        <w:spacing w:line="360" w:lineRule="auto"/>
        <w:ind w:firstLine="480" w:firstLineChars="200"/>
        <w:rPr>
          <w:rFonts w:eastAsiaTheme="majorEastAsia"/>
          <w:sz w:val="24"/>
        </w:rPr>
      </w:pPr>
      <w:r>
        <w:rPr>
          <w:rFonts w:hint="eastAsia" w:eastAsiaTheme="majorEastAsia"/>
          <w:sz w:val="24"/>
        </w:rPr>
        <w:t>9）现场仪表箱尺寸520mm×400mm×250mm，304不锈钢制成，壁厚2mm，带观察窗，具通风散热措施，防护等级室外安装为IP55，室内安装为IP54。</w:t>
      </w:r>
    </w:p>
    <w:p>
      <w:pPr>
        <w:adjustRightInd w:val="0"/>
        <w:snapToGrid w:val="0"/>
        <w:spacing w:line="360" w:lineRule="auto"/>
        <w:ind w:firstLine="480" w:firstLineChars="200"/>
        <w:rPr>
          <w:rFonts w:eastAsiaTheme="majorEastAsia"/>
          <w:sz w:val="24"/>
        </w:rPr>
      </w:pPr>
      <w:r>
        <w:rPr>
          <w:rFonts w:hint="eastAsia" w:eastAsiaTheme="majorEastAsia"/>
          <w:sz w:val="24"/>
        </w:rPr>
        <w:t>10）部分检测仪表需提供必要的现场总线接口。</w:t>
      </w:r>
    </w:p>
    <w:p>
      <w:pPr>
        <w:adjustRightInd w:val="0"/>
        <w:snapToGrid w:val="0"/>
        <w:spacing w:line="360" w:lineRule="auto"/>
        <w:ind w:firstLine="480" w:firstLineChars="200"/>
        <w:rPr>
          <w:rFonts w:eastAsiaTheme="majorEastAsia"/>
          <w:sz w:val="24"/>
        </w:rPr>
      </w:pPr>
      <w:r>
        <w:rPr>
          <w:rFonts w:hint="eastAsia" w:eastAsiaTheme="majorEastAsia"/>
          <w:sz w:val="24"/>
        </w:rPr>
        <w:t>（1）硫化氢报警测定仪（一体式）</w:t>
      </w:r>
    </w:p>
    <w:p>
      <w:pPr>
        <w:adjustRightInd w:val="0"/>
        <w:snapToGrid w:val="0"/>
        <w:spacing w:line="360" w:lineRule="auto"/>
        <w:ind w:firstLine="480" w:firstLineChars="200"/>
        <w:rPr>
          <w:rFonts w:eastAsiaTheme="majorEastAsia"/>
          <w:sz w:val="24"/>
        </w:rPr>
      </w:pPr>
      <w:r>
        <w:rPr>
          <w:rFonts w:hint="eastAsia" w:eastAsiaTheme="majorEastAsia"/>
          <w:sz w:val="24"/>
        </w:rPr>
        <w:t>测量介质：H2S</w:t>
      </w:r>
    </w:p>
    <w:p>
      <w:pPr>
        <w:adjustRightInd w:val="0"/>
        <w:snapToGrid w:val="0"/>
        <w:spacing w:line="360" w:lineRule="auto"/>
        <w:ind w:firstLine="480" w:firstLineChars="200"/>
        <w:rPr>
          <w:rFonts w:eastAsiaTheme="majorEastAsia"/>
          <w:sz w:val="24"/>
        </w:rPr>
      </w:pPr>
      <w:r>
        <w:rPr>
          <w:rFonts w:hint="eastAsia" w:eastAsiaTheme="majorEastAsia"/>
          <w:sz w:val="24"/>
        </w:rPr>
        <w:t>测量范围：0－25ppm</w:t>
      </w:r>
    </w:p>
    <w:p>
      <w:pPr>
        <w:adjustRightInd w:val="0"/>
        <w:snapToGrid w:val="0"/>
        <w:spacing w:line="360" w:lineRule="auto"/>
        <w:ind w:firstLine="480" w:firstLineChars="200"/>
        <w:rPr>
          <w:rFonts w:eastAsiaTheme="majorEastAsia"/>
          <w:sz w:val="24"/>
        </w:rPr>
      </w:pPr>
      <w:r>
        <w:rPr>
          <w:rFonts w:hint="eastAsia" w:eastAsiaTheme="majorEastAsia"/>
          <w:sz w:val="24"/>
        </w:rPr>
        <w:t>测量方式：电化学法；</w:t>
      </w:r>
    </w:p>
    <w:p>
      <w:pPr>
        <w:adjustRightInd w:val="0"/>
        <w:snapToGrid w:val="0"/>
        <w:spacing w:line="360" w:lineRule="auto"/>
        <w:ind w:firstLine="480" w:firstLineChars="200"/>
        <w:rPr>
          <w:rFonts w:eastAsiaTheme="majorEastAsia"/>
          <w:sz w:val="24"/>
        </w:rPr>
      </w:pPr>
      <w:r>
        <w:rPr>
          <w:rFonts w:hint="eastAsia" w:eastAsiaTheme="majorEastAsia"/>
          <w:sz w:val="24"/>
        </w:rPr>
        <w:t>外壳材质：铝合金（防腐处理，需提供168小时盐雾测试）</w:t>
      </w:r>
    </w:p>
    <w:p>
      <w:pPr>
        <w:adjustRightInd w:val="0"/>
        <w:snapToGrid w:val="0"/>
        <w:spacing w:line="360" w:lineRule="auto"/>
        <w:ind w:firstLine="480" w:firstLineChars="200"/>
        <w:rPr>
          <w:rFonts w:eastAsiaTheme="majorEastAsia"/>
          <w:sz w:val="24"/>
        </w:rPr>
      </w:pPr>
      <w:r>
        <w:rPr>
          <w:rFonts w:hint="eastAsia" w:eastAsiaTheme="majorEastAsia"/>
          <w:sz w:val="24"/>
        </w:rPr>
        <w:t>防护等级：IP66</w:t>
      </w:r>
    </w:p>
    <w:p>
      <w:pPr>
        <w:adjustRightInd w:val="0"/>
        <w:snapToGrid w:val="0"/>
        <w:spacing w:line="360" w:lineRule="auto"/>
        <w:ind w:firstLine="480" w:firstLineChars="200"/>
        <w:rPr>
          <w:rFonts w:eastAsiaTheme="majorEastAsia"/>
          <w:sz w:val="24"/>
        </w:rPr>
      </w:pPr>
      <w:r>
        <w:rPr>
          <w:rFonts w:hint="eastAsia" w:eastAsiaTheme="majorEastAsia"/>
          <w:sz w:val="24"/>
        </w:rPr>
        <w:t>工作温度：-40~+60℃（-40~158℉）</w:t>
      </w:r>
    </w:p>
    <w:p>
      <w:pPr>
        <w:adjustRightInd w:val="0"/>
        <w:snapToGrid w:val="0"/>
        <w:spacing w:line="360" w:lineRule="auto"/>
        <w:ind w:firstLine="480" w:firstLineChars="200"/>
        <w:rPr>
          <w:rFonts w:eastAsiaTheme="majorEastAsia"/>
          <w:sz w:val="24"/>
        </w:rPr>
      </w:pPr>
      <w:r>
        <w:rPr>
          <w:rFonts w:hint="eastAsia" w:eastAsiaTheme="majorEastAsia"/>
          <w:sz w:val="24"/>
        </w:rPr>
        <w:t>环境湿度：5%-90%RH</w:t>
      </w:r>
    </w:p>
    <w:p>
      <w:pPr>
        <w:adjustRightInd w:val="0"/>
        <w:snapToGrid w:val="0"/>
        <w:spacing w:line="360" w:lineRule="auto"/>
        <w:ind w:firstLine="480" w:firstLineChars="200"/>
        <w:rPr>
          <w:rFonts w:eastAsiaTheme="majorEastAsia"/>
          <w:sz w:val="24"/>
        </w:rPr>
      </w:pPr>
      <w:r>
        <w:rPr>
          <w:rFonts w:hint="eastAsia" w:eastAsiaTheme="majorEastAsia"/>
          <w:sz w:val="24"/>
        </w:rPr>
        <w:t>精度：2%FSD（Typ.）</w:t>
      </w:r>
    </w:p>
    <w:p>
      <w:pPr>
        <w:adjustRightInd w:val="0"/>
        <w:snapToGrid w:val="0"/>
        <w:spacing w:line="360" w:lineRule="auto"/>
        <w:ind w:firstLine="480" w:firstLineChars="200"/>
        <w:rPr>
          <w:rFonts w:eastAsiaTheme="majorEastAsia"/>
          <w:sz w:val="24"/>
        </w:rPr>
      </w:pPr>
      <w:r>
        <w:rPr>
          <w:rFonts w:hint="eastAsia" w:eastAsiaTheme="majorEastAsia"/>
          <w:sz w:val="24"/>
        </w:rPr>
        <w:t>零点漂移：2%FSD/月（Typ.）</w:t>
      </w:r>
    </w:p>
    <w:p>
      <w:pPr>
        <w:adjustRightInd w:val="0"/>
        <w:snapToGrid w:val="0"/>
        <w:spacing w:line="360" w:lineRule="auto"/>
        <w:ind w:firstLine="480" w:firstLineChars="200"/>
        <w:rPr>
          <w:rFonts w:eastAsiaTheme="majorEastAsia"/>
          <w:sz w:val="24"/>
        </w:rPr>
      </w:pPr>
      <w:r>
        <w:rPr>
          <w:rFonts w:hint="eastAsia" w:eastAsiaTheme="majorEastAsia"/>
          <w:sz w:val="24"/>
        </w:rPr>
        <w:t>响应时间：T90&lt;60s</w:t>
      </w:r>
    </w:p>
    <w:p>
      <w:pPr>
        <w:adjustRightInd w:val="0"/>
        <w:snapToGrid w:val="0"/>
        <w:spacing w:line="360" w:lineRule="auto"/>
        <w:ind w:firstLine="480" w:firstLineChars="200"/>
        <w:rPr>
          <w:rFonts w:eastAsiaTheme="majorEastAsia"/>
          <w:sz w:val="24"/>
        </w:rPr>
      </w:pPr>
      <w:r>
        <w:rPr>
          <w:rFonts w:hint="eastAsia" w:eastAsiaTheme="majorEastAsia"/>
          <w:sz w:val="24"/>
        </w:rPr>
        <w:t>工作电压：10-30Vdc</w:t>
      </w:r>
    </w:p>
    <w:p>
      <w:pPr>
        <w:adjustRightInd w:val="0"/>
        <w:snapToGrid w:val="0"/>
        <w:spacing w:line="360" w:lineRule="auto"/>
        <w:ind w:firstLine="480" w:firstLineChars="200"/>
        <w:rPr>
          <w:rFonts w:eastAsiaTheme="majorEastAsia"/>
          <w:sz w:val="24"/>
        </w:rPr>
      </w:pPr>
      <w:r>
        <w:rPr>
          <w:rFonts w:hint="eastAsia" w:eastAsiaTheme="majorEastAsia"/>
          <w:sz w:val="24"/>
        </w:rPr>
        <w:t>显示：高亮OLED，中英文菜单可自行切换；</w:t>
      </w:r>
    </w:p>
    <w:p>
      <w:pPr>
        <w:adjustRightInd w:val="0"/>
        <w:snapToGrid w:val="0"/>
        <w:spacing w:line="360" w:lineRule="auto"/>
        <w:ind w:firstLine="480" w:firstLineChars="200"/>
        <w:rPr>
          <w:rFonts w:eastAsiaTheme="majorEastAsia"/>
          <w:sz w:val="24"/>
        </w:rPr>
      </w:pPr>
      <w:r>
        <w:rPr>
          <w:rFonts w:hint="eastAsia" w:eastAsiaTheme="majorEastAsia"/>
          <w:sz w:val="24"/>
        </w:rPr>
        <w:t>报警指示：声光报警指示，一级报警，二级报警,故障报警</w:t>
      </w:r>
    </w:p>
    <w:p>
      <w:pPr>
        <w:adjustRightInd w:val="0"/>
        <w:snapToGrid w:val="0"/>
        <w:spacing w:line="360" w:lineRule="auto"/>
        <w:ind w:firstLine="480" w:firstLineChars="200"/>
        <w:rPr>
          <w:rFonts w:eastAsiaTheme="majorEastAsia"/>
          <w:sz w:val="24"/>
        </w:rPr>
      </w:pPr>
      <w:r>
        <w:rPr>
          <w:rFonts w:hint="eastAsia" w:eastAsiaTheme="majorEastAsia"/>
          <w:sz w:val="24"/>
        </w:rPr>
        <w:t>输出：3线制，4~20mA有源/无源可调，（默认无源，现场可根据需要更改）；</w:t>
      </w:r>
    </w:p>
    <w:p>
      <w:pPr>
        <w:adjustRightInd w:val="0"/>
        <w:snapToGrid w:val="0"/>
        <w:spacing w:line="360" w:lineRule="auto"/>
        <w:ind w:firstLine="480" w:firstLineChars="200"/>
        <w:rPr>
          <w:rFonts w:eastAsiaTheme="majorEastAsia"/>
          <w:sz w:val="24"/>
        </w:rPr>
      </w:pPr>
      <w:r>
        <w:rPr>
          <w:rFonts w:hint="eastAsia" w:eastAsiaTheme="majorEastAsia"/>
          <w:sz w:val="24"/>
        </w:rPr>
        <w:t>磁棒调节；</w:t>
      </w:r>
    </w:p>
    <w:p>
      <w:pPr>
        <w:adjustRightInd w:val="0"/>
        <w:snapToGrid w:val="0"/>
        <w:spacing w:line="360" w:lineRule="auto"/>
        <w:ind w:firstLine="480" w:firstLineChars="200"/>
        <w:rPr>
          <w:rFonts w:eastAsiaTheme="majorEastAsia"/>
          <w:sz w:val="24"/>
        </w:rPr>
      </w:pPr>
      <w:r>
        <w:rPr>
          <w:rFonts w:hint="eastAsia" w:eastAsiaTheme="majorEastAsia"/>
          <w:sz w:val="24"/>
        </w:rPr>
        <w:t>认证：ExdIICT6Gb，ATEXExdbIICT6Gb</w:t>
      </w:r>
    </w:p>
    <w:p>
      <w:pPr>
        <w:adjustRightInd w:val="0"/>
        <w:snapToGrid w:val="0"/>
        <w:spacing w:line="360" w:lineRule="auto"/>
        <w:ind w:firstLine="480" w:firstLineChars="200"/>
        <w:rPr>
          <w:rFonts w:eastAsiaTheme="majorEastAsia"/>
          <w:sz w:val="24"/>
        </w:rPr>
      </w:pPr>
      <w:r>
        <w:rPr>
          <w:rFonts w:hint="eastAsia" w:eastAsiaTheme="majorEastAsia"/>
          <w:sz w:val="24"/>
        </w:rPr>
        <w:t>带一体式声光报警灯，要求声光报警灯一级报警和二级报警声音可以区分。</w:t>
      </w:r>
    </w:p>
    <w:p>
      <w:pPr>
        <w:adjustRightInd w:val="0"/>
        <w:snapToGrid w:val="0"/>
        <w:spacing w:line="360" w:lineRule="auto"/>
        <w:ind w:firstLine="480" w:firstLineChars="200"/>
        <w:rPr>
          <w:rFonts w:eastAsiaTheme="majorEastAsia"/>
          <w:sz w:val="24"/>
        </w:rPr>
      </w:pPr>
      <w:r>
        <w:rPr>
          <w:rFonts w:hint="eastAsia" w:eastAsiaTheme="majorEastAsia"/>
          <w:sz w:val="24"/>
        </w:rPr>
        <w:t>（2）甲烷报警测定仪（一体式）</w:t>
      </w:r>
    </w:p>
    <w:p>
      <w:pPr>
        <w:adjustRightInd w:val="0"/>
        <w:snapToGrid w:val="0"/>
        <w:spacing w:line="360" w:lineRule="auto"/>
        <w:ind w:firstLine="480" w:firstLineChars="200"/>
        <w:rPr>
          <w:rFonts w:eastAsiaTheme="majorEastAsia"/>
          <w:sz w:val="24"/>
        </w:rPr>
      </w:pPr>
      <w:r>
        <w:rPr>
          <w:rFonts w:hint="eastAsia" w:eastAsiaTheme="majorEastAsia"/>
          <w:sz w:val="24"/>
        </w:rPr>
        <w:t>测量介质：CH4</w:t>
      </w:r>
    </w:p>
    <w:p>
      <w:pPr>
        <w:adjustRightInd w:val="0"/>
        <w:snapToGrid w:val="0"/>
        <w:spacing w:line="360" w:lineRule="auto"/>
        <w:ind w:firstLine="480" w:firstLineChars="200"/>
        <w:rPr>
          <w:rFonts w:eastAsiaTheme="majorEastAsia"/>
          <w:sz w:val="24"/>
        </w:rPr>
      </w:pPr>
      <w:r>
        <w:rPr>
          <w:rFonts w:hint="eastAsia" w:eastAsiaTheme="majorEastAsia"/>
          <w:sz w:val="24"/>
        </w:rPr>
        <w:t>测量方式：催化燃烧法；</w:t>
      </w:r>
    </w:p>
    <w:p>
      <w:pPr>
        <w:adjustRightInd w:val="0"/>
        <w:snapToGrid w:val="0"/>
        <w:spacing w:line="360" w:lineRule="auto"/>
        <w:ind w:firstLine="480" w:firstLineChars="200"/>
        <w:rPr>
          <w:rFonts w:eastAsiaTheme="majorEastAsia"/>
          <w:sz w:val="24"/>
        </w:rPr>
      </w:pPr>
      <w:r>
        <w:rPr>
          <w:rFonts w:hint="eastAsia" w:eastAsiaTheme="majorEastAsia"/>
          <w:sz w:val="24"/>
        </w:rPr>
        <w:t>测量范围：0-100%LEL；</w:t>
      </w:r>
    </w:p>
    <w:p>
      <w:pPr>
        <w:adjustRightInd w:val="0"/>
        <w:snapToGrid w:val="0"/>
        <w:spacing w:line="360" w:lineRule="auto"/>
        <w:ind w:firstLine="480" w:firstLineChars="200"/>
        <w:rPr>
          <w:rFonts w:eastAsiaTheme="majorEastAsia"/>
          <w:sz w:val="24"/>
        </w:rPr>
      </w:pPr>
      <w:r>
        <w:rPr>
          <w:rFonts w:hint="eastAsia" w:eastAsiaTheme="majorEastAsia"/>
          <w:sz w:val="24"/>
        </w:rPr>
        <w:t>外壳材质：铝合金（防腐处理，需提供168小时盐雾测试）</w:t>
      </w:r>
    </w:p>
    <w:p>
      <w:pPr>
        <w:adjustRightInd w:val="0"/>
        <w:snapToGrid w:val="0"/>
        <w:spacing w:line="360" w:lineRule="auto"/>
        <w:ind w:firstLine="480" w:firstLineChars="200"/>
        <w:rPr>
          <w:rFonts w:eastAsiaTheme="majorEastAsia"/>
          <w:sz w:val="24"/>
        </w:rPr>
      </w:pPr>
      <w:r>
        <w:rPr>
          <w:rFonts w:hint="eastAsia" w:eastAsiaTheme="majorEastAsia"/>
          <w:sz w:val="24"/>
        </w:rPr>
        <w:t>防护等级：IP66</w:t>
      </w:r>
    </w:p>
    <w:p>
      <w:pPr>
        <w:adjustRightInd w:val="0"/>
        <w:snapToGrid w:val="0"/>
        <w:spacing w:line="360" w:lineRule="auto"/>
        <w:ind w:firstLine="480" w:firstLineChars="200"/>
        <w:rPr>
          <w:rFonts w:eastAsiaTheme="majorEastAsia"/>
          <w:sz w:val="24"/>
        </w:rPr>
      </w:pPr>
      <w:r>
        <w:rPr>
          <w:rFonts w:hint="eastAsia" w:eastAsiaTheme="majorEastAsia"/>
          <w:sz w:val="24"/>
        </w:rPr>
        <w:t>工作温度：-40~+60℃（-40~158℉）</w:t>
      </w:r>
    </w:p>
    <w:p>
      <w:pPr>
        <w:adjustRightInd w:val="0"/>
        <w:snapToGrid w:val="0"/>
        <w:spacing w:line="360" w:lineRule="auto"/>
        <w:ind w:firstLine="480" w:firstLineChars="200"/>
        <w:rPr>
          <w:rFonts w:eastAsiaTheme="majorEastAsia"/>
          <w:sz w:val="24"/>
        </w:rPr>
      </w:pPr>
      <w:r>
        <w:rPr>
          <w:rFonts w:hint="eastAsia" w:eastAsiaTheme="majorEastAsia"/>
          <w:sz w:val="24"/>
        </w:rPr>
        <w:t>环境湿度：5%-90%RH</w:t>
      </w:r>
    </w:p>
    <w:p>
      <w:pPr>
        <w:adjustRightInd w:val="0"/>
        <w:snapToGrid w:val="0"/>
        <w:spacing w:line="360" w:lineRule="auto"/>
        <w:ind w:firstLine="480" w:firstLineChars="200"/>
        <w:rPr>
          <w:rFonts w:eastAsiaTheme="majorEastAsia"/>
          <w:sz w:val="24"/>
        </w:rPr>
      </w:pPr>
      <w:r>
        <w:rPr>
          <w:rFonts w:hint="eastAsia" w:eastAsiaTheme="majorEastAsia"/>
          <w:sz w:val="24"/>
        </w:rPr>
        <w:t>精度：2%FSD（Typ.）</w:t>
      </w:r>
    </w:p>
    <w:p>
      <w:pPr>
        <w:adjustRightInd w:val="0"/>
        <w:snapToGrid w:val="0"/>
        <w:spacing w:line="360" w:lineRule="auto"/>
        <w:ind w:firstLine="480" w:firstLineChars="200"/>
        <w:rPr>
          <w:rFonts w:eastAsiaTheme="majorEastAsia"/>
          <w:sz w:val="24"/>
        </w:rPr>
      </w:pPr>
      <w:r>
        <w:rPr>
          <w:rFonts w:hint="eastAsia" w:eastAsiaTheme="majorEastAsia"/>
          <w:sz w:val="24"/>
        </w:rPr>
        <w:t>零点漂移：2%FSD/月（Typ.）</w:t>
      </w:r>
    </w:p>
    <w:p>
      <w:pPr>
        <w:adjustRightInd w:val="0"/>
        <w:snapToGrid w:val="0"/>
        <w:spacing w:line="360" w:lineRule="auto"/>
        <w:ind w:firstLine="480" w:firstLineChars="200"/>
        <w:rPr>
          <w:rFonts w:eastAsiaTheme="majorEastAsia"/>
          <w:sz w:val="24"/>
        </w:rPr>
      </w:pPr>
      <w:r>
        <w:rPr>
          <w:rFonts w:hint="eastAsia" w:eastAsiaTheme="majorEastAsia"/>
          <w:sz w:val="24"/>
        </w:rPr>
        <w:t>响应时间：T90&lt;15s</w:t>
      </w:r>
    </w:p>
    <w:p>
      <w:pPr>
        <w:adjustRightInd w:val="0"/>
        <w:snapToGrid w:val="0"/>
        <w:spacing w:line="360" w:lineRule="auto"/>
        <w:ind w:firstLine="480" w:firstLineChars="200"/>
        <w:rPr>
          <w:rFonts w:eastAsiaTheme="majorEastAsia"/>
          <w:sz w:val="24"/>
        </w:rPr>
      </w:pPr>
      <w:r>
        <w:rPr>
          <w:rFonts w:hint="eastAsia" w:eastAsiaTheme="majorEastAsia"/>
          <w:sz w:val="24"/>
        </w:rPr>
        <w:t>工作电压：10-30Vdc</w:t>
      </w:r>
    </w:p>
    <w:p>
      <w:pPr>
        <w:adjustRightInd w:val="0"/>
        <w:snapToGrid w:val="0"/>
        <w:spacing w:line="360" w:lineRule="auto"/>
        <w:ind w:firstLine="480" w:firstLineChars="200"/>
        <w:rPr>
          <w:rFonts w:eastAsiaTheme="majorEastAsia"/>
          <w:sz w:val="24"/>
        </w:rPr>
      </w:pPr>
      <w:r>
        <w:rPr>
          <w:rFonts w:hint="eastAsia" w:eastAsiaTheme="majorEastAsia"/>
          <w:sz w:val="24"/>
        </w:rPr>
        <w:t>显示：高亮OLED，中英文菜单可自行切换；</w:t>
      </w:r>
    </w:p>
    <w:p>
      <w:pPr>
        <w:adjustRightInd w:val="0"/>
        <w:snapToGrid w:val="0"/>
        <w:spacing w:line="360" w:lineRule="auto"/>
        <w:ind w:firstLine="480" w:firstLineChars="200"/>
        <w:rPr>
          <w:rFonts w:eastAsiaTheme="majorEastAsia"/>
          <w:sz w:val="24"/>
        </w:rPr>
      </w:pPr>
      <w:r>
        <w:rPr>
          <w:rFonts w:hint="eastAsia" w:eastAsiaTheme="majorEastAsia"/>
          <w:sz w:val="24"/>
        </w:rPr>
        <w:t>报警指示：声光报警指示，一级报警，二级报警,故障报警</w:t>
      </w:r>
    </w:p>
    <w:p>
      <w:pPr>
        <w:adjustRightInd w:val="0"/>
        <w:snapToGrid w:val="0"/>
        <w:spacing w:line="360" w:lineRule="auto"/>
        <w:ind w:firstLine="480" w:firstLineChars="200"/>
        <w:rPr>
          <w:rFonts w:eastAsiaTheme="majorEastAsia"/>
          <w:sz w:val="24"/>
        </w:rPr>
      </w:pPr>
      <w:r>
        <w:rPr>
          <w:rFonts w:hint="eastAsia" w:eastAsiaTheme="majorEastAsia"/>
          <w:sz w:val="24"/>
        </w:rPr>
        <w:t>输出：3线制，4~20mA有源/无源可调，（默认无源，现场可根据需要更改）；</w:t>
      </w:r>
    </w:p>
    <w:p>
      <w:pPr>
        <w:adjustRightInd w:val="0"/>
        <w:snapToGrid w:val="0"/>
        <w:spacing w:line="360" w:lineRule="auto"/>
        <w:ind w:firstLine="480" w:firstLineChars="200"/>
        <w:rPr>
          <w:rFonts w:eastAsiaTheme="majorEastAsia"/>
          <w:sz w:val="24"/>
        </w:rPr>
      </w:pPr>
      <w:r>
        <w:rPr>
          <w:rFonts w:hint="eastAsia" w:asciiTheme="minorEastAsia" w:hAnsiTheme="minorEastAsia" w:eastAsiaTheme="minorEastAsia" w:cstheme="minorEastAsia"/>
          <w:color w:val="FF0000"/>
          <w:sz w:val="24"/>
          <w:lang w:bidi="ar"/>
        </w:rPr>
        <w:t></w:t>
      </w:r>
      <w:r>
        <w:rPr>
          <w:rFonts w:hint="eastAsia" w:eastAsiaTheme="majorEastAsia"/>
          <w:sz w:val="24"/>
        </w:rPr>
        <w:t>磁棒调节；</w:t>
      </w:r>
    </w:p>
    <w:p>
      <w:pPr>
        <w:adjustRightInd w:val="0"/>
        <w:snapToGrid w:val="0"/>
        <w:spacing w:line="360" w:lineRule="auto"/>
        <w:ind w:firstLine="480" w:firstLineChars="200"/>
        <w:rPr>
          <w:rFonts w:eastAsiaTheme="majorEastAsia"/>
          <w:sz w:val="24"/>
        </w:rPr>
      </w:pPr>
      <w:r>
        <w:rPr>
          <w:rFonts w:hint="eastAsia" w:eastAsiaTheme="majorEastAsia"/>
          <w:sz w:val="24"/>
        </w:rPr>
        <w:t>认证：ExdIICT6Gb，ATEXExdbIICT6Gb</w:t>
      </w:r>
    </w:p>
    <w:p>
      <w:pPr>
        <w:adjustRightInd w:val="0"/>
        <w:snapToGrid w:val="0"/>
        <w:spacing w:line="360" w:lineRule="auto"/>
        <w:ind w:firstLine="480" w:firstLineChars="200"/>
        <w:rPr>
          <w:rFonts w:eastAsiaTheme="majorEastAsia"/>
          <w:sz w:val="24"/>
        </w:rPr>
      </w:pPr>
      <w:r>
        <w:rPr>
          <w:rFonts w:hint="eastAsia" w:eastAsiaTheme="majorEastAsia"/>
          <w:sz w:val="24"/>
        </w:rPr>
        <w:t>带一体式声光报警灯，要求声光报警灯一级报警和二级报警声音可以区分。</w:t>
      </w:r>
    </w:p>
    <w:p>
      <w:pPr>
        <w:adjustRightInd w:val="0"/>
        <w:snapToGrid w:val="0"/>
        <w:spacing w:line="360" w:lineRule="auto"/>
        <w:ind w:firstLine="480" w:firstLineChars="200"/>
        <w:rPr>
          <w:rFonts w:eastAsiaTheme="majorEastAsia"/>
          <w:sz w:val="24"/>
        </w:rPr>
      </w:pPr>
      <w:r>
        <w:rPr>
          <w:rFonts w:hint="eastAsia" w:eastAsiaTheme="majorEastAsia"/>
          <w:sz w:val="24"/>
        </w:rPr>
        <w:t>5.2.4自动控制系统方案与功能</w:t>
      </w:r>
    </w:p>
    <w:p>
      <w:pPr>
        <w:adjustRightInd w:val="0"/>
        <w:snapToGrid w:val="0"/>
        <w:spacing w:line="360" w:lineRule="auto"/>
        <w:ind w:firstLine="480" w:firstLineChars="200"/>
        <w:rPr>
          <w:rFonts w:eastAsiaTheme="majorEastAsia"/>
          <w:sz w:val="24"/>
        </w:rPr>
      </w:pPr>
      <w:r>
        <w:rPr>
          <w:rFonts w:hint="eastAsia" w:eastAsiaTheme="majorEastAsia"/>
          <w:sz w:val="24"/>
        </w:rPr>
        <w:t>1、系统方案</w:t>
      </w:r>
    </w:p>
    <w:p>
      <w:pPr>
        <w:adjustRightInd w:val="0"/>
        <w:snapToGrid w:val="0"/>
        <w:spacing w:line="360" w:lineRule="auto"/>
        <w:ind w:firstLine="480" w:firstLineChars="200"/>
        <w:rPr>
          <w:rFonts w:eastAsiaTheme="majorEastAsia"/>
          <w:sz w:val="24"/>
        </w:rPr>
      </w:pPr>
      <w:r>
        <w:rPr>
          <w:rFonts w:hint="eastAsia" w:eastAsiaTheme="majorEastAsia"/>
          <w:sz w:val="24"/>
        </w:rPr>
        <w:t>全厂的控制管理系统是基于现代先进控制思想的分布式计算机控制系统（即集散型控制系统），它集成了当代计算机技术、高性能控制器及智能化仪表的各自特点于一身，使其在污水处理厂的运行管理方面发挥了巨大的作用。</w:t>
      </w:r>
    </w:p>
    <w:p>
      <w:pPr>
        <w:adjustRightInd w:val="0"/>
        <w:snapToGrid w:val="0"/>
        <w:spacing w:line="360" w:lineRule="auto"/>
        <w:ind w:firstLine="480" w:firstLineChars="200"/>
        <w:rPr>
          <w:rFonts w:eastAsiaTheme="majorEastAsia"/>
          <w:sz w:val="24"/>
        </w:rPr>
      </w:pPr>
      <w:r>
        <w:rPr>
          <w:rFonts w:hint="eastAsia" w:eastAsiaTheme="majorEastAsia"/>
          <w:sz w:val="24"/>
        </w:rPr>
        <w:t>由控制器及自动化仪表组成检测控制系统—现场控制站，以控制分区为对象，具有独立的区域控制能力，能接受中央控制的调控，但不依赖中央控制的存在，对污水处理厂各过程进行分散控制；再由中央控制室，对全厂实行集中管理。各分控站与中央控制室之间由工业以太网进行数据通信，现场控制站与现场测控自控仪表设备之间通过标准4～20mA模拟信号连接并可通过开放式现场总线进行通信，现场控制站与进出水监测站房仪表通过数采仪Modbus或以太网进行数据传输。现场控制站根据污水处理厂所采用的工艺和构筑物的平面分布，设置在控制对象和信号源相对集中的建筑物中。</w:t>
      </w:r>
    </w:p>
    <w:p>
      <w:pPr>
        <w:adjustRightInd w:val="0"/>
        <w:snapToGrid w:val="0"/>
        <w:spacing w:line="360" w:lineRule="auto"/>
        <w:ind w:firstLine="480" w:firstLineChars="200"/>
        <w:rPr>
          <w:rFonts w:eastAsiaTheme="majorEastAsia"/>
          <w:sz w:val="24"/>
        </w:rPr>
      </w:pPr>
      <w:r>
        <w:rPr>
          <w:rFonts w:hint="eastAsia" w:eastAsiaTheme="majorEastAsia"/>
          <w:sz w:val="24"/>
        </w:rPr>
        <w:t>厂区网络为环形主干网+局部星形拓扑网络结构，自适应10/100/1000Mbps传输速率，全双工通信，网络传输介质有光缆、双绞线，主网络系统布线、子网络系统布线统一考虑、综合利用，设备监控、数据管理及运行管理采用C/S+B/S模式（Client/Server+Browser/Server）在数据服务器上安装组态软件的服务器端（开发版），在工控机上安装客户端（运行版）。</w:t>
      </w:r>
    </w:p>
    <w:p>
      <w:pPr>
        <w:adjustRightInd w:val="0"/>
        <w:snapToGrid w:val="0"/>
        <w:spacing w:line="360" w:lineRule="auto"/>
        <w:ind w:firstLine="480" w:firstLineChars="200"/>
        <w:rPr>
          <w:rFonts w:eastAsiaTheme="majorEastAsia"/>
          <w:sz w:val="24"/>
        </w:rPr>
      </w:pPr>
      <w:r>
        <w:rPr>
          <w:rFonts w:hint="eastAsia" w:eastAsiaTheme="majorEastAsia"/>
          <w:sz w:val="24"/>
        </w:rPr>
        <w:t>SCADA可无缝兼容多种设备通信接口与通信协议，无需第三方驱动进行数据采集，支持协议至少包括西门子、Allen-BradleyCSP/DF1/EIP、Modbus、DNP、GSM、IEC60870-5-101/104、OPC等，有效提高系统的稳定性，易上手、易维护，无需根据不同通信协议进行安装相应驱动。</w:t>
      </w:r>
    </w:p>
    <w:p>
      <w:pPr>
        <w:adjustRightInd w:val="0"/>
        <w:snapToGrid w:val="0"/>
        <w:spacing w:line="360" w:lineRule="auto"/>
        <w:ind w:firstLine="480" w:firstLineChars="200"/>
        <w:rPr>
          <w:rFonts w:eastAsiaTheme="majorEastAsia"/>
          <w:sz w:val="24"/>
        </w:rPr>
      </w:pPr>
      <w:r>
        <w:rPr>
          <w:rFonts w:hint="eastAsia" w:eastAsiaTheme="majorEastAsia"/>
          <w:sz w:val="24"/>
        </w:rPr>
        <w:t>设备的控制方式如下：</w:t>
      </w:r>
    </w:p>
    <w:p>
      <w:pPr>
        <w:adjustRightInd w:val="0"/>
        <w:snapToGrid w:val="0"/>
        <w:spacing w:line="360" w:lineRule="auto"/>
        <w:ind w:firstLine="480" w:firstLineChars="200"/>
        <w:rPr>
          <w:rFonts w:eastAsiaTheme="majorEastAsia"/>
          <w:sz w:val="24"/>
        </w:rPr>
      </w:pPr>
      <w:r>
        <w:rPr>
          <w:rFonts w:hint="eastAsia" w:eastAsiaTheme="majorEastAsia"/>
          <w:sz w:val="24"/>
        </w:rPr>
        <w:t>1）现场手动模式：设备的现场控制箱或MCC控制柜上的“就地/远程”开关选择“就地”方式时，通过现场控制箱或MCC控制柜上的按钮实现对设备的启/停、开/关操作。</w:t>
      </w:r>
    </w:p>
    <w:p>
      <w:pPr>
        <w:adjustRightInd w:val="0"/>
        <w:snapToGrid w:val="0"/>
        <w:spacing w:line="360" w:lineRule="auto"/>
        <w:ind w:firstLine="480" w:firstLineChars="200"/>
        <w:rPr>
          <w:rFonts w:eastAsiaTheme="majorEastAsia"/>
          <w:sz w:val="24"/>
        </w:rPr>
      </w:pPr>
      <w:r>
        <w:rPr>
          <w:rFonts w:hint="eastAsia" w:eastAsiaTheme="majorEastAsia"/>
          <w:sz w:val="24"/>
        </w:rPr>
        <w:t>2）遥控模式：即远程手动控制方式。现场控制箱或MCC控制柜上的“就地/远程”开关选择“远程”方式，操作人员通过控制站操作面板或中控系统操作站的监控画面用鼠标器或键盘选择“遥控”方式并对设备进行启/停、开/关操作。</w:t>
      </w:r>
    </w:p>
    <w:p>
      <w:pPr>
        <w:adjustRightInd w:val="0"/>
        <w:snapToGrid w:val="0"/>
        <w:spacing w:line="360" w:lineRule="auto"/>
        <w:ind w:firstLine="480" w:firstLineChars="200"/>
        <w:rPr>
          <w:rFonts w:eastAsiaTheme="majorEastAsia"/>
          <w:sz w:val="24"/>
        </w:rPr>
      </w:pPr>
      <w:r>
        <w:rPr>
          <w:rFonts w:hint="eastAsia" w:eastAsiaTheme="majorEastAsia"/>
          <w:sz w:val="24"/>
        </w:rPr>
        <w:t>3）自动模式：现场控制箱或MCC控制柜上的“就地/远程”开关选择“远程”方式，且操作人员通过控制站操作面板或中控系统操作站的监控画面用鼠标器或键盘将“自动/遥控”设定为“自动”方式时，设备的运行完全由各PLC控制站根据污水处理厂的工况及生产要求来完成对设备的运行或开/关控制，而不需要人工干预。</w:t>
      </w:r>
    </w:p>
    <w:p>
      <w:pPr>
        <w:adjustRightInd w:val="0"/>
        <w:snapToGrid w:val="0"/>
        <w:spacing w:line="360" w:lineRule="auto"/>
        <w:ind w:firstLine="480" w:firstLineChars="200"/>
        <w:rPr>
          <w:rFonts w:eastAsiaTheme="majorEastAsia"/>
          <w:sz w:val="24"/>
        </w:rPr>
      </w:pPr>
      <w:r>
        <w:rPr>
          <w:rFonts w:hint="eastAsia" w:eastAsiaTheme="majorEastAsia"/>
          <w:sz w:val="24"/>
        </w:rPr>
        <w:t>控制方式设计为：就地手动控制优先，在此基础上，设置远程遥控和自动控制。控制级别由高到低为：现场手动控制、遥控控制、自动控制。</w:t>
      </w:r>
    </w:p>
    <w:p>
      <w:pPr>
        <w:adjustRightInd w:val="0"/>
        <w:snapToGrid w:val="0"/>
        <w:spacing w:line="360" w:lineRule="auto"/>
        <w:ind w:firstLine="480" w:firstLineChars="200"/>
        <w:rPr>
          <w:rFonts w:eastAsiaTheme="majorEastAsia"/>
          <w:sz w:val="24"/>
        </w:rPr>
      </w:pPr>
      <w:r>
        <w:rPr>
          <w:rFonts w:hint="eastAsia" w:eastAsiaTheme="majorEastAsia"/>
          <w:sz w:val="24"/>
        </w:rPr>
        <w:t>手动干预是操作人员的专有权利，因为过程连锁在此模式下无效；而自动模式下，安全连锁是有效的，并限制操作的可能性，可防止非正常状态下运行。离工艺过程越近的控制层具有更高的优先权。</w:t>
      </w:r>
    </w:p>
    <w:p>
      <w:pPr>
        <w:adjustRightInd w:val="0"/>
        <w:snapToGrid w:val="0"/>
        <w:spacing w:line="360" w:lineRule="auto"/>
        <w:ind w:firstLine="480" w:firstLineChars="200"/>
        <w:rPr>
          <w:rFonts w:eastAsiaTheme="majorEastAsia"/>
          <w:sz w:val="24"/>
        </w:rPr>
      </w:pPr>
      <w:r>
        <w:rPr>
          <w:rFonts w:hint="eastAsia" w:eastAsiaTheme="majorEastAsia"/>
          <w:sz w:val="24"/>
        </w:rPr>
        <w:t>（2）系统功能</w:t>
      </w:r>
    </w:p>
    <w:p>
      <w:pPr>
        <w:adjustRightInd w:val="0"/>
        <w:snapToGrid w:val="0"/>
        <w:spacing w:line="360" w:lineRule="auto"/>
        <w:ind w:firstLine="480" w:firstLineChars="200"/>
        <w:rPr>
          <w:rFonts w:eastAsiaTheme="majorEastAsia"/>
          <w:sz w:val="24"/>
        </w:rPr>
      </w:pPr>
      <w:r>
        <w:rPr>
          <w:rFonts w:hint="eastAsia" w:eastAsiaTheme="majorEastAsia"/>
          <w:sz w:val="24"/>
        </w:rPr>
        <w:t>PLC分控站</w:t>
      </w:r>
    </w:p>
    <w:p>
      <w:pPr>
        <w:adjustRightInd w:val="0"/>
        <w:snapToGrid w:val="0"/>
        <w:spacing w:line="360" w:lineRule="auto"/>
        <w:ind w:firstLine="480" w:firstLineChars="200"/>
        <w:rPr>
          <w:rFonts w:eastAsiaTheme="majorEastAsia"/>
          <w:sz w:val="24"/>
        </w:rPr>
      </w:pPr>
      <w:r>
        <w:rPr>
          <w:rFonts w:hint="eastAsia" w:eastAsiaTheme="majorEastAsia"/>
          <w:sz w:val="24"/>
        </w:rPr>
        <w:t>1）按控制程序对所辖工段内的工艺过程、电气设备进行自动控制，同时采集工艺参数，电气参数及电气设备运行状态。</w:t>
      </w:r>
    </w:p>
    <w:p>
      <w:pPr>
        <w:adjustRightInd w:val="0"/>
        <w:snapToGrid w:val="0"/>
        <w:spacing w:line="360" w:lineRule="auto"/>
        <w:ind w:firstLine="480" w:firstLineChars="200"/>
        <w:rPr>
          <w:rFonts w:eastAsiaTheme="majorEastAsia"/>
          <w:sz w:val="24"/>
        </w:rPr>
      </w:pPr>
      <w:r>
        <w:rPr>
          <w:rFonts w:hint="eastAsia" w:eastAsiaTheme="majorEastAsia"/>
          <w:sz w:val="24"/>
        </w:rPr>
        <w:t>2）通过工业以太网与中央控制室的监控管理系统进行通信。向监控管理系统传送数据，并接受监控管理系统发出的开停机命令。</w:t>
      </w:r>
    </w:p>
    <w:p>
      <w:pPr>
        <w:adjustRightInd w:val="0"/>
        <w:snapToGrid w:val="0"/>
        <w:spacing w:line="360" w:lineRule="auto"/>
        <w:ind w:firstLine="480" w:firstLineChars="200"/>
        <w:rPr>
          <w:rFonts w:eastAsiaTheme="majorEastAsia"/>
          <w:sz w:val="24"/>
        </w:rPr>
      </w:pPr>
      <w:r>
        <w:rPr>
          <w:rFonts w:hint="eastAsia" w:eastAsiaTheme="majorEastAsia"/>
          <w:sz w:val="24"/>
        </w:rPr>
        <w:t>3）在操作屏上显示所辖工段的工艺流程图，工艺参数，电气参数，及设备运行状态。通过功能键盘设定工艺参数，控制电气设备。</w:t>
      </w:r>
    </w:p>
    <w:p>
      <w:pPr>
        <w:adjustRightInd w:val="0"/>
        <w:snapToGrid w:val="0"/>
        <w:spacing w:line="360" w:lineRule="auto"/>
        <w:ind w:firstLine="480" w:firstLineChars="200"/>
        <w:rPr>
          <w:rFonts w:eastAsiaTheme="majorEastAsia"/>
          <w:sz w:val="24"/>
        </w:rPr>
      </w:pPr>
      <w:r>
        <w:rPr>
          <w:rFonts w:hint="eastAsia" w:eastAsiaTheme="majorEastAsia"/>
          <w:sz w:val="24"/>
        </w:rPr>
        <w:t>4）采集的主要工艺参数有：液位、瞬时流量、累计流量、压力、温度、pH、电流、电压、频率等。</w:t>
      </w:r>
    </w:p>
    <w:p>
      <w:pPr>
        <w:adjustRightInd w:val="0"/>
        <w:snapToGrid w:val="0"/>
        <w:spacing w:line="360" w:lineRule="auto"/>
        <w:ind w:firstLine="480" w:firstLineChars="200"/>
        <w:rPr>
          <w:rFonts w:eastAsiaTheme="majorEastAsia"/>
          <w:sz w:val="24"/>
        </w:rPr>
      </w:pPr>
      <w:r>
        <w:rPr>
          <w:rFonts w:hint="eastAsia" w:eastAsiaTheme="majorEastAsia"/>
          <w:sz w:val="24"/>
        </w:rPr>
        <w:t>设不间断电源，保证在停电故障时系统仍能安全可靠地运行2小时以上。</w:t>
      </w:r>
    </w:p>
    <w:p>
      <w:pPr>
        <w:adjustRightInd w:val="0"/>
        <w:snapToGrid w:val="0"/>
        <w:spacing w:line="360" w:lineRule="auto"/>
        <w:ind w:firstLine="480" w:firstLineChars="200"/>
        <w:rPr>
          <w:rFonts w:eastAsiaTheme="majorEastAsia"/>
          <w:sz w:val="24"/>
        </w:rPr>
      </w:pPr>
      <w:r>
        <w:rPr>
          <w:rFonts w:hint="eastAsia" w:eastAsiaTheme="majorEastAsia"/>
          <w:sz w:val="24"/>
        </w:rPr>
        <w:t>（3）软件系统</w:t>
      </w:r>
    </w:p>
    <w:p>
      <w:pPr>
        <w:adjustRightInd w:val="0"/>
        <w:snapToGrid w:val="0"/>
        <w:spacing w:line="360" w:lineRule="auto"/>
        <w:ind w:firstLine="480" w:firstLineChars="200"/>
        <w:rPr>
          <w:rFonts w:eastAsiaTheme="majorEastAsia"/>
          <w:sz w:val="24"/>
        </w:rPr>
      </w:pPr>
      <w:r>
        <w:rPr>
          <w:rFonts w:hint="eastAsia" w:eastAsiaTheme="majorEastAsia"/>
          <w:sz w:val="24"/>
        </w:rPr>
        <w:t>污泥站的控制软件包括系统软件、应用软件、通信软件、管理软件和二次开发所必须的软件。这些软件必须是成熟的商品软件，并具有类似工程的应用业绩。中央监控SCADA系统组态软件在满足要求后仍留有20%以上的扩展容量。</w:t>
      </w:r>
    </w:p>
    <w:p>
      <w:pPr>
        <w:adjustRightInd w:val="0"/>
        <w:snapToGrid w:val="0"/>
        <w:spacing w:line="360" w:lineRule="auto"/>
        <w:ind w:firstLine="480" w:firstLineChars="200"/>
        <w:rPr>
          <w:rFonts w:eastAsiaTheme="majorEastAsia"/>
          <w:sz w:val="24"/>
        </w:rPr>
      </w:pPr>
      <w:r>
        <w:rPr>
          <w:rFonts w:hint="eastAsia" w:eastAsiaTheme="majorEastAsia"/>
          <w:sz w:val="24"/>
        </w:rPr>
        <w:t>（4）中央控制室MMI</w:t>
      </w:r>
    </w:p>
    <w:p>
      <w:pPr>
        <w:adjustRightInd w:val="0"/>
        <w:snapToGrid w:val="0"/>
        <w:spacing w:line="360" w:lineRule="auto"/>
        <w:ind w:firstLine="480" w:firstLineChars="200"/>
        <w:rPr>
          <w:rFonts w:eastAsiaTheme="majorEastAsia"/>
          <w:sz w:val="24"/>
        </w:rPr>
      </w:pPr>
      <w:r>
        <w:rPr>
          <w:rFonts w:hint="eastAsia" w:eastAsiaTheme="majorEastAsia"/>
          <w:sz w:val="24"/>
        </w:rPr>
        <w:t>1）采集工艺过程数据、设备运行状态、电力系统运行状态和数据，远程控制工艺设备运行。</w:t>
      </w:r>
    </w:p>
    <w:p>
      <w:pPr>
        <w:adjustRightInd w:val="0"/>
        <w:snapToGrid w:val="0"/>
        <w:spacing w:line="360" w:lineRule="auto"/>
        <w:ind w:firstLine="480" w:firstLineChars="200"/>
        <w:rPr>
          <w:rFonts w:eastAsiaTheme="majorEastAsia"/>
          <w:sz w:val="24"/>
        </w:rPr>
      </w:pPr>
      <w:r>
        <w:rPr>
          <w:rFonts w:hint="eastAsia" w:eastAsiaTheme="majorEastAsia"/>
          <w:sz w:val="24"/>
        </w:rPr>
        <w:t>2）能在显示器上显示总工艺流程图，各单体工艺流程图，供电系统图，工艺参数，电气参数，电气设备运行状态等。在确定监控画面后，可对监控对象进行形象图符设计、组态、连接、生成完整的实时监控画面，使用户能在监视器上查询到各种监控对象的动态信息及故障，其形式可以是图像、报表、曲线以及直方图等。同时还应具有友好的汉化人机接口界面，采用图形、图标方式，使管理人员方便地使用鼠标及键盘对系统进行管理、控制，通过监控画面的切换，进行数据查询、状态查询、数据存贮、控制管理等各种操作。人机交互画面必须在能完全体现现场工艺、设备和运行情况的前提下做到画面整体的干净、整洁，画面中构筑物、设备、仪表等模型应易于辨别，文字信息在画面中也应清晰可辨，背景图、各类模型、操作面板、文字等所采用的颜色应保证不易混淆，并且整体画面具有一定的审美水平。</w:t>
      </w:r>
    </w:p>
    <w:p>
      <w:pPr>
        <w:adjustRightInd w:val="0"/>
        <w:snapToGrid w:val="0"/>
        <w:spacing w:line="360" w:lineRule="auto"/>
        <w:ind w:firstLine="480" w:firstLineChars="200"/>
        <w:rPr>
          <w:rFonts w:eastAsiaTheme="majorEastAsia"/>
          <w:sz w:val="24"/>
        </w:rPr>
      </w:pPr>
      <w:r>
        <w:rPr>
          <w:rFonts w:hint="eastAsia" w:eastAsiaTheme="majorEastAsia"/>
          <w:sz w:val="24"/>
        </w:rPr>
        <w:t>3）操作站以“人—机”对话方式指导操作，自动状态下，可用键盘或鼠标器设定工艺参数、控制电气设备。</w:t>
      </w:r>
    </w:p>
    <w:p>
      <w:pPr>
        <w:adjustRightInd w:val="0"/>
        <w:snapToGrid w:val="0"/>
        <w:spacing w:line="360" w:lineRule="auto"/>
        <w:ind w:firstLine="480" w:firstLineChars="200"/>
        <w:rPr>
          <w:rFonts w:eastAsiaTheme="majorEastAsia"/>
          <w:sz w:val="24"/>
        </w:rPr>
      </w:pPr>
      <w:r>
        <w:rPr>
          <w:rFonts w:hint="eastAsia" w:eastAsiaTheme="majorEastAsia"/>
          <w:sz w:val="24"/>
        </w:rPr>
        <w:t>4）根据采集到的信息，自动建立数据库，能提供整个监控系统运行的各种数据参数、各机械电气设备状态以及各接口设备状态的实时数据库及历史数据库，并能根据信息分类生成各种专用数据库，并自动生成工艺参数的趋势曲线，且具有在线查询、修改、处理、打印等数据库管理软件，可进行日常的操作及维护，同时还应具有ODBC功能，与其它关系数据库建立共享关系，使之将来能与管理信息系统（MIS）联网操作。保存在内存中的实时数据库应存贮有各种监控对象的动态数据，数据刷新周期可调，以保证关键数据的实时响应速度。短期历史数据库应能保存7天的实时数据和组合数据，并不断地予以刷新（其数据来自于实时数据库）。历史数据库中能存入各设备的运行参数、报警记录、事故记录、调度指令等。并具有提供存贮3年运行数据的能力。管理人员通过对工艺曲线进行分析、研究，进一步改进工艺运行方案，提高生产效率。</w:t>
      </w:r>
    </w:p>
    <w:p>
      <w:pPr>
        <w:adjustRightInd w:val="0"/>
        <w:snapToGrid w:val="0"/>
        <w:spacing w:line="360" w:lineRule="auto"/>
        <w:ind w:firstLine="480" w:firstLineChars="200"/>
        <w:rPr>
          <w:rFonts w:eastAsiaTheme="majorEastAsia"/>
          <w:sz w:val="24"/>
        </w:rPr>
      </w:pPr>
      <w:r>
        <w:rPr>
          <w:rFonts w:hint="eastAsia" w:eastAsiaTheme="majorEastAsia"/>
          <w:sz w:val="24"/>
        </w:rPr>
        <w:t>5）按生产管理要求打印年、月、日、班运行报表，报警报表，故障报表及工艺流程图(彩色硬拷贝）。实时报警打印和故障打印。</w:t>
      </w:r>
    </w:p>
    <w:p>
      <w:pPr>
        <w:adjustRightInd w:val="0"/>
        <w:snapToGrid w:val="0"/>
        <w:spacing w:line="360" w:lineRule="auto"/>
        <w:ind w:firstLine="480" w:firstLineChars="200"/>
        <w:rPr>
          <w:rFonts w:eastAsiaTheme="majorEastAsia"/>
          <w:sz w:val="24"/>
        </w:rPr>
      </w:pPr>
      <w:r>
        <w:rPr>
          <w:rFonts w:hint="eastAsia" w:eastAsiaTheme="majorEastAsia"/>
          <w:sz w:val="24"/>
        </w:rPr>
        <w:t>6）通过通信总线与分控制站的现场控制系统进行通信。计算机系统可在线诊断各类故障。</w:t>
      </w:r>
    </w:p>
    <w:p>
      <w:pPr>
        <w:adjustRightInd w:val="0"/>
        <w:snapToGrid w:val="0"/>
        <w:spacing w:line="360" w:lineRule="auto"/>
        <w:ind w:firstLine="480" w:firstLineChars="200"/>
        <w:rPr>
          <w:rFonts w:eastAsiaTheme="majorEastAsia"/>
          <w:sz w:val="24"/>
        </w:rPr>
      </w:pPr>
      <w:r>
        <w:rPr>
          <w:rFonts w:hint="eastAsia" w:eastAsiaTheme="majorEastAsia"/>
          <w:sz w:val="24"/>
        </w:rPr>
        <w:t>7）设不间断电源，保证在发生停电故障时该系统仍能安全可靠地运行2小时以上。</w:t>
      </w:r>
    </w:p>
    <w:p>
      <w:pPr>
        <w:adjustRightInd w:val="0"/>
        <w:snapToGrid w:val="0"/>
        <w:spacing w:line="360" w:lineRule="auto"/>
        <w:ind w:firstLine="480" w:firstLineChars="200"/>
        <w:rPr>
          <w:rFonts w:eastAsiaTheme="majorEastAsia"/>
          <w:sz w:val="24"/>
        </w:rPr>
      </w:pPr>
      <w:r>
        <w:rPr>
          <w:rFonts w:hint="eastAsia" w:eastAsiaTheme="majorEastAsia"/>
          <w:sz w:val="24"/>
        </w:rPr>
        <w:t>8）预留标准化接口，以便后期与厂管理系统联网，实现资源共享、综合管理。</w:t>
      </w:r>
    </w:p>
    <w:p>
      <w:pPr>
        <w:adjustRightInd w:val="0"/>
        <w:snapToGrid w:val="0"/>
        <w:spacing w:line="360" w:lineRule="auto"/>
        <w:ind w:firstLine="480" w:firstLineChars="200"/>
        <w:rPr>
          <w:rFonts w:eastAsiaTheme="majorEastAsia"/>
          <w:sz w:val="24"/>
        </w:rPr>
      </w:pPr>
      <w:r>
        <w:rPr>
          <w:rFonts w:hint="eastAsia" w:eastAsiaTheme="majorEastAsia"/>
          <w:sz w:val="24"/>
        </w:rPr>
        <w:t>9）时间参数：</w:t>
      </w:r>
    </w:p>
    <w:p>
      <w:pPr>
        <w:adjustRightInd w:val="0"/>
        <w:snapToGrid w:val="0"/>
        <w:spacing w:line="360" w:lineRule="auto"/>
        <w:ind w:firstLine="480" w:firstLineChars="200"/>
        <w:rPr>
          <w:rFonts w:eastAsiaTheme="majorEastAsia"/>
          <w:sz w:val="24"/>
        </w:rPr>
      </w:pPr>
      <w:r>
        <w:rPr>
          <w:rFonts w:hint="eastAsia" w:eastAsiaTheme="majorEastAsia"/>
          <w:sz w:val="24"/>
        </w:rPr>
        <w:t>报警响应时间：t≤1s；查询响应时间：t≤5s；实时数据更新时间：t≤1s；控制指令的响应时间：t≤1s；计算机画面的切换时间：t≤1s，不允许出现黑屏。</w:t>
      </w:r>
    </w:p>
    <w:p>
      <w:pPr>
        <w:adjustRightInd w:val="0"/>
        <w:snapToGrid w:val="0"/>
        <w:spacing w:line="360" w:lineRule="auto"/>
        <w:ind w:firstLine="480" w:firstLineChars="200"/>
        <w:rPr>
          <w:rFonts w:eastAsiaTheme="majorEastAsia"/>
          <w:sz w:val="24"/>
        </w:rPr>
      </w:pPr>
      <w:r>
        <w:rPr>
          <w:rFonts w:hint="eastAsia" w:eastAsiaTheme="majorEastAsia"/>
          <w:sz w:val="24"/>
        </w:rPr>
        <w:t>（5）日常管理</w:t>
      </w:r>
    </w:p>
    <w:p>
      <w:pPr>
        <w:adjustRightInd w:val="0"/>
        <w:snapToGrid w:val="0"/>
        <w:spacing w:line="360" w:lineRule="auto"/>
        <w:ind w:firstLine="480" w:firstLineChars="200"/>
        <w:rPr>
          <w:rFonts w:eastAsiaTheme="majorEastAsia"/>
          <w:sz w:val="24"/>
        </w:rPr>
      </w:pPr>
      <w:r>
        <w:rPr>
          <w:rFonts w:hint="eastAsia" w:eastAsiaTheme="majorEastAsia"/>
          <w:sz w:val="24"/>
        </w:rPr>
        <w:t>日常的数据管理，对采集到的各种数据经计算、处理、分类，自动生成各种数据库及报表、供实时监测、查询、修改、打印，生成后的报表文件的修改或重组。软件系统的可靠性应能保证数据的绝对安全，防止数据的非法访问，特别是对原始数据的修改，按操作等级进行管理，一般情况下，至少应设置三级操作级，即观察级、控制操作级、维护级，每一级都需有访问控制。具有日常的网络管理功能，维持整个局网的运行，定时对各接口设备进行自检、异常时发出报警信号。</w:t>
      </w:r>
    </w:p>
    <w:p>
      <w:pPr>
        <w:adjustRightInd w:val="0"/>
        <w:snapToGrid w:val="0"/>
        <w:spacing w:line="360" w:lineRule="auto"/>
        <w:ind w:firstLine="480" w:firstLineChars="200"/>
        <w:rPr>
          <w:rFonts w:eastAsiaTheme="majorEastAsia"/>
          <w:sz w:val="24"/>
        </w:rPr>
      </w:pPr>
      <w:r>
        <w:rPr>
          <w:rFonts w:hint="eastAsia" w:eastAsiaTheme="majorEastAsia"/>
          <w:sz w:val="24"/>
        </w:rPr>
        <w:t>（6）设备管理</w:t>
      </w:r>
    </w:p>
    <w:p>
      <w:pPr>
        <w:adjustRightInd w:val="0"/>
        <w:snapToGrid w:val="0"/>
        <w:spacing w:line="360" w:lineRule="auto"/>
        <w:ind w:firstLine="480" w:firstLineChars="200"/>
        <w:rPr>
          <w:rFonts w:eastAsiaTheme="majorEastAsia"/>
          <w:sz w:val="24"/>
        </w:rPr>
      </w:pPr>
      <w:r>
        <w:rPr>
          <w:rFonts w:hint="eastAsia" w:eastAsiaTheme="majorEastAsia"/>
          <w:sz w:val="24"/>
        </w:rPr>
        <w:t>能对组成系统的所有硬件设备及运行状态进行在线监测及自诊断，能对实时监控的所有对象的运行状态进行监测及自诊断，有对各类设备运行情况（如工作本次时间、累计时间、开关次数等）进行在线监测，并存入相应文档，以备维护、保养，能对设备故障提出处理意见，以供参考。</w:t>
      </w:r>
    </w:p>
    <w:p>
      <w:pPr>
        <w:adjustRightInd w:val="0"/>
        <w:snapToGrid w:val="0"/>
        <w:spacing w:line="360" w:lineRule="auto"/>
        <w:ind w:firstLine="480" w:firstLineChars="200"/>
        <w:rPr>
          <w:rFonts w:eastAsiaTheme="majorEastAsia"/>
          <w:sz w:val="24"/>
        </w:rPr>
      </w:pPr>
      <w:r>
        <w:rPr>
          <w:rFonts w:hint="eastAsia" w:eastAsiaTheme="majorEastAsia"/>
          <w:sz w:val="24"/>
        </w:rPr>
        <w:t>所有设备新增保养倒计时功能，在系统内人工设置每台设备的单次保养间隔次数或时间，当设备已达到80%的保养间隔次数或时间则在设备图标右上角弹出保养提示，当设备已达到100%的保养间隔次数或时间则把设备图标变为红色并显示保养到期报警信息。</w:t>
      </w:r>
    </w:p>
    <w:p>
      <w:pPr>
        <w:adjustRightInd w:val="0"/>
        <w:snapToGrid w:val="0"/>
        <w:spacing w:line="360" w:lineRule="auto"/>
        <w:ind w:firstLine="480" w:firstLineChars="200"/>
        <w:rPr>
          <w:rFonts w:eastAsiaTheme="majorEastAsia"/>
          <w:sz w:val="24"/>
        </w:rPr>
      </w:pPr>
      <w:r>
        <w:rPr>
          <w:rFonts w:hint="eastAsia" w:eastAsiaTheme="majorEastAsia"/>
          <w:sz w:val="24"/>
        </w:rPr>
        <w:t>（7）能耗管理</w:t>
      </w:r>
    </w:p>
    <w:p>
      <w:pPr>
        <w:adjustRightInd w:val="0"/>
        <w:snapToGrid w:val="0"/>
        <w:spacing w:line="360" w:lineRule="auto"/>
        <w:ind w:firstLine="480" w:firstLineChars="200"/>
        <w:rPr>
          <w:rFonts w:eastAsiaTheme="majorEastAsia"/>
          <w:sz w:val="24"/>
        </w:rPr>
      </w:pPr>
      <w:r>
        <w:rPr>
          <w:rFonts w:hint="eastAsia" w:eastAsiaTheme="majorEastAsia"/>
          <w:sz w:val="24"/>
        </w:rPr>
        <w:t>软件系统应能对系统的设备运行记录及控制模式进行综合考虑，使系统能在最低的消耗下，发挥最大的效率。</w:t>
      </w:r>
    </w:p>
    <w:p>
      <w:pPr>
        <w:adjustRightInd w:val="0"/>
        <w:snapToGrid w:val="0"/>
        <w:spacing w:line="360" w:lineRule="auto"/>
        <w:ind w:firstLine="480" w:firstLineChars="200"/>
        <w:rPr>
          <w:rFonts w:eastAsiaTheme="majorEastAsia"/>
          <w:sz w:val="24"/>
        </w:rPr>
      </w:pPr>
      <w:r>
        <w:rPr>
          <w:rFonts w:hint="eastAsia" w:eastAsiaTheme="majorEastAsia"/>
          <w:sz w:val="24"/>
        </w:rPr>
        <w:t>能耗管理应至少包括下列内容：</w:t>
      </w:r>
    </w:p>
    <w:p>
      <w:pPr>
        <w:adjustRightInd w:val="0"/>
        <w:snapToGrid w:val="0"/>
        <w:spacing w:line="360" w:lineRule="auto"/>
        <w:ind w:firstLine="480" w:firstLineChars="200"/>
        <w:rPr>
          <w:rFonts w:eastAsiaTheme="majorEastAsia"/>
          <w:sz w:val="24"/>
        </w:rPr>
      </w:pPr>
      <w:r>
        <w:rPr>
          <w:rFonts w:hint="eastAsia" w:eastAsiaTheme="majorEastAsia"/>
          <w:sz w:val="24"/>
        </w:rPr>
        <w:t>1）电力消耗；</w:t>
      </w:r>
    </w:p>
    <w:p>
      <w:pPr>
        <w:adjustRightInd w:val="0"/>
        <w:snapToGrid w:val="0"/>
        <w:spacing w:line="360" w:lineRule="auto"/>
        <w:ind w:firstLine="480" w:firstLineChars="200"/>
        <w:rPr>
          <w:rFonts w:eastAsiaTheme="majorEastAsia"/>
          <w:sz w:val="24"/>
        </w:rPr>
      </w:pPr>
      <w:r>
        <w:rPr>
          <w:rFonts w:hint="eastAsia" w:eastAsiaTheme="majorEastAsia"/>
          <w:sz w:val="24"/>
        </w:rPr>
        <w:t>10KV高、低压配电系统；进线柜应显示合闸、故障、接地、相电流、相电压、有功功率、无功功率、功率因数、总电度、总谐波失真；备用柜应显示合闸、故障、相电流、有功功率、无功功率、功率因数、总电度；母联柜应显示合闸、故障、电流；变压器进线柜应显示合闸、故障、高温、电流、总电度。</w:t>
      </w:r>
    </w:p>
    <w:p>
      <w:pPr>
        <w:adjustRightInd w:val="0"/>
        <w:snapToGrid w:val="0"/>
        <w:spacing w:line="360" w:lineRule="auto"/>
        <w:ind w:firstLine="480" w:firstLineChars="200"/>
        <w:rPr>
          <w:rFonts w:eastAsiaTheme="majorEastAsia"/>
          <w:sz w:val="24"/>
        </w:rPr>
      </w:pPr>
      <w:r>
        <w:rPr>
          <w:rFonts w:hint="eastAsia" w:eastAsiaTheme="majorEastAsia"/>
          <w:sz w:val="24"/>
        </w:rPr>
        <w:t>低压配电系统；每台设备都有自己的电力监控数据，根据功率的大小分为大型设备和小型设备，其中，大型设备应显示相电压、线电压、相电流、有功功率、无功功率、视在功率、功率因数、有功电度、无功电度、总电度、总谐波失真、频率；小型设备应显示相电压、相电流、频率、有功功率、无功功率、视在功率、功率因数。</w:t>
      </w:r>
    </w:p>
    <w:p>
      <w:pPr>
        <w:adjustRightInd w:val="0"/>
        <w:snapToGrid w:val="0"/>
        <w:spacing w:line="360" w:lineRule="auto"/>
        <w:ind w:firstLine="480" w:firstLineChars="200"/>
        <w:rPr>
          <w:rFonts w:eastAsiaTheme="majorEastAsia"/>
          <w:sz w:val="24"/>
        </w:rPr>
      </w:pPr>
      <w:r>
        <w:rPr>
          <w:rFonts w:hint="eastAsia" w:eastAsiaTheme="majorEastAsia"/>
          <w:sz w:val="24"/>
        </w:rPr>
        <w:t>电力监控报表与趋势图；系统应具备独立的电力监控报表和电力趋势查询，其目的主要为监控厂区电耗和设备异常用电情况，其中，10KV高、低压配电系统应记录各配电柜有功功率、功率因数、总电度；大型设备配电柜应记录相电压、相电流、有功功率、功率因数、总谐波失真、总电度；小型设备配电柜应记录相电流、有功功率、功率因数、总电度（计算值）。</w:t>
      </w:r>
    </w:p>
    <w:p>
      <w:pPr>
        <w:adjustRightInd w:val="0"/>
        <w:snapToGrid w:val="0"/>
        <w:spacing w:line="360" w:lineRule="auto"/>
        <w:ind w:firstLine="480" w:firstLineChars="200"/>
        <w:rPr>
          <w:rFonts w:eastAsiaTheme="majorEastAsia"/>
          <w:sz w:val="24"/>
        </w:rPr>
      </w:pPr>
      <w:r>
        <w:rPr>
          <w:rFonts w:hint="eastAsia" w:eastAsiaTheme="majorEastAsia"/>
          <w:sz w:val="24"/>
        </w:rPr>
        <w:t>分时计费功能；实时显示、统计各变压器高压进线柜的电度值,对电能数据进行分时计费统计,具有多种分时计费(峰、谷、平值等）方案和费率的种类。</w:t>
      </w:r>
    </w:p>
    <w:p>
      <w:pPr>
        <w:adjustRightInd w:val="0"/>
        <w:snapToGrid w:val="0"/>
        <w:spacing w:line="360" w:lineRule="auto"/>
        <w:ind w:firstLine="480" w:firstLineChars="200"/>
        <w:rPr>
          <w:rFonts w:eastAsiaTheme="majorEastAsia"/>
          <w:sz w:val="24"/>
        </w:rPr>
      </w:pPr>
      <w:r>
        <w:rPr>
          <w:rFonts w:hint="eastAsia" w:eastAsiaTheme="majorEastAsia"/>
          <w:sz w:val="24"/>
        </w:rPr>
        <w:t>配电系统温度；系统需实时监测配电房温湿度数据和发热量大的电柜温度数据，例如：进线柜、电容补偿柜、母联柜、提升泵配电柜、鼓风机配电柜、回流泵配电柜等。系统还须实时监测变压器温度和风扇运行情况。</w:t>
      </w:r>
    </w:p>
    <w:p>
      <w:pPr>
        <w:adjustRightInd w:val="0"/>
        <w:snapToGrid w:val="0"/>
        <w:spacing w:line="360" w:lineRule="auto"/>
        <w:ind w:firstLine="480" w:firstLineChars="200"/>
        <w:rPr>
          <w:rFonts w:eastAsiaTheme="majorEastAsia"/>
          <w:sz w:val="24"/>
        </w:rPr>
      </w:pPr>
      <w:r>
        <w:rPr>
          <w:rFonts w:hint="eastAsia" w:eastAsiaTheme="majorEastAsia"/>
          <w:sz w:val="24"/>
        </w:rPr>
        <w:t>UPS管理；系统通过UPS电源的以太网接口读取UPS的运行参数，并且需在系统中展示UPS的工作模式、负载情况、输入情况、电池剩余容量、故障信息等数据。</w:t>
      </w:r>
    </w:p>
    <w:p>
      <w:pPr>
        <w:adjustRightInd w:val="0"/>
        <w:snapToGrid w:val="0"/>
        <w:spacing w:line="360" w:lineRule="auto"/>
        <w:ind w:firstLine="480" w:firstLineChars="200"/>
        <w:rPr>
          <w:rFonts w:eastAsiaTheme="majorEastAsia"/>
          <w:sz w:val="24"/>
        </w:rPr>
      </w:pPr>
      <w:r>
        <w:rPr>
          <w:rFonts w:hint="eastAsia" w:eastAsiaTheme="majorEastAsia"/>
          <w:sz w:val="24"/>
        </w:rPr>
        <w:t>2）化学药剂消耗（包括絮凝剂及其它添加剂等）；</w:t>
      </w:r>
    </w:p>
    <w:p>
      <w:pPr>
        <w:adjustRightInd w:val="0"/>
        <w:snapToGrid w:val="0"/>
        <w:spacing w:line="360" w:lineRule="auto"/>
        <w:ind w:firstLine="480" w:firstLineChars="200"/>
        <w:rPr>
          <w:rFonts w:eastAsiaTheme="majorEastAsia"/>
          <w:sz w:val="24"/>
        </w:rPr>
      </w:pPr>
      <w:r>
        <w:rPr>
          <w:rFonts w:hint="eastAsia" w:eastAsiaTheme="majorEastAsia"/>
          <w:sz w:val="24"/>
        </w:rPr>
        <w:t>系统应具备展示各类化学药剂的瞬时药耗量。</w:t>
      </w:r>
    </w:p>
    <w:p>
      <w:pPr>
        <w:adjustRightInd w:val="0"/>
        <w:snapToGrid w:val="0"/>
        <w:spacing w:line="360" w:lineRule="auto"/>
        <w:ind w:firstLine="480" w:firstLineChars="200"/>
        <w:rPr>
          <w:rFonts w:eastAsiaTheme="majorEastAsia"/>
          <w:sz w:val="24"/>
        </w:rPr>
      </w:pPr>
      <w:r>
        <w:rPr>
          <w:rFonts w:hint="eastAsia" w:eastAsiaTheme="majorEastAsia"/>
          <w:sz w:val="24"/>
        </w:rPr>
        <w:t>系统应具备计算各类药剂日消耗累计量、日吨水药耗等数据，并生成报表、趋势。</w:t>
      </w:r>
    </w:p>
    <w:p>
      <w:pPr>
        <w:adjustRightInd w:val="0"/>
        <w:snapToGrid w:val="0"/>
        <w:spacing w:line="360" w:lineRule="auto"/>
        <w:ind w:firstLine="480" w:firstLineChars="200"/>
        <w:rPr>
          <w:rFonts w:eastAsiaTheme="majorEastAsia"/>
          <w:sz w:val="24"/>
        </w:rPr>
      </w:pPr>
      <w:r>
        <w:rPr>
          <w:rFonts w:hint="eastAsia" w:eastAsiaTheme="majorEastAsia"/>
          <w:sz w:val="24"/>
        </w:rPr>
        <w:t>（8）报警管理</w:t>
      </w:r>
    </w:p>
    <w:p>
      <w:pPr>
        <w:adjustRightInd w:val="0"/>
        <w:snapToGrid w:val="0"/>
        <w:spacing w:line="360" w:lineRule="auto"/>
        <w:ind w:firstLine="480" w:firstLineChars="200"/>
        <w:rPr>
          <w:rFonts w:eastAsiaTheme="majorEastAsia"/>
          <w:sz w:val="24"/>
        </w:rPr>
      </w:pPr>
      <w:r>
        <w:rPr>
          <w:rFonts w:hint="eastAsia" w:eastAsiaTheme="majorEastAsia"/>
          <w:sz w:val="24"/>
        </w:rPr>
        <w:t>报警管理系统遵循ANSI/ISA-18.2行业标准，报警管理系统中报警内容应包含故障报警和事件报警，对于报警信息应具备报警编号和分类，高级别报警信息需要人员手动确认与消除，低级别报警信息系统可以自动刷新清除，报警级别可根据采集信号值动态调整。</w:t>
      </w:r>
    </w:p>
    <w:p>
      <w:pPr>
        <w:adjustRightInd w:val="0"/>
        <w:snapToGrid w:val="0"/>
        <w:spacing w:line="360" w:lineRule="auto"/>
        <w:ind w:firstLine="480" w:firstLineChars="200"/>
        <w:rPr>
          <w:rFonts w:eastAsiaTheme="majorEastAsia"/>
          <w:sz w:val="24"/>
        </w:rPr>
      </w:pPr>
      <w:r>
        <w:rPr>
          <w:rFonts w:hint="eastAsia" w:eastAsiaTheme="majorEastAsia"/>
          <w:sz w:val="24"/>
        </w:rPr>
        <w:t>系统构成</w:t>
      </w:r>
    </w:p>
    <w:p>
      <w:pPr>
        <w:adjustRightInd w:val="0"/>
        <w:snapToGrid w:val="0"/>
        <w:spacing w:line="360" w:lineRule="auto"/>
        <w:ind w:firstLine="480" w:firstLineChars="200"/>
        <w:rPr>
          <w:rFonts w:eastAsiaTheme="majorEastAsia"/>
          <w:sz w:val="24"/>
        </w:rPr>
      </w:pPr>
      <w:r>
        <w:rPr>
          <w:rFonts w:hint="eastAsia" w:asciiTheme="minorEastAsia" w:hAnsiTheme="minorEastAsia" w:eastAsiaTheme="minorEastAsia" w:cstheme="minorEastAsia"/>
          <w:color w:val="FF0000"/>
          <w:sz w:val="24"/>
        </w:rPr>
        <w:t>根</w:t>
      </w:r>
      <w:r>
        <w:rPr>
          <w:rFonts w:hint="eastAsia" w:eastAsiaTheme="majorEastAsia"/>
          <w:sz w:val="24"/>
        </w:rPr>
        <w:t>据本项目工艺流程和总平面布置，结合MCC的位置和供配电范围，按照控制对象的区域、设备量，以就近采集和单元控制为划分区域的原则，分社一个中央控制室及各区域PLC控制站。</w:t>
      </w:r>
    </w:p>
    <w:p>
      <w:pPr>
        <w:adjustRightInd w:val="0"/>
        <w:snapToGrid w:val="0"/>
        <w:spacing w:line="360" w:lineRule="auto"/>
        <w:ind w:firstLine="480" w:firstLineChars="200"/>
        <w:rPr>
          <w:rFonts w:eastAsiaTheme="majorEastAsia"/>
          <w:sz w:val="24"/>
        </w:rPr>
      </w:pPr>
      <w:r>
        <w:rPr>
          <w:rFonts w:hint="eastAsia" w:eastAsiaTheme="majorEastAsia"/>
          <w:sz w:val="24"/>
        </w:rPr>
        <w:t>系统软件，操作系统选择实时多任务多用户操作系统，中文版本，配备汉字二级字库，具有开放式的软件接口，便于与外系统构成通讯链路。</w:t>
      </w:r>
    </w:p>
    <w:p>
      <w:pPr>
        <w:adjustRightInd w:val="0"/>
        <w:snapToGrid w:val="0"/>
        <w:spacing w:line="360" w:lineRule="auto"/>
        <w:ind w:firstLine="480" w:firstLineChars="200"/>
        <w:rPr>
          <w:rFonts w:eastAsiaTheme="majorEastAsia"/>
          <w:sz w:val="24"/>
        </w:rPr>
      </w:pPr>
      <w:r>
        <w:rPr>
          <w:rFonts w:hint="eastAsia" w:eastAsiaTheme="majorEastAsia"/>
          <w:sz w:val="24"/>
        </w:rPr>
        <w:t>数据库系统，开放的实时数据库通过对监控对象的组态、对监控对象的实时监测和控制，自动生成操作记录表、遥信变位、事故记录等实时数据。实时数据库具有标准的外部数据接口，能与其它控制软件和数据库交换数据。历史数据库能通过DDL、DDE及OLE等与其它应用软件交换数据，并带有标准的SQL接口和ODBC（OpenDataBaseConnect）接口，提供系统维护和管理手段。</w:t>
      </w:r>
    </w:p>
    <w:p>
      <w:pPr>
        <w:adjustRightInd w:val="0"/>
        <w:snapToGrid w:val="0"/>
        <w:spacing w:line="360" w:lineRule="auto"/>
        <w:ind w:firstLine="480" w:firstLineChars="200"/>
        <w:rPr>
          <w:rFonts w:eastAsiaTheme="majorEastAsia"/>
          <w:sz w:val="24"/>
        </w:rPr>
      </w:pPr>
      <w:r>
        <w:rPr>
          <w:rFonts w:hint="eastAsia" w:eastAsiaTheme="majorEastAsia"/>
          <w:sz w:val="24"/>
        </w:rPr>
        <w:t>本项目设备包部分负责完成全厂自控系统的集成工作。</w:t>
      </w:r>
    </w:p>
    <w:p>
      <w:pPr>
        <w:adjustRightInd w:val="0"/>
        <w:snapToGrid w:val="0"/>
        <w:spacing w:line="360" w:lineRule="auto"/>
        <w:ind w:firstLine="480" w:firstLineChars="200"/>
        <w:rPr>
          <w:rFonts w:eastAsiaTheme="majorEastAsia"/>
          <w:sz w:val="24"/>
        </w:rPr>
      </w:pPr>
      <w:r>
        <w:rPr>
          <w:rFonts w:hint="eastAsia" w:eastAsiaTheme="majorEastAsia"/>
          <w:sz w:val="24"/>
        </w:rPr>
        <w:t>（1</w:t>
      </w:r>
      <w:r>
        <w:rPr>
          <w:rFonts w:eastAsiaTheme="majorEastAsia"/>
          <w:sz w:val="24"/>
        </w:rPr>
        <w:t>0</w:t>
      </w:r>
      <w:r>
        <w:rPr>
          <w:rFonts w:hint="eastAsia" w:eastAsiaTheme="majorEastAsia"/>
          <w:sz w:val="24"/>
        </w:rPr>
        <w:t>）时间同步</w:t>
      </w:r>
    </w:p>
    <w:p>
      <w:pPr>
        <w:adjustRightInd w:val="0"/>
        <w:snapToGrid w:val="0"/>
        <w:spacing w:line="360" w:lineRule="auto"/>
        <w:ind w:firstLine="480" w:firstLineChars="200"/>
        <w:rPr>
          <w:rFonts w:eastAsiaTheme="majorEastAsia"/>
          <w:sz w:val="24"/>
        </w:rPr>
      </w:pPr>
      <w:r>
        <w:rPr>
          <w:rFonts w:hint="eastAsia" w:eastAsiaTheme="majorEastAsia"/>
          <w:sz w:val="24"/>
        </w:rPr>
        <w:t>自动化系统网络的设备，包括但不限于监控计算机、数据服务器、PLC系统、视频监控摄像头、视频监控NVR等，都应具备周期性对时功能。在网络内部设立NTP服务器，使所有设备自动与NTP服务器进行对时，并且NTP服务器定期与中国标准时间进行对时。</w:t>
      </w:r>
    </w:p>
    <w:p>
      <w:pPr>
        <w:adjustRightInd w:val="0"/>
        <w:snapToGrid w:val="0"/>
        <w:spacing w:line="360" w:lineRule="auto"/>
        <w:ind w:firstLine="480" w:firstLineChars="200"/>
        <w:rPr>
          <w:rFonts w:eastAsiaTheme="majorEastAsia"/>
          <w:sz w:val="24"/>
        </w:rPr>
      </w:pPr>
      <w:r>
        <w:rPr>
          <w:rFonts w:hint="eastAsia" w:eastAsiaTheme="majorEastAsia"/>
          <w:sz w:val="24"/>
        </w:rPr>
        <w:t>（1</w:t>
      </w:r>
      <w:r>
        <w:rPr>
          <w:rFonts w:eastAsiaTheme="majorEastAsia"/>
          <w:sz w:val="24"/>
        </w:rPr>
        <w:t>1</w:t>
      </w:r>
      <w:r>
        <w:rPr>
          <w:rFonts w:hint="eastAsia" w:eastAsiaTheme="majorEastAsia"/>
          <w:sz w:val="24"/>
        </w:rPr>
        <w:t>）运行控制</w:t>
      </w:r>
    </w:p>
    <w:p>
      <w:pPr>
        <w:adjustRightInd w:val="0"/>
        <w:snapToGrid w:val="0"/>
        <w:spacing w:line="360" w:lineRule="auto"/>
        <w:ind w:firstLine="480" w:firstLineChars="200"/>
        <w:rPr>
          <w:rFonts w:eastAsiaTheme="majorEastAsia"/>
          <w:sz w:val="24"/>
        </w:rPr>
      </w:pPr>
      <w:r>
        <w:rPr>
          <w:rFonts w:hint="eastAsia" w:eastAsiaTheme="majorEastAsia"/>
          <w:sz w:val="24"/>
        </w:rPr>
        <w:t>本节内容系按照参考的工艺布置所作的控制系统配置，投标人应根据提交的具体工艺布置，对本节内容进行细化，包括控制系统的配置方案、运行控制要求、控制设备数量、技术标准和指标等。</w:t>
      </w:r>
    </w:p>
    <w:p>
      <w:pPr>
        <w:adjustRightInd w:val="0"/>
        <w:snapToGrid w:val="0"/>
        <w:spacing w:line="360" w:lineRule="auto"/>
        <w:ind w:firstLine="480" w:firstLineChars="200"/>
        <w:rPr>
          <w:rFonts w:eastAsiaTheme="majorEastAsia"/>
          <w:sz w:val="24"/>
        </w:rPr>
      </w:pPr>
      <w:r>
        <w:rPr>
          <w:rFonts w:hint="eastAsia" w:eastAsiaTheme="majorEastAsia"/>
          <w:sz w:val="24"/>
        </w:rPr>
        <w:t>（</w:t>
      </w:r>
      <w:r>
        <w:rPr>
          <w:rFonts w:eastAsiaTheme="majorEastAsia"/>
          <w:sz w:val="24"/>
        </w:rPr>
        <w:t>12</w:t>
      </w:r>
      <w:r>
        <w:rPr>
          <w:rFonts w:hint="eastAsia" w:eastAsiaTheme="majorEastAsia"/>
          <w:sz w:val="24"/>
        </w:rPr>
        <w:t>）高、低压配电间</w:t>
      </w:r>
    </w:p>
    <w:p>
      <w:pPr>
        <w:adjustRightInd w:val="0"/>
        <w:snapToGrid w:val="0"/>
        <w:spacing w:line="360" w:lineRule="auto"/>
        <w:ind w:firstLine="480" w:firstLineChars="200"/>
        <w:rPr>
          <w:rFonts w:eastAsiaTheme="majorEastAsia"/>
          <w:sz w:val="24"/>
        </w:rPr>
      </w:pPr>
      <w:r>
        <w:rPr>
          <w:rFonts w:hint="eastAsia" w:eastAsiaTheme="majorEastAsia"/>
          <w:sz w:val="24"/>
        </w:rPr>
        <w:t>配电间设有高压开关柜综合保护器、低压开关柜综合保护器、直流屏保护装置、变压器温度保护装置。上述仪表支持MODBUS通信。</w:t>
      </w:r>
    </w:p>
    <w:p>
      <w:pPr>
        <w:adjustRightInd w:val="0"/>
        <w:snapToGrid w:val="0"/>
        <w:spacing w:line="360" w:lineRule="auto"/>
        <w:ind w:firstLine="480" w:firstLineChars="200"/>
        <w:rPr>
          <w:rFonts w:eastAsiaTheme="majorEastAsia"/>
          <w:sz w:val="24"/>
        </w:rPr>
      </w:pPr>
      <w:r>
        <w:rPr>
          <w:rFonts w:hint="eastAsia" w:eastAsiaTheme="majorEastAsia"/>
          <w:sz w:val="24"/>
        </w:rPr>
        <w:t>PLC必须采集所有经MODBUS通信能采集到的信号和数据，并且所有采集数据刷新时间不能大于5秒。</w:t>
      </w:r>
    </w:p>
    <w:p>
      <w:pPr>
        <w:adjustRightInd w:val="0"/>
        <w:snapToGrid w:val="0"/>
        <w:spacing w:line="360" w:lineRule="auto"/>
        <w:ind w:firstLine="480" w:firstLineChars="200"/>
        <w:rPr>
          <w:rFonts w:eastAsiaTheme="majorEastAsia"/>
          <w:sz w:val="24"/>
        </w:rPr>
      </w:pPr>
      <w:r>
        <w:rPr>
          <w:rFonts w:hint="eastAsia" w:eastAsiaTheme="majorEastAsia"/>
          <w:sz w:val="24"/>
        </w:rPr>
        <w:t>电力监控系统需采集的数据有：</w:t>
      </w:r>
    </w:p>
    <w:p>
      <w:pPr>
        <w:adjustRightInd w:val="0"/>
        <w:snapToGrid w:val="0"/>
        <w:spacing w:line="360" w:lineRule="auto"/>
        <w:ind w:firstLine="480" w:firstLineChars="200"/>
        <w:rPr>
          <w:rFonts w:eastAsiaTheme="majorEastAsia"/>
          <w:sz w:val="24"/>
        </w:rPr>
      </w:pPr>
      <w:r>
        <w:rPr>
          <w:rFonts w:hint="eastAsia" w:eastAsiaTheme="majorEastAsia"/>
          <w:sz w:val="24"/>
        </w:rPr>
        <w:t>高压配电柜：</w:t>
      </w:r>
    </w:p>
    <w:p>
      <w:pPr>
        <w:adjustRightInd w:val="0"/>
        <w:snapToGrid w:val="0"/>
        <w:spacing w:line="360" w:lineRule="auto"/>
        <w:ind w:firstLine="480" w:firstLineChars="200"/>
        <w:rPr>
          <w:rFonts w:eastAsiaTheme="majorEastAsia"/>
          <w:sz w:val="24"/>
        </w:rPr>
      </w:pPr>
      <w:r>
        <w:rPr>
          <w:rFonts w:hint="eastAsia" w:eastAsiaTheme="majorEastAsia"/>
          <w:sz w:val="24"/>
        </w:rPr>
        <w:t>1）相电压：A相电压、B相电压、C相电压</w:t>
      </w:r>
    </w:p>
    <w:p>
      <w:pPr>
        <w:adjustRightInd w:val="0"/>
        <w:snapToGrid w:val="0"/>
        <w:spacing w:line="360" w:lineRule="auto"/>
        <w:ind w:firstLine="480" w:firstLineChars="200"/>
        <w:rPr>
          <w:rFonts w:eastAsiaTheme="majorEastAsia"/>
          <w:sz w:val="24"/>
        </w:rPr>
      </w:pPr>
      <w:r>
        <w:rPr>
          <w:rFonts w:hint="eastAsia" w:eastAsiaTheme="majorEastAsia"/>
          <w:sz w:val="24"/>
        </w:rPr>
        <w:t>2）线电压：AB相电压、BC相电压、CA相电压</w:t>
      </w:r>
    </w:p>
    <w:p>
      <w:pPr>
        <w:adjustRightInd w:val="0"/>
        <w:snapToGrid w:val="0"/>
        <w:spacing w:line="360" w:lineRule="auto"/>
        <w:ind w:firstLine="480" w:firstLineChars="200"/>
        <w:rPr>
          <w:rFonts w:eastAsiaTheme="majorEastAsia"/>
          <w:sz w:val="24"/>
        </w:rPr>
      </w:pPr>
      <w:r>
        <w:rPr>
          <w:rFonts w:hint="eastAsia" w:eastAsiaTheme="majorEastAsia"/>
          <w:sz w:val="24"/>
        </w:rPr>
        <w:t>3）电流：A相电流、B相电流、C相电流</w:t>
      </w:r>
    </w:p>
    <w:p>
      <w:pPr>
        <w:adjustRightInd w:val="0"/>
        <w:snapToGrid w:val="0"/>
        <w:spacing w:line="360" w:lineRule="auto"/>
        <w:ind w:firstLine="480" w:firstLineChars="200"/>
        <w:rPr>
          <w:rFonts w:eastAsiaTheme="majorEastAsia"/>
          <w:sz w:val="24"/>
        </w:rPr>
      </w:pPr>
      <w:r>
        <w:rPr>
          <w:rFonts w:hint="eastAsia" w:eastAsiaTheme="majorEastAsia"/>
          <w:sz w:val="24"/>
        </w:rPr>
        <w:t>4）有功功率：A相有功功率、B相有功功率、C相有功功率、总有功功率</w:t>
      </w:r>
    </w:p>
    <w:p>
      <w:pPr>
        <w:adjustRightInd w:val="0"/>
        <w:snapToGrid w:val="0"/>
        <w:spacing w:line="360" w:lineRule="auto"/>
        <w:ind w:firstLine="480" w:firstLineChars="200"/>
        <w:rPr>
          <w:rFonts w:eastAsiaTheme="majorEastAsia"/>
          <w:sz w:val="24"/>
        </w:rPr>
      </w:pPr>
      <w:r>
        <w:rPr>
          <w:rFonts w:hint="eastAsia" w:eastAsiaTheme="majorEastAsia"/>
          <w:sz w:val="24"/>
        </w:rPr>
        <w:t>5）无功功率：A相无功功率、B相无功功率、C相无功功率、总无功功率</w:t>
      </w:r>
    </w:p>
    <w:p>
      <w:pPr>
        <w:adjustRightInd w:val="0"/>
        <w:snapToGrid w:val="0"/>
        <w:spacing w:line="360" w:lineRule="auto"/>
        <w:ind w:firstLine="480" w:firstLineChars="200"/>
        <w:rPr>
          <w:rFonts w:eastAsiaTheme="majorEastAsia"/>
          <w:sz w:val="24"/>
        </w:rPr>
      </w:pPr>
      <w:r>
        <w:rPr>
          <w:rFonts w:hint="eastAsia" w:eastAsiaTheme="majorEastAsia"/>
          <w:sz w:val="24"/>
        </w:rPr>
        <w:t>6）视在功率：A相视在功率、B相视在功率、C相视在功率、总视在功率</w:t>
      </w:r>
    </w:p>
    <w:p>
      <w:pPr>
        <w:adjustRightInd w:val="0"/>
        <w:snapToGrid w:val="0"/>
        <w:spacing w:line="360" w:lineRule="auto"/>
        <w:ind w:firstLine="480" w:firstLineChars="200"/>
        <w:rPr>
          <w:rFonts w:eastAsiaTheme="majorEastAsia"/>
          <w:sz w:val="24"/>
        </w:rPr>
      </w:pPr>
      <w:r>
        <w:rPr>
          <w:rFonts w:hint="eastAsia" w:eastAsiaTheme="majorEastAsia"/>
          <w:sz w:val="24"/>
        </w:rPr>
        <w:t>7）功率因数：A功率因数、B功率因数、C功率因数、总功率因数</w:t>
      </w:r>
    </w:p>
    <w:p>
      <w:pPr>
        <w:adjustRightInd w:val="0"/>
        <w:snapToGrid w:val="0"/>
        <w:spacing w:line="360" w:lineRule="auto"/>
        <w:ind w:firstLine="480" w:firstLineChars="200"/>
        <w:rPr>
          <w:rFonts w:eastAsiaTheme="majorEastAsia"/>
          <w:sz w:val="24"/>
        </w:rPr>
      </w:pPr>
      <w:r>
        <w:rPr>
          <w:rFonts w:hint="eastAsia" w:eastAsiaTheme="majorEastAsia"/>
          <w:sz w:val="24"/>
        </w:rPr>
        <w:t>8）有功电度</w:t>
      </w:r>
    </w:p>
    <w:p>
      <w:pPr>
        <w:adjustRightInd w:val="0"/>
        <w:snapToGrid w:val="0"/>
        <w:spacing w:line="360" w:lineRule="auto"/>
        <w:ind w:firstLine="480" w:firstLineChars="200"/>
        <w:rPr>
          <w:rFonts w:eastAsiaTheme="majorEastAsia"/>
          <w:sz w:val="24"/>
        </w:rPr>
      </w:pPr>
      <w:r>
        <w:rPr>
          <w:rFonts w:hint="eastAsia" w:eastAsiaTheme="majorEastAsia"/>
          <w:sz w:val="24"/>
        </w:rPr>
        <w:t>9）无功电度</w:t>
      </w:r>
    </w:p>
    <w:p>
      <w:pPr>
        <w:adjustRightInd w:val="0"/>
        <w:snapToGrid w:val="0"/>
        <w:spacing w:line="360" w:lineRule="auto"/>
        <w:ind w:firstLine="480" w:firstLineChars="200"/>
        <w:rPr>
          <w:rFonts w:eastAsiaTheme="majorEastAsia"/>
          <w:sz w:val="24"/>
        </w:rPr>
      </w:pPr>
      <w:r>
        <w:rPr>
          <w:rFonts w:hint="eastAsia" w:eastAsiaTheme="majorEastAsia"/>
          <w:sz w:val="24"/>
        </w:rPr>
        <w:t>10）总电度</w:t>
      </w:r>
    </w:p>
    <w:p>
      <w:pPr>
        <w:adjustRightInd w:val="0"/>
        <w:snapToGrid w:val="0"/>
        <w:spacing w:line="360" w:lineRule="auto"/>
        <w:ind w:firstLine="480" w:firstLineChars="200"/>
        <w:rPr>
          <w:rFonts w:eastAsiaTheme="majorEastAsia"/>
          <w:sz w:val="24"/>
        </w:rPr>
      </w:pPr>
      <w:r>
        <w:rPr>
          <w:rFonts w:hint="eastAsia" w:eastAsiaTheme="majorEastAsia"/>
          <w:sz w:val="24"/>
        </w:rPr>
        <w:t>11）频率</w:t>
      </w:r>
    </w:p>
    <w:p>
      <w:pPr>
        <w:adjustRightInd w:val="0"/>
        <w:snapToGrid w:val="0"/>
        <w:spacing w:line="360" w:lineRule="auto"/>
        <w:ind w:firstLine="480" w:firstLineChars="200"/>
        <w:rPr>
          <w:rFonts w:eastAsiaTheme="majorEastAsia"/>
          <w:sz w:val="24"/>
        </w:rPr>
      </w:pPr>
      <w:r>
        <w:rPr>
          <w:rFonts w:hint="eastAsia" w:eastAsiaTheme="majorEastAsia"/>
          <w:sz w:val="24"/>
        </w:rPr>
        <w:t>12）总谐波失真</w:t>
      </w:r>
    </w:p>
    <w:p>
      <w:pPr>
        <w:adjustRightInd w:val="0"/>
        <w:snapToGrid w:val="0"/>
        <w:spacing w:line="360" w:lineRule="auto"/>
        <w:ind w:firstLine="480" w:firstLineChars="200"/>
        <w:rPr>
          <w:rFonts w:eastAsiaTheme="majorEastAsia"/>
          <w:sz w:val="24"/>
        </w:rPr>
      </w:pPr>
      <w:r>
        <w:rPr>
          <w:rFonts w:hint="eastAsia" w:eastAsiaTheme="majorEastAsia"/>
          <w:sz w:val="24"/>
        </w:rPr>
        <w:t>13）断路器远方、就地控制信号；</w:t>
      </w:r>
    </w:p>
    <w:p>
      <w:pPr>
        <w:adjustRightInd w:val="0"/>
        <w:snapToGrid w:val="0"/>
        <w:spacing w:line="360" w:lineRule="auto"/>
        <w:ind w:firstLine="480" w:firstLineChars="200"/>
        <w:rPr>
          <w:rFonts w:eastAsiaTheme="majorEastAsia"/>
          <w:sz w:val="24"/>
        </w:rPr>
      </w:pPr>
      <w:r>
        <w:rPr>
          <w:rFonts w:hint="eastAsia" w:eastAsiaTheme="majorEastAsia"/>
          <w:sz w:val="24"/>
        </w:rPr>
        <w:t>14）断路器、接地开关、小车等位置、储能机构监视；各种事故，预告信号报警和闭锁功能；断路器动作计数；跳闸回路监视。</w:t>
      </w:r>
    </w:p>
    <w:p>
      <w:pPr>
        <w:adjustRightInd w:val="0"/>
        <w:snapToGrid w:val="0"/>
        <w:spacing w:line="360" w:lineRule="auto"/>
        <w:ind w:firstLine="480" w:firstLineChars="200"/>
        <w:rPr>
          <w:rFonts w:eastAsiaTheme="majorEastAsia"/>
          <w:sz w:val="24"/>
        </w:rPr>
      </w:pPr>
      <w:r>
        <w:rPr>
          <w:rFonts w:hint="eastAsia" w:eastAsiaTheme="majorEastAsia"/>
          <w:sz w:val="24"/>
        </w:rPr>
        <w:t>补偿柜：</w:t>
      </w:r>
    </w:p>
    <w:p>
      <w:pPr>
        <w:adjustRightInd w:val="0"/>
        <w:snapToGrid w:val="0"/>
        <w:spacing w:line="360" w:lineRule="auto"/>
        <w:ind w:firstLine="480" w:firstLineChars="200"/>
        <w:rPr>
          <w:rFonts w:eastAsiaTheme="majorEastAsia"/>
          <w:sz w:val="24"/>
        </w:rPr>
      </w:pPr>
      <w:r>
        <w:rPr>
          <w:rFonts w:hint="eastAsia" w:eastAsiaTheme="majorEastAsia"/>
          <w:sz w:val="24"/>
        </w:rPr>
        <w:t>1）1）相电压：A相电压、B相电压、C相电压</w:t>
      </w:r>
    </w:p>
    <w:p>
      <w:pPr>
        <w:adjustRightInd w:val="0"/>
        <w:snapToGrid w:val="0"/>
        <w:spacing w:line="360" w:lineRule="auto"/>
        <w:ind w:firstLine="480" w:firstLineChars="200"/>
        <w:rPr>
          <w:rFonts w:eastAsiaTheme="majorEastAsia"/>
          <w:sz w:val="24"/>
        </w:rPr>
      </w:pPr>
      <w:r>
        <w:rPr>
          <w:rFonts w:hint="eastAsia" w:eastAsiaTheme="majorEastAsia"/>
          <w:sz w:val="24"/>
        </w:rPr>
        <w:t>2）线电压：AB相电压、BC相电压、CA相电压</w:t>
      </w:r>
    </w:p>
    <w:p>
      <w:pPr>
        <w:adjustRightInd w:val="0"/>
        <w:snapToGrid w:val="0"/>
        <w:spacing w:line="360" w:lineRule="auto"/>
        <w:ind w:firstLine="480" w:firstLineChars="200"/>
        <w:rPr>
          <w:rFonts w:eastAsiaTheme="majorEastAsia"/>
          <w:sz w:val="24"/>
        </w:rPr>
      </w:pPr>
      <w:r>
        <w:rPr>
          <w:rFonts w:hint="eastAsia" w:eastAsiaTheme="majorEastAsia"/>
          <w:sz w:val="24"/>
        </w:rPr>
        <w:t>3）电流：A相电流、B相电流、C相电流</w:t>
      </w:r>
    </w:p>
    <w:p>
      <w:pPr>
        <w:adjustRightInd w:val="0"/>
        <w:snapToGrid w:val="0"/>
        <w:spacing w:line="360" w:lineRule="auto"/>
        <w:ind w:firstLine="480" w:firstLineChars="200"/>
        <w:rPr>
          <w:rFonts w:eastAsiaTheme="majorEastAsia"/>
          <w:sz w:val="24"/>
        </w:rPr>
      </w:pPr>
      <w:r>
        <w:rPr>
          <w:rFonts w:hint="eastAsia" w:eastAsiaTheme="majorEastAsia"/>
          <w:sz w:val="24"/>
        </w:rPr>
        <w:t>4）有功功率：A相有功功率、B相有功功率、C相有功功率、总有功功率</w:t>
      </w:r>
    </w:p>
    <w:p>
      <w:pPr>
        <w:adjustRightInd w:val="0"/>
        <w:snapToGrid w:val="0"/>
        <w:spacing w:line="360" w:lineRule="auto"/>
        <w:ind w:firstLine="480" w:firstLineChars="200"/>
        <w:rPr>
          <w:rFonts w:eastAsiaTheme="majorEastAsia"/>
          <w:sz w:val="24"/>
        </w:rPr>
      </w:pPr>
      <w:r>
        <w:rPr>
          <w:rFonts w:hint="eastAsia" w:eastAsiaTheme="majorEastAsia"/>
          <w:sz w:val="24"/>
        </w:rPr>
        <w:t>5）无功功率：A相无功功率、B相无功功率、C相无功功率、总无功功率</w:t>
      </w:r>
    </w:p>
    <w:p>
      <w:pPr>
        <w:adjustRightInd w:val="0"/>
        <w:snapToGrid w:val="0"/>
        <w:spacing w:line="360" w:lineRule="auto"/>
        <w:ind w:firstLine="480" w:firstLineChars="200"/>
        <w:rPr>
          <w:rFonts w:eastAsiaTheme="majorEastAsia"/>
          <w:sz w:val="24"/>
        </w:rPr>
      </w:pPr>
      <w:r>
        <w:rPr>
          <w:rFonts w:hint="eastAsia" w:eastAsiaTheme="majorEastAsia"/>
          <w:sz w:val="24"/>
        </w:rPr>
        <w:t>6）视在功率：A相视在功率、B相视在功率、C相视在功率、总视在功率</w:t>
      </w:r>
    </w:p>
    <w:p>
      <w:pPr>
        <w:adjustRightInd w:val="0"/>
        <w:snapToGrid w:val="0"/>
        <w:spacing w:line="360" w:lineRule="auto"/>
        <w:ind w:firstLine="480" w:firstLineChars="200"/>
        <w:rPr>
          <w:rFonts w:eastAsiaTheme="majorEastAsia"/>
          <w:sz w:val="24"/>
        </w:rPr>
      </w:pPr>
      <w:r>
        <w:rPr>
          <w:rFonts w:hint="eastAsia" w:eastAsiaTheme="majorEastAsia"/>
          <w:sz w:val="24"/>
        </w:rPr>
        <w:t>7）功率因数：A功率因数、B功率因数、C功率因数、总功率因数</w:t>
      </w:r>
    </w:p>
    <w:p>
      <w:pPr>
        <w:adjustRightInd w:val="0"/>
        <w:snapToGrid w:val="0"/>
        <w:spacing w:line="360" w:lineRule="auto"/>
        <w:ind w:firstLine="480" w:firstLineChars="200"/>
        <w:rPr>
          <w:rFonts w:eastAsiaTheme="majorEastAsia"/>
          <w:sz w:val="24"/>
        </w:rPr>
      </w:pPr>
      <w:r>
        <w:rPr>
          <w:rFonts w:hint="eastAsia" w:eastAsiaTheme="majorEastAsia"/>
          <w:sz w:val="24"/>
        </w:rPr>
        <w:t>8）有功电度、无功电度、总电度</w:t>
      </w:r>
    </w:p>
    <w:p>
      <w:pPr>
        <w:adjustRightInd w:val="0"/>
        <w:snapToGrid w:val="0"/>
        <w:spacing w:line="360" w:lineRule="auto"/>
        <w:ind w:firstLine="480" w:firstLineChars="200"/>
        <w:rPr>
          <w:rFonts w:eastAsiaTheme="majorEastAsia"/>
          <w:sz w:val="24"/>
        </w:rPr>
      </w:pPr>
      <w:r>
        <w:rPr>
          <w:rFonts w:hint="eastAsia" w:eastAsiaTheme="majorEastAsia"/>
          <w:sz w:val="24"/>
        </w:rPr>
        <w:t>9）频率</w:t>
      </w:r>
    </w:p>
    <w:p>
      <w:pPr>
        <w:adjustRightInd w:val="0"/>
        <w:snapToGrid w:val="0"/>
        <w:spacing w:line="360" w:lineRule="auto"/>
        <w:ind w:firstLine="480" w:firstLineChars="200"/>
        <w:rPr>
          <w:rFonts w:eastAsiaTheme="majorEastAsia"/>
          <w:sz w:val="24"/>
        </w:rPr>
      </w:pPr>
      <w:r>
        <w:rPr>
          <w:rFonts w:hint="eastAsia" w:eastAsiaTheme="majorEastAsia"/>
          <w:sz w:val="24"/>
        </w:rPr>
        <w:t>10）投入段数，故障段数、各段电容器运行时间和投切次数</w:t>
      </w:r>
    </w:p>
    <w:p>
      <w:pPr>
        <w:adjustRightInd w:val="0"/>
        <w:snapToGrid w:val="0"/>
        <w:spacing w:line="360" w:lineRule="auto"/>
        <w:ind w:firstLine="480" w:firstLineChars="200"/>
        <w:rPr>
          <w:rFonts w:eastAsiaTheme="majorEastAsia"/>
          <w:sz w:val="24"/>
        </w:rPr>
      </w:pPr>
      <w:r>
        <w:rPr>
          <w:rFonts w:hint="eastAsia" w:eastAsiaTheme="majorEastAsia"/>
          <w:sz w:val="24"/>
        </w:rPr>
        <w:t>11）各次谐波电压畸变率THD_V和谐波电流畸变率THD_I</w:t>
      </w:r>
    </w:p>
    <w:p>
      <w:pPr>
        <w:adjustRightInd w:val="0"/>
        <w:snapToGrid w:val="0"/>
        <w:spacing w:line="360" w:lineRule="auto"/>
        <w:ind w:firstLine="480" w:firstLineChars="200"/>
        <w:rPr>
          <w:rFonts w:eastAsiaTheme="majorEastAsia"/>
          <w:sz w:val="24"/>
        </w:rPr>
      </w:pPr>
      <w:r>
        <w:rPr>
          <w:rFonts w:hint="eastAsia" w:eastAsiaTheme="majorEastAsia"/>
          <w:sz w:val="24"/>
        </w:rPr>
        <w:t>断路器：</w:t>
      </w:r>
    </w:p>
    <w:p>
      <w:pPr>
        <w:adjustRightInd w:val="0"/>
        <w:snapToGrid w:val="0"/>
        <w:spacing w:line="360" w:lineRule="auto"/>
        <w:ind w:firstLine="480" w:firstLineChars="200"/>
        <w:rPr>
          <w:rFonts w:eastAsiaTheme="majorEastAsia"/>
          <w:sz w:val="24"/>
        </w:rPr>
      </w:pPr>
      <w:r>
        <w:rPr>
          <w:rFonts w:hint="eastAsia" w:eastAsiaTheme="majorEastAsia"/>
          <w:sz w:val="24"/>
        </w:rPr>
        <w:t>相电压：A相电压、B相电压、C相电压</w:t>
      </w:r>
    </w:p>
    <w:p>
      <w:pPr>
        <w:adjustRightInd w:val="0"/>
        <w:snapToGrid w:val="0"/>
        <w:spacing w:line="360" w:lineRule="auto"/>
        <w:ind w:firstLine="480" w:firstLineChars="200"/>
        <w:rPr>
          <w:rFonts w:eastAsiaTheme="majorEastAsia"/>
          <w:sz w:val="24"/>
        </w:rPr>
      </w:pPr>
      <w:r>
        <w:rPr>
          <w:rFonts w:hint="eastAsia" w:eastAsiaTheme="majorEastAsia"/>
          <w:sz w:val="24"/>
        </w:rPr>
        <w:t>2）线电压：AB相电压、BC相电压、CA相电压</w:t>
      </w:r>
    </w:p>
    <w:p>
      <w:pPr>
        <w:adjustRightInd w:val="0"/>
        <w:snapToGrid w:val="0"/>
        <w:spacing w:line="360" w:lineRule="auto"/>
        <w:ind w:firstLine="480" w:firstLineChars="200"/>
        <w:rPr>
          <w:rFonts w:eastAsiaTheme="majorEastAsia"/>
          <w:sz w:val="24"/>
        </w:rPr>
      </w:pPr>
      <w:r>
        <w:rPr>
          <w:rFonts w:hint="eastAsia" w:eastAsiaTheme="majorEastAsia"/>
          <w:sz w:val="24"/>
        </w:rPr>
        <w:t>3）电流：A相电流、B相电流、C相电流</w:t>
      </w:r>
    </w:p>
    <w:p>
      <w:pPr>
        <w:adjustRightInd w:val="0"/>
        <w:snapToGrid w:val="0"/>
        <w:spacing w:line="360" w:lineRule="auto"/>
        <w:ind w:firstLine="480" w:firstLineChars="200"/>
        <w:rPr>
          <w:rFonts w:eastAsiaTheme="majorEastAsia"/>
          <w:sz w:val="24"/>
        </w:rPr>
      </w:pPr>
      <w:r>
        <w:rPr>
          <w:rFonts w:hint="eastAsia" w:eastAsiaTheme="majorEastAsia"/>
          <w:sz w:val="24"/>
        </w:rPr>
        <w:t>4）有功功率：A相有功功率、B相有功功率、C相有功功率、总有功功率</w:t>
      </w:r>
    </w:p>
    <w:p>
      <w:pPr>
        <w:adjustRightInd w:val="0"/>
        <w:snapToGrid w:val="0"/>
        <w:spacing w:line="360" w:lineRule="auto"/>
        <w:ind w:firstLine="480" w:firstLineChars="200"/>
        <w:rPr>
          <w:rFonts w:eastAsiaTheme="majorEastAsia"/>
          <w:sz w:val="24"/>
        </w:rPr>
      </w:pPr>
      <w:r>
        <w:rPr>
          <w:rFonts w:hint="eastAsia" w:eastAsiaTheme="majorEastAsia"/>
          <w:sz w:val="24"/>
        </w:rPr>
        <w:t>5）无功功率：A相无功功率、B相无功功率、C相无功功率、总无功功率</w:t>
      </w:r>
    </w:p>
    <w:p>
      <w:pPr>
        <w:adjustRightInd w:val="0"/>
        <w:snapToGrid w:val="0"/>
        <w:spacing w:line="360" w:lineRule="auto"/>
        <w:ind w:firstLine="480" w:firstLineChars="200"/>
        <w:rPr>
          <w:rFonts w:eastAsiaTheme="majorEastAsia"/>
          <w:sz w:val="24"/>
        </w:rPr>
      </w:pPr>
      <w:r>
        <w:rPr>
          <w:rFonts w:hint="eastAsia" w:eastAsiaTheme="majorEastAsia"/>
          <w:sz w:val="24"/>
        </w:rPr>
        <w:t>6）视在功率：A相视在功率、B相视在功率、C相视在功率、总视在功率</w:t>
      </w:r>
    </w:p>
    <w:p>
      <w:pPr>
        <w:adjustRightInd w:val="0"/>
        <w:snapToGrid w:val="0"/>
        <w:spacing w:line="360" w:lineRule="auto"/>
        <w:ind w:firstLine="480" w:firstLineChars="200"/>
        <w:rPr>
          <w:rFonts w:eastAsiaTheme="majorEastAsia"/>
          <w:sz w:val="24"/>
        </w:rPr>
      </w:pPr>
      <w:r>
        <w:rPr>
          <w:rFonts w:hint="eastAsia" w:eastAsiaTheme="majorEastAsia"/>
          <w:sz w:val="24"/>
        </w:rPr>
        <w:t>7）功率因数：A功率因数、B功率因数、C功率因数、总功率因数</w:t>
      </w:r>
    </w:p>
    <w:p>
      <w:pPr>
        <w:adjustRightInd w:val="0"/>
        <w:snapToGrid w:val="0"/>
        <w:spacing w:line="360" w:lineRule="auto"/>
        <w:ind w:firstLine="480" w:firstLineChars="200"/>
        <w:rPr>
          <w:rFonts w:eastAsiaTheme="majorEastAsia"/>
          <w:sz w:val="24"/>
        </w:rPr>
      </w:pPr>
      <w:r>
        <w:rPr>
          <w:rFonts w:hint="eastAsia" w:eastAsiaTheme="majorEastAsia"/>
          <w:sz w:val="24"/>
        </w:rPr>
        <w:t>8）有功电度</w:t>
      </w:r>
    </w:p>
    <w:p>
      <w:pPr>
        <w:adjustRightInd w:val="0"/>
        <w:snapToGrid w:val="0"/>
        <w:spacing w:line="360" w:lineRule="auto"/>
        <w:ind w:firstLine="480" w:firstLineChars="200"/>
        <w:rPr>
          <w:rFonts w:eastAsiaTheme="majorEastAsia"/>
          <w:sz w:val="24"/>
        </w:rPr>
      </w:pPr>
      <w:r>
        <w:rPr>
          <w:rFonts w:hint="eastAsia" w:eastAsiaTheme="majorEastAsia"/>
          <w:sz w:val="24"/>
        </w:rPr>
        <w:t>9）无功电度</w:t>
      </w:r>
    </w:p>
    <w:p>
      <w:pPr>
        <w:adjustRightInd w:val="0"/>
        <w:snapToGrid w:val="0"/>
        <w:spacing w:line="360" w:lineRule="auto"/>
        <w:ind w:firstLine="480" w:firstLineChars="200"/>
        <w:rPr>
          <w:rFonts w:eastAsiaTheme="majorEastAsia"/>
          <w:sz w:val="24"/>
        </w:rPr>
      </w:pPr>
      <w:r>
        <w:rPr>
          <w:rFonts w:hint="eastAsia" w:eastAsiaTheme="majorEastAsia"/>
          <w:sz w:val="24"/>
        </w:rPr>
        <w:t>10）总电度</w:t>
      </w:r>
    </w:p>
    <w:p>
      <w:pPr>
        <w:adjustRightInd w:val="0"/>
        <w:snapToGrid w:val="0"/>
        <w:spacing w:line="360" w:lineRule="auto"/>
        <w:ind w:firstLine="480" w:firstLineChars="200"/>
        <w:rPr>
          <w:rFonts w:eastAsiaTheme="majorEastAsia"/>
          <w:sz w:val="24"/>
        </w:rPr>
      </w:pPr>
      <w:r>
        <w:rPr>
          <w:rFonts w:hint="eastAsia" w:eastAsiaTheme="majorEastAsia"/>
          <w:sz w:val="24"/>
        </w:rPr>
        <w:t>11）频率</w:t>
      </w:r>
    </w:p>
    <w:p>
      <w:pPr>
        <w:adjustRightInd w:val="0"/>
        <w:snapToGrid w:val="0"/>
        <w:spacing w:line="360" w:lineRule="auto"/>
        <w:ind w:firstLine="480" w:firstLineChars="200"/>
        <w:rPr>
          <w:rFonts w:eastAsiaTheme="majorEastAsia"/>
          <w:sz w:val="24"/>
        </w:rPr>
      </w:pPr>
      <w:r>
        <w:rPr>
          <w:rFonts w:hint="eastAsia" w:eastAsiaTheme="majorEastAsia"/>
          <w:sz w:val="24"/>
        </w:rPr>
        <w:t>12）总谐波失真</w:t>
      </w:r>
    </w:p>
    <w:p>
      <w:pPr>
        <w:adjustRightInd w:val="0"/>
        <w:snapToGrid w:val="0"/>
        <w:spacing w:line="360" w:lineRule="auto"/>
        <w:ind w:firstLine="480" w:firstLineChars="200"/>
        <w:rPr>
          <w:rFonts w:eastAsiaTheme="majorEastAsia"/>
          <w:sz w:val="24"/>
        </w:rPr>
      </w:pPr>
      <w:r>
        <w:rPr>
          <w:rFonts w:hint="eastAsia" w:eastAsiaTheme="majorEastAsia"/>
          <w:sz w:val="24"/>
        </w:rPr>
        <w:t>13）最近十次脱扣和报警记录</w:t>
      </w:r>
    </w:p>
    <w:p>
      <w:pPr>
        <w:adjustRightInd w:val="0"/>
        <w:snapToGrid w:val="0"/>
        <w:spacing w:line="360" w:lineRule="auto"/>
        <w:ind w:firstLine="480" w:firstLineChars="200"/>
        <w:rPr>
          <w:rFonts w:eastAsiaTheme="majorEastAsia"/>
          <w:sz w:val="24"/>
        </w:rPr>
      </w:pPr>
      <w:r>
        <w:rPr>
          <w:rFonts w:hint="eastAsia" w:eastAsiaTheme="majorEastAsia"/>
          <w:sz w:val="24"/>
        </w:rPr>
        <w:t>14）接地故障电流</w:t>
      </w:r>
    </w:p>
    <w:p>
      <w:pPr>
        <w:adjustRightInd w:val="0"/>
        <w:snapToGrid w:val="0"/>
        <w:spacing w:line="360" w:lineRule="auto"/>
        <w:ind w:firstLine="480" w:firstLineChars="200"/>
        <w:rPr>
          <w:rFonts w:eastAsiaTheme="majorEastAsia"/>
          <w:sz w:val="24"/>
        </w:rPr>
      </w:pPr>
      <w:r>
        <w:rPr>
          <w:rFonts w:hint="eastAsia" w:eastAsiaTheme="majorEastAsia"/>
          <w:sz w:val="24"/>
        </w:rPr>
        <w:t>低压配电柜智能电表：</w:t>
      </w:r>
    </w:p>
    <w:p>
      <w:pPr>
        <w:adjustRightInd w:val="0"/>
        <w:snapToGrid w:val="0"/>
        <w:spacing w:line="360" w:lineRule="auto"/>
        <w:ind w:firstLine="480" w:firstLineChars="200"/>
        <w:rPr>
          <w:rFonts w:eastAsiaTheme="majorEastAsia"/>
          <w:sz w:val="24"/>
        </w:rPr>
      </w:pPr>
      <w:r>
        <w:rPr>
          <w:rFonts w:hint="eastAsia" w:eastAsiaTheme="majorEastAsia"/>
          <w:sz w:val="24"/>
        </w:rPr>
        <w:t>1）相电压：A相电压、B相电压、C相电压</w:t>
      </w:r>
    </w:p>
    <w:p>
      <w:pPr>
        <w:adjustRightInd w:val="0"/>
        <w:snapToGrid w:val="0"/>
        <w:spacing w:line="360" w:lineRule="auto"/>
        <w:ind w:firstLine="480" w:firstLineChars="200"/>
        <w:rPr>
          <w:rFonts w:eastAsiaTheme="majorEastAsia"/>
          <w:sz w:val="24"/>
        </w:rPr>
      </w:pPr>
      <w:r>
        <w:rPr>
          <w:rFonts w:hint="eastAsia" w:eastAsiaTheme="majorEastAsia"/>
          <w:sz w:val="24"/>
        </w:rPr>
        <w:t>2）线电压：AB相电压、BC相电压、CA相电压</w:t>
      </w:r>
    </w:p>
    <w:p>
      <w:pPr>
        <w:adjustRightInd w:val="0"/>
        <w:snapToGrid w:val="0"/>
        <w:spacing w:line="360" w:lineRule="auto"/>
        <w:ind w:firstLine="480" w:firstLineChars="200"/>
        <w:rPr>
          <w:rFonts w:eastAsiaTheme="majorEastAsia"/>
          <w:sz w:val="24"/>
        </w:rPr>
      </w:pPr>
      <w:r>
        <w:rPr>
          <w:rFonts w:hint="eastAsia" w:eastAsiaTheme="majorEastAsia"/>
          <w:sz w:val="24"/>
        </w:rPr>
        <w:t>3）电流：A相电流、B相电流、C相电流</w:t>
      </w:r>
    </w:p>
    <w:p>
      <w:pPr>
        <w:adjustRightInd w:val="0"/>
        <w:snapToGrid w:val="0"/>
        <w:spacing w:line="360" w:lineRule="auto"/>
        <w:ind w:firstLine="480" w:firstLineChars="200"/>
        <w:rPr>
          <w:rFonts w:eastAsiaTheme="majorEastAsia"/>
          <w:sz w:val="24"/>
        </w:rPr>
      </w:pPr>
      <w:r>
        <w:rPr>
          <w:rFonts w:hint="eastAsia" w:eastAsiaTheme="majorEastAsia"/>
          <w:sz w:val="24"/>
        </w:rPr>
        <w:t>4）有功功率：A相有功功率、B相有功功率、C相有功功率、总有功功率</w:t>
      </w:r>
    </w:p>
    <w:p>
      <w:pPr>
        <w:adjustRightInd w:val="0"/>
        <w:snapToGrid w:val="0"/>
        <w:spacing w:line="360" w:lineRule="auto"/>
        <w:ind w:firstLine="480" w:firstLineChars="200"/>
        <w:rPr>
          <w:rFonts w:eastAsiaTheme="majorEastAsia"/>
          <w:sz w:val="24"/>
        </w:rPr>
      </w:pPr>
      <w:r>
        <w:rPr>
          <w:rFonts w:hint="eastAsia" w:eastAsiaTheme="majorEastAsia"/>
          <w:sz w:val="24"/>
        </w:rPr>
        <w:t>5）无功功率：A相无功功率、B相无功功率、C相无功功率、总无功功率</w:t>
      </w:r>
    </w:p>
    <w:p>
      <w:pPr>
        <w:adjustRightInd w:val="0"/>
        <w:snapToGrid w:val="0"/>
        <w:spacing w:line="360" w:lineRule="auto"/>
        <w:ind w:firstLine="480" w:firstLineChars="200"/>
        <w:rPr>
          <w:rFonts w:eastAsiaTheme="majorEastAsia"/>
          <w:sz w:val="24"/>
        </w:rPr>
      </w:pPr>
      <w:r>
        <w:rPr>
          <w:rFonts w:hint="eastAsia" w:eastAsiaTheme="majorEastAsia"/>
          <w:sz w:val="24"/>
        </w:rPr>
        <w:t>6）视在功率：A相视在功率、B相视在功率、C相视在功率、总视在功率</w:t>
      </w:r>
    </w:p>
    <w:p>
      <w:pPr>
        <w:adjustRightInd w:val="0"/>
        <w:snapToGrid w:val="0"/>
        <w:spacing w:line="360" w:lineRule="auto"/>
        <w:ind w:firstLine="480" w:firstLineChars="200"/>
        <w:rPr>
          <w:rFonts w:eastAsiaTheme="majorEastAsia"/>
          <w:sz w:val="24"/>
        </w:rPr>
      </w:pPr>
      <w:r>
        <w:rPr>
          <w:rFonts w:hint="eastAsia" w:eastAsiaTheme="majorEastAsia"/>
          <w:sz w:val="24"/>
        </w:rPr>
        <w:t>7）功率因数：A功率因数、B功率因数、C功率因数、总功率因数</w:t>
      </w:r>
    </w:p>
    <w:p>
      <w:pPr>
        <w:adjustRightInd w:val="0"/>
        <w:snapToGrid w:val="0"/>
        <w:spacing w:line="360" w:lineRule="auto"/>
        <w:ind w:firstLine="480" w:firstLineChars="200"/>
        <w:rPr>
          <w:rFonts w:eastAsiaTheme="majorEastAsia"/>
          <w:sz w:val="24"/>
        </w:rPr>
      </w:pPr>
      <w:r>
        <w:rPr>
          <w:rFonts w:hint="eastAsia" w:eastAsiaTheme="majorEastAsia"/>
          <w:sz w:val="24"/>
        </w:rPr>
        <w:t>8）有功电度</w:t>
      </w:r>
    </w:p>
    <w:p>
      <w:pPr>
        <w:adjustRightInd w:val="0"/>
        <w:snapToGrid w:val="0"/>
        <w:spacing w:line="360" w:lineRule="auto"/>
        <w:ind w:firstLine="480" w:firstLineChars="200"/>
        <w:rPr>
          <w:rFonts w:eastAsiaTheme="majorEastAsia"/>
          <w:sz w:val="24"/>
        </w:rPr>
      </w:pPr>
      <w:r>
        <w:rPr>
          <w:rFonts w:hint="eastAsia" w:eastAsiaTheme="majorEastAsia"/>
          <w:sz w:val="24"/>
        </w:rPr>
        <w:t>9）无功电度</w:t>
      </w:r>
    </w:p>
    <w:p>
      <w:pPr>
        <w:adjustRightInd w:val="0"/>
        <w:snapToGrid w:val="0"/>
        <w:spacing w:line="360" w:lineRule="auto"/>
        <w:ind w:firstLine="480" w:firstLineChars="200"/>
        <w:rPr>
          <w:rFonts w:eastAsiaTheme="majorEastAsia"/>
          <w:sz w:val="24"/>
        </w:rPr>
      </w:pPr>
      <w:r>
        <w:rPr>
          <w:rFonts w:hint="eastAsia" w:eastAsiaTheme="majorEastAsia"/>
          <w:sz w:val="24"/>
        </w:rPr>
        <w:t>10）总电度</w:t>
      </w:r>
    </w:p>
    <w:p>
      <w:pPr>
        <w:adjustRightInd w:val="0"/>
        <w:snapToGrid w:val="0"/>
        <w:spacing w:line="360" w:lineRule="auto"/>
        <w:ind w:firstLine="480" w:firstLineChars="200"/>
        <w:rPr>
          <w:rFonts w:eastAsiaTheme="majorEastAsia"/>
          <w:sz w:val="24"/>
        </w:rPr>
      </w:pPr>
      <w:r>
        <w:rPr>
          <w:rFonts w:hint="eastAsia" w:eastAsiaTheme="majorEastAsia"/>
          <w:sz w:val="24"/>
        </w:rPr>
        <w:t>11）频率</w:t>
      </w:r>
    </w:p>
    <w:p>
      <w:pPr>
        <w:adjustRightInd w:val="0"/>
        <w:snapToGrid w:val="0"/>
        <w:spacing w:line="360" w:lineRule="auto"/>
        <w:ind w:firstLine="480" w:firstLineChars="200"/>
        <w:rPr>
          <w:rFonts w:eastAsiaTheme="majorEastAsia"/>
          <w:sz w:val="24"/>
        </w:rPr>
      </w:pPr>
      <w:r>
        <w:rPr>
          <w:rFonts w:hint="eastAsia" w:eastAsiaTheme="majorEastAsia"/>
          <w:sz w:val="24"/>
        </w:rPr>
        <w:t>12）总谐波失真</w:t>
      </w:r>
    </w:p>
    <w:p>
      <w:pPr>
        <w:adjustRightInd w:val="0"/>
        <w:snapToGrid w:val="0"/>
        <w:spacing w:line="360" w:lineRule="auto"/>
        <w:ind w:firstLine="480" w:firstLineChars="200"/>
        <w:rPr>
          <w:rFonts w:eastAsiaTheme="majorEastAsia"/>
          <w:sz w:val="24"/>
        </w:rPr>
      </w:pPr>
      <w:r>
        <w:rPr>
          <w:rFonts w:hint="eastAsia" w:eastAsiaTheme="majorEastAsia"/>
          <w:sz w:val="24"/>
        </w:rPr>
        <w:t>变压器温控表：</w:t>
      </w:r>
    </w:p>
    <w:p>
      <w:pPr>
        <w:adjustRightInd w:val="0"/>
        <w:snapToGrid w:val="0"/>
        <w:spacing w:line="360" w:lineRule="auto"/>
        <w:ind w:firstLine="480" w:firstLineChars="200"/>
        <w:rPr>
          <w:rFonts w:eastAsiaTheme="majorEastAsia"/>
          <w:sz w:val="24"/>
        </w:rPr>
      </w:pPr>
      <w:r>
        <w:rPr>
          <w:rFonts w:hint="eastAsia" w:eastAsiaTheme="majorEastAsia"/>
          <w:sz w:val="24"/>
        </w:rPr>
        <w:t>1）三相绕组工作温度；</w:t>
      </w:r>
    </w:p>
    <w:p>
      <w:pPr>
        <w:adjustRightInd w:val="0"/>
        <w:snapToGrid w:val="0"/>
        <w:spacing w:line="360" w:lineRule="auto"/>
        <w:ind w:firstLine="480" w:firstLineChars="200"/>
        <w:rPr>
          <w:rFonts w:eastAsiaTheme="majorEastAsia"/>
          <w:sz w:val="24"/>
        </w:rPr>
      </w:pPr>
      <w:r>
        <w:rPr>
          <w:rFonts w:hint="eastAsia" w:eastAsiaTheme="majorEastAsia"/>
          <w:sz w:val="24"/>
        </w:rPr>
        <w:t>2）风机运行状态；</w:t>
      </w:r>
    </w:p>
    <w:p>
      <w:pPr>
        <w:adjustRightInd w:val="0"/>
        <w:snapToGrid w:val="0"/>
        <w:spacing w:line="360" w:lineRule="auto"/>
        <w:ind w:firstLine="480" w:firstLineChars="200"/>
        <w:rPr>
          <w:rFonts w:eastAsiaTheme="majorEastAsia"/>
          <w:sz w:val="24"/>
        </w:rPr>
      </w:pPr>
      <w:r>
        <w:rPr>
          <w:rFonts w:hint="eastAsia" w:eastAsiaTheme="majorEastAsia"/>
          <w:sz w:val="24"/>
        </w:rPr>
        <w:t>3）风机运行、停止命令；</w:t>
      </w:r>
    </w:p>
    <w:p>
      <w:pPr>
        <w:adjustRightInd w:val="0"/>
        <w:snapToGrid w:val="0"/>
        <w:spacing w:line="360" w:lineRule="auto"/>
        <w:ind w:firstLine="480" w:firstLineChars="200"/>
        <w:rPr>
          <w:rFonts w:eastAsiaTheme="majorEastAsia"/>
          <w:sz w:val="24"/>
        </w:rPr>
      </w:pPr>
      <w:r>
        <w:rPr>
          <w:rFonts w:hint="eastAsia" w:eastAsiaTheme="majorEastAsia"/>
          <w:sz w:val="24"/>
        </w:rPr>
        <w:t>（1</w:t>
      </w:r>
      <w:r>
        <w:rPr>
          <w:rFonts w:eastAsiaTheme="majorEastAsia"/>
          <w:sz w:val="24"/>
        </w:rPr>
        <w:t>3</w:t>
      </w:r>
      <w:r>
        <w:rPr>
          <w:rFonts w:hint="eastAsia" w:eastAsiaTheme="majorEastAsia"/>
          <w:sz w:val="24"/>
        </w:rPr>
        <w:t>）曲线报表系统</w:t>
      </w:r>
    </w:p>
    <w:p>
      <w:pPr>
        <w:adjustRightInd w:val="0"/>
        <w:snapToGrid w:val="0"/>
        <w:spacing w:line="360" w:lineRule="auto"/>
        <w:ind w:firstLine="480" w:firstLineChars="200"/>
        <w:rPr>
          <w:rFonts w:eastAsiaTheme="majorEastAsia"/>
          <w:sz w:val="24"/>
        </w:rPr>
      </w:pPr>
      <w:r>
        <w:rPr>
          <w:rFonts w:hint="eastAsia" w:eastAsiaTheme="majorEastAsia"/>
          <w:sz w:val="24"/>
        </w:rPr>
        <w:t>中控室上位机有系统、完善的曲线与报表系统，包括各污泥分析参数、设备运行参数的历史曲线、运行报表，以满足污泥站的运行监控要求。</w:t>
      </w:r>
    </w:p>
    <w:p>
      <w:pPr>
        <w:adjustRightInd w:val="0"/>
        <w:snapToGrid w:val="0"/>
        <w:spacing w:line="360" w:lineRule="auto"/>
        <w:ind w:firstLine="480" w:firstLineChars="200"/>
        <w:rPr>
          <w:rFonts w:eastAsiaTheme="majorEastAsia"/>
          <w:sz w:val="24"/>
        </w:rPr>
      </w:pPr>
      <w:r>
        <w:rPr>
          <w:rFonts w:hint="eastAsia" w:eastAsiaTheme="majorEastAsia"/>
          <w:sz w:val="24"/>
        </w:rPr>
        <w:t>相关设备的拆除及安装由相应的设备包投标厂家负责实施。</w:t>
      </w:r>
    </w:p>
    <w:p>
      <w:pPr>
        <w:adjustRightInd w:val="0"/>
        <w:snapToGrid w:val="0"/>
        <w:spacing w:line="360" w:lineRule="auto"/>
        <w:ind w:firstLine="480" w:firstLineChars="200"/>
        <w:rPr>
          <w:rFonts w:eastAsiaTheme="majorEastAsia"/>
          <w:sz w:val="24"/>
        </w:rPr>
      </w:pPr>
      <w:r>
        <w:rPr>
          <w:rFonts w:hint="eastAsia" w:eastAsiaTheme="majorEastAsia"/>
          <w:sz w:val="24"/>
        </w:rPr>
        <w:t>5.2.5视频监视子系统</w:t>
      </w:r>
    </w:p>
    <w:p>
      <w:pPr>
        <w:adjustRightInd w:val="0"/>
        <w:snapToGrid w:val="0"/>
        <w:spacing w:line="360" w:lineRule="auto"/>
        <w:ind w:firstLine="480" w:firstLineChars="200"/>
        <w:rPr>
          <w:rFonts w:eastAsiaTheme="majorEastAsia"/>
          <w:sz w:val="24"/>
        </w:rPr>
      </w:pPr>
      <w:r>
        <w:rPr>
          <w:rFonts w:hint="eastAsia" w:eastAsiaTheme="majorEastAsia"/>
          <w:sz w:val="24"/>
        </w:rPr>
        <w:t>视频监控系统设计应根据视频图像采集、目标识别的需要和现场环境条件等因素，选择相应的设备。具备对监控区域和目标进行视频采集、传输、处理、控制、显示、存储与回放等功能，在此基础上可扩展深度学习视频分析功能，实现对人、车、事件等要素的自动识别、预警功能。</w:t>
      </w:r>
    </w:p>
    <w:p>
      <w:pPr>
        <w:adjustRightInd w:val="0"/>
        <w:snapToGrid w:val="0"/>
        <w:spacing w:line="360" w:lineRule="auto"/>
        <w:ind w:firstLine="480" w:firstLineChars="200"/>
        <w:rPr>
          <w:rFonts w:eastAsiaTheme="majorEastAsia"/>
          <w:sz w:val="24"/>
        </w:rPr>
      </w:pPr>
      <w:r>
        <w:rPr>
          <w:rFonts w:hint="eastAsia" w:eastAsiaTheme="majorEastAsia"/>
          <w:sz w:val="24"/>
        </w:rPr>
        <w:t>监控影像资料、报警记录应留存不小于30天。</w:t>
      </w:r>
    </w:p>
    <w:p>
      <w:pPr>
        <w:adjustRightInd w:val="0"/>
        <w:snapToGrid w:val="0"/>
        <w:spacing w:line="360" w:lineRule="auto"/>
        <w:ind w:firstLine="480" w:firstLineChars="200"/>
        <w:rPr>
          <w:rFonts w:eastAsiaTheme="majorEastAsia"/>
          <w:sz w:val="24"/>
        </w:rPr>
      </w:pPr>
      <w:r>
        <w:rPr>
          <w:rFonts w:hint="eastAsia" w:eastAsiaTheme="majorEastAsia"/>
          <w:sz w:val="24"/>
        </w:rPr>
        <w:t>视频监控系统应预留联网接口，联网应符合GB/T28181的相关要求。</w:t>
      </w:r>
    </w:p>
    <w:p>
      <w:pPr>
        <w:adjustRightInd w:val="0"/>
        <w:snapToGrid w:val="0"/>
        <w:spacing w:line="360" w:lineRule="auto"/>
        <w:ind w:firstLine="480" w:firstLineChars="200"/>
        <w:rPr>
          <w:rFonts w:eastAsiaTheme="majorEastAsia"/>
          <w:sz w:val="24"/>
        </w:rPr>
      </w:pPr>
      <w:r>
        <w:rPr>
          <w:rFonts w:hint="eastAsia" w:eastAsiaTheme="majorEastAsia"/>
          <w:sz w:val="24"/>
        </w:rPr>
        <w:t>投标人负责安防视频监控子系统设计以及设备供应、安装、调试。投标人需根据本招标文件所描述的安防视频监控子系统框架要求以及业主的要求，对安防视频监控子系统进行设计，确保视频监控子系统接入到综合安防智能管理系统，通过综合安防智能管理系统实现全功能管控安防视频监控子系统和摄像头智能深度学习应用，包括摄像头安防分级管理，人员黑白名单管理，实现黑名单人员进入禁区预警、黑白名单出现记录查询统计和实时追踪等功能。</w:t>
      </w:r>
    </w:p>
    <w:p>
      <w:pPr>
        <w:adjustRightInd w:val="0"/>
        <w:snapToGrid w:val="0"/>
        <w:spacing w:line="360" w:lineRule="auto"/>
        <w:ind w:firstLine="480" w:firstLineChars="200"/>
        <w:rPr>
          <w:rFonts w:eastAsiaTheme="majorEastAsia"/>
          <w:sz w:val="24"/>
        </w:rPr>
      </w:pPr>
      <w:r>
        <w:rPr>
          <w:rFonts w:hint="eastAsia" w:eastAsiaTheme="majorEastAsia"/>
          <w:sz w:val="24"/>
        </w:rPr>
        <w:t>投标人必须提供视频监控系统架构图，综合安防智能管理系统的视频源来于《生产运营管理平台》的视频管理应用。《生产运营管理平台》视频管理应用提供接入接口，综合安防智能管理系统实现接入开发工作，保证安防视频监控系统功能实现。</w:t>
      </w:r>
    </w:p>
    <w:p>
      <w:pPr>
        <w:adjustRightInd w:val="0"/>
        <w:snapToGrid w:val="0"/>
        <w:spacing w:line="360" w:lineRule="auto"/>
        <w:ind w:firstLine="480" w:firstLineChars="200"/>
        <w:rPr>
          <w:rFonts w:eastAsiaTheme="majorEastAsia"/>
          <w:sz w:val="24"/>
        </w:rPr>
      </w:pPr>
      <w:r>
        <w:rPr>
          <w:rFonts w:hint="eastAsia" w:eastAsiaTheme="majorEastAsia"/>
          <w:sz w:val="24"/>
        </w:rPr>
        <w:t>其主要设备要求：</w:t>
      </w:r>
    </w:p>
    <w:p>
      <w:pPr>
        <w:adjustRightInd w:val="0"/>
        <w:snapToGrid w:val="0"/>
        <w:spacing w:line="360" w:lineRule="auto"/>
        <w:ind w:firstLine="480" w:firstLineChars="200"/>
        <w:rPr>
          <w:rFonts w:eastAsiaTheme="majorEastAsia"/>
          <w:sz w:val="24"/>
        </w:rPr>
      </w:pPr>
      <w:r>
        <w:rPr>
          <w:rFonts w:hint="eastAsia" w:eastAsiaTheme="majorEastAsia"/>
          <w:sz w:val="24"/>
        </w:rPr>
        <w:t>（1）安防监控工作站</w:t>
      </w:r>
    </w:p>
    <w:p>
      <w:pPr>
        <w:adjustRightInd w:val="0"/>
        <w:snapToGrid w:val="0"/>
        <w:spacing w:line="360" w:lineRule="auto"/>
        <w:ind w:firstLine="480" w:firstLineChars="200"/>
        <w:rPr>
          <w:rFonts w:eastAsiaTheme="majorEastAsia"/>
          <w:sz w:val="24"/>
        </w:rPr>
      </w:pPr>
      <w:r>
        <w:rPr>
          <w:rFonts w:hint="eastAsia" w:eastAsiaTheme="majorEastAsia"/>
          <w:sz w:val="24"/>
        </w:rPr>
        <w:t>国产处理器基频2.2GHz以上，≥8GB内存，独显1GB以上显存，1TB固态硬盘M.2接口，4TB以上企业级硬盘；8G独立显卡；27”液晶显示器；操作系统：国产正版操作系统；CPU及操作系统须通过中国信息安全测评中心或国家保密科技测评中心的安全可靠测评。</w:t>
      </w:r>
    </w:p>
    <w:p>
      <w:pPr>
        <w:adjustRightInd w:val="0"/>
        <w:snapToGrid w:val="0"/>
        <w:spacing w:line="360" w:lineRule="auto"/>
        <w:ind w:firstLine="480" w:firstLineChars="200"/>
        <w:rPr>
          <w:rFonts w:eastAsiaTheme="majorEastAsia"/>
          <w:sz w:val="24"/>
        </w:rPr>
      </w:pPr>
      <w:r>
        <w:rPr>
          <w:rFonts w:hint="eastAsia" w:eastAsiaTheme="majorEastAsia"/>
          <w:sz w:val="24"/>
        </w:rPr>
        <w:t>（2）网络硬盘录像机（NVR）4U标准机架式；</w:t>
      </w:r>
    </w:p>
    <w:p>
      <w:pPr>
        <w:adjustRightInd w:val="0"/>
        <w:snapToGrid w:val="0"/>
        <w:spacing w:line="360" w:lineRule="auto"/>
        <w:ind w:firstLine="480" w:firstLineChars="200"/>
        <w:rPr>
          <w:rFonts w:eastAsiaTheme="majorEastAsia"/>
          <w:sz w:val="24"/>
        </w:rPr>
      </w:pPr>
      <w:r>
        <w:rPr>
          <w:rFonts w:hint="eastAsia" w:eastAsiaTheme="majorEastAsia"/>
          <w:sz w:val="24"/>
        </w:rPr>
        <w:t>支持IP存储/X86架构/嵌入式软硬件设计全插拔模块化无线缆设计；</w:t>
      </w:r>
    </w:p>
    <w:p>
      <w:pPr>
        <w:adjustRightInd w:val="0"/>
        <w:snapToGrid w:val="0"/>
        <w:spacing w:line="360" w:lineRule="auto"/>
        <w:ind w:firstLine="480" w:firstLineChars="200"/>
        <w:rPr>
          <w:rFonts w:eastAsiaTheme="majorEastAsia"/>
          <w:sz w:val="24"/>
        </w:rPr>
      </w:pPr>
      <w:r>
        <w:rPr>
          <w:rFonts w:hint="eastAsia" w:eastAsiaTheme="majorEastAsia"/>
          <w:sz w:val="24"/>
        </w:rPr>
        <w:t>冗余双电源；</w:t>
      </w:r>
    </w:p>
    <w:p>
      <w:pPr>
        <w:adjustRightInd w:val="0"/>
        <w:snapToGrid w:val="0"/>
        <w:spacing w:line="360" w:lineRule="auto"/>
        <w:ind w:firstLine="480" w:firstLineChars="200"/>
        <w:rPr>
          <w:rFonts w:eastAsiaTheme="majorEastAsia"/>
          <w:sz w:val="24"/>
        </w:rPr>
      </w:pPr>
      <w:r>
        <w:rPr>
          <w:rFonts w:hint="eastAsia" w:eastAsiaTheme="majorEastAsia"/>
          <w:sz w:val="24"/>
        </w:rPr>
        <w:t>支持16路H.265、H.264混合接入；</w:t>
      </w:r>
    </w:p>
    <w:p>
      <w:pPr>
        <w:adjustRightInd w:val="0"/>
        <w:snapToGrid w:val="0"/>
        <w:spacing w:line="360" w:lineRule="auto"/>
        <w:ind w:firstLine="480" w:firstLineChars="200"/>
        <w:rPr>
          <w:rFonts w:eastAsiaTheme="majorEastAsia"/>
          <w:sz w:val="24"/>
        </w:rPr>
      </w:pPr>
      <w:r>
        <w:rPr>
          <w:rFonts w:hint="eastAsia" w:eastAsiaTheme="majorEastAsia"/>
          <w:sz w:val="24"/>
        </w:rPr>
        <w:t>24盘位，可满配240T硬盘；</w:t>
      </w:r>
    </w:p>
    <w:p>
      <w:pPr>
        <w:adjustRightInd w:val="0"/>
        <w:snapToGrid w:val="0"/>
        <w:spacing w:line="360" w:lineRule="auto"/>
        <w:ind w:firstLine="480" w:firstLineChars="200"/>
        <w:rPr>
          <w:rFonts w:eastAsiaTheme="majorEastAsia"/>
          <w:sz w:val="24"/>
        </w:rPr>
      </w:pPr>
      <w:r>
        <w:rPr>
          <w:rFonts w:hint="eastAsia" w:eastAsiaTheme="majorEastAsia"/>
          <w:sz w:val="24"/>
        </w:rPr>
        <w:t>1个eSATA，支持Raid；不少于4个千兆网口；</w:t>
      </w:r>
    </w:p>
    <w:p>
      <w:pPr>
        <w:adjustRightInd w:val="0"/>
        <w:snapToGrid w:val="0"/>
        <w:spacing w:line="360" w:lineRule="auto"/>
        <w:ind w:firstLine="480" w:firstLineChars="200"/>
        <w:rPr>
          <w:rFonts w:eastAsiaTheme="majorEastAsia"/>
          <w:sz w:val="24"/>
        </w:rPr>
      </w:pPr>
      <w:r>
        <w:rPr>
          <w:rFonts w:hint="eastAsia" w:eastAsiaTheme="majorEastAsia"/>
          <w:sz w:val="24"/>
        </w:rPr>
        <w:t>支持RAID0、1、5、6、10，支持全局热备盘；</w:t>
      </w:r>
    </w:p>
    <w:p>
      <w:pPr>
        <w:adjustRightInd w:val="0"/>
        <w:snapToGrid w:val="0"/>
        <w:spacing w:line="360" w:lineRule="auto"/>
        <w:ind w:firstLine="480" w:firstLineChars="200"/>
        <w:rPr>
          <w:rFonts w:eastAsiaTheme="majorEastAsia"/>
          <w:sz w:val="24"/>
        </w:rPr>
      </w:pPr>
      <w:r>
        <w:rPr>
          <w:rFonts w:hint="eastAsia" w:eastAsiaTheme="majorEastAsia"/>
          <w:sz w:val="24"/>
        </w:rPr>
        <w:t>（3）高清低照度红外高速枪型摄像机</w:t>
      </w:r>
    </w:p>
    <w:p>
      <w:pPr>
        <w:adjustRightInd w:val="0"/>
        <w:snapToGrid w:val="0"/>
        <w:spacing w:line="360" w:lineRule="auto"/>
        <w:ind w:firstLine="480" w:firstLineChars="200"/>
        <w:rPr>
          <w:rFonts w:eastAsiaTheme="majorEastAsia"/>
          <w:sz w:val="24"/>
        </w:rPr>
      </w:pPr>
      <w:r>
        <w:rPr>
          <w:rFonts w:hint="eastAsia" w:eastAsiaTheme="majorEastAsia"/>
          <w:sz w:val="24"/>
        </w:rPr>
        <w:t>分辨率不小于400万像素</w:t>
      </w:r>
    </w:p>
    <w:p>
      <w:pPr>
        <w:adjustRightInd w:val="0"/>
        <w:snapToGrid w:val="0"/>
        <w:spacing w:line="360" w:lineRule="auto"/>
        <w:ind w:firstLine="480" w:firstLineChars="200"/>
        <w:rPr>
          <w:rFonts w:eastAsiaTheme="majorEastAsia"/>
          <w:sz w:val="24"/>
        </w:rPr>
      </w:pPr>
      <w:r>
        <w:rPr>
          <w:rFonts w:hint="eastAsia" w:eastAsiaTheme="majorEastAsia"/>
          <w:sz w:val="24"/>
        </w:rPr>
        <w:t>支持3D数字降噪、强光抑制、透雾、电子防抖、3D定位功能，支持不少于300个预置位设置，不少于8条巡航扫描设置；</w:t>
      </w:r>
    </w:p>
    <w:p>
      <w:pPr>
        <w:adjustRightInd w:val="0"/>
        <w:snapToGrid w:val="0"/>
        <w:spacing w:line="360" w:lineRule="auto"/>
        <w:ind w:firstLine="480" w:firstLineChars="200"/>
        <w:rPr>
          <w:rFonts w:eastAsiaTheme="majorEastAsia"/>
          <w:sz w:val="24"/>
        </w:rPr>
      </w:pPr>
      <w:r>
        <w:rPr>
          <w:rFonts w:hint="eastAsia" w:eastAsiaTheme="majorEastAsia"/>
          <w:sz w:val="24"/>
        </w:rPr>
        <w:t>支持最低照度可达彩色0.0002lx，黑白0.0001lx；</w:t>
      </w:r>
    </w:p>
    <w:p>
      <w:pPr>
        <w:adjustRightInd w:val="0"/>
        <w:snapToGrid w:val="0"/>
        <w:spacing w:line="360" w:lineRule="auto"/>
        <w:ind w:firstLine="480" w:firstLineChars="200"/>
        <w:rPr>
          <w:rFonts w:eastAsiaTheme="majorEastAsia"/>
          <w:sz w:val="24"/>
        </w:rPr>
      </w:pPr>
      <w:r>
        <w:rPr>
          <w:rFonts w:hint="eastAsia" w:eastAsiaTheme="majorEastAsia"/>
          <w:sz w:val="24"/>
        </w:rPr>
        <w:t>支持水平调节范围360°,垂直调节范围不小于-20°~90°;</w:t>
      </w:r>
    </w:p>
    <w:p>
      <w:pPr>
        <w:adjustRightInd w:val="0"/>
        <w:snapToGrid w:val="0"/>
        <w:spacing w:line="360" w:lineRule="auto"/>
        <w:ind w:firstLine="480" w:firstLineChars="200"/>
        <w:rPr>
          <w:rFonts w:eastAsiaTheme="majorEastAsia"/>
          <w:sz w:val="24"/>
        </w:rPr>
      </w:pPr>
      <w:r>
        <w:rPr>
          <w:rFonts w:hint="eastAsia" w:eastAsiaTheme="majorEastAsia"/>
          <w:sz w:val="24"/>
        </w:rPr>
        <w:t>内置GPU芯片，带有AI人脸识别功能，支持多种智能模式：全结构化（默认）、人脸抓拍、人脸比对、道路监控、Smart事件、人数统计、热度图，多种智能模式可按需切换；</w:t>
      </w:r>
    </w:p>
    <w:p>
      <w:pPr>
        <w:adjustRightInd w:val="0"/>
        <w:snapToGrid w:val="0"/>
        <w:spacing w:line="360" w:lineRule="auto"/>
        <w:ind w:firstLine="480" w:firstLineChars="200"/>
        <w:rPr>
          <w:rFonts w:eastAsiaTheme="majorEastAsia"/>
          <w:sz w:val="24"/>
        </w:rPr>
      </w:pPr>
      <w:r>
        <w:rPr>
          <w:rFonts w:hint="eastAsia" w:eastAsiaTheme="majorEastAsia"/>
          <w:sz w:val="24"/>
        </w:rPr>
        <w:t>设备支持smart事件上报的抓图中支持叠加规则区域和目标框：可配置报警抓图叠加目标信息及规则信息，支持开启及关闭。支持设置预览画面是否叠加显示规则区域框及告警提示信息；</w:t>
      </w:r>
    </w:p>
    <w:p>
      <w:pPr>
        <w:adjustRightInd w:val="0"/>
        <w:snapToGrid w:val="0"/>
        <w:spacing w:line="360" w:lineRule="auto"/>
        <w:ind w:firstLine="480" w:firstLineChars="200"/>
        <w:rPr>
          <w:rFonts w:eastAsiaTheme="majorEastAsia"/>
          <w:sz w:val="24"/>
        </w:rPr>
      </w:pPr>
      <w:r>
        <w:rPr>
          <w:rFonts w:hint="eastAsia" w:eastAsiaTheme="majorEastAsia"/>
          <w:sz w:val="24"/>
        </w:rPr>
        <w:t>设备支持可从诊断信息中导出云台控制历史记录，包括：手动键控PTZ、3D定位、手动调用预置点、手动调用花扫、手动调用巡航；</w:t>
      </w:r>
    </w:p>
    <w:p>
      <w:pPr>
        <w:adjustRightInd w:val="0"/>
        <w:snapToGrid w:val="0"/>
        <w:spacing w:line="360" w:lineRule="auto"/>
        <w:ind w:firstLine="480" w:firstLineChars="200"/>
        <w:rPr>
          <w:rFonts w:eastAsiaTheme="majorEastAsia"/>
          <w:sz w:val="24"/>
        </w:rPr>
      </w:pPr>
      <w:r>
        <w:rPr>
          <w:rFonts w:hint="eastAsia" w:eastAsiaTheme="majorEastAsia"/>
          <w:sz w:val="24"/>
        </w:rPr>
        <w:t>支持内置MicroSD卡插槽；</w:t>
      </w:r>
    </w:p>
    <w:p>
      <w:pPr>
        <w:adjustRightInd w:val="0"/>
        <w:snapToGrid w:val="0"/>
        <w:spacing w:line="360" w:lineRule="auto"/>
        <w:ind w:firstLine="480" w:firstLineChars="200"/>
        <w:rPr>
          <w:rFonts w:eastAsiaTheme="majorEastAsia"/>
          <w:sz w:val="24"/>
        </w:rPr>
      </w:pPr>
      <w:r>
        <w:rPr>
          <w:rFonts w:hint="eastAsia" w:eastAsiaTheme="majorEastAsia"/>
          <w:sz w:val="24"/>
        </w:rPr>
        <w:t>红外光补光；支持对镜头前盖玻璃加热，去除玻璃上的冰状和水附着物；</w:t>
      </w:r>
    </w:p>
    <w:p>
      <w:pPr>
        <w:adjustRightInd w:val="0"/>
        <w:snapToGrid w:val="0"/>
        <w:spacing w:line="360" w:lineRule="auto"/>
        <w:ind w:firstLine="480" w:firstLineChars="200"/>
        <w:rPr>
          <w:rFonts w:eastAsiaTheme="majorEastAsia"/>
          <w:sz w:val="24"/>
        </w:rPr>
      </w:pPr>
      <w:r>
        <w:rPr>
          <w:rFonts w:hint="eastAsia" w:eastAsiaTheme="majorEastAsia"/>
          <w:sz w:val="24"/>
        </w:rPr>
        <w:t>防护等级不低于IP66语音对讲：支持；</w:t>
      </w:r>
    </w:p>
    <w:p>
      <w:pPr>
        <w:adjustRightInd w:val="0"/>
        <w:snapToGrid w:val="0"/>
        <w:spacing w:line="360" w:lineRule="auto"/>
        <w:ind w:firstLine="480" w:firstLineChars="200"/>
        <w:rPr>
          <w:rFonts w:eastAsiaTheme="majorEastAsia"/>
          <w:sz w:val="24"/>
        </w:rPr>
      </w:pPr>
      <w:r>
        <w:rPr>
          <w:rFonts w:hint="eastAsia" w:eastAsiaTheme="majorEastAsia"/>
          <w:sz w:val="24"/>
        </w:rPr>
        <w:t>（4）监控专用硬盘</w:t>
      </w:r>
    </w:p>
    <w:p>
      <w:pPr>
        <w:adjustRightInd w:val="0"/>
        <w:snapToGrid w:val="0"/>
        <w:spacing w:line="360" w:lineRule="auto"/>
        <w:ind w:firstLine="480" w:firstLineChars="200"/>
        <w:rPr>
          <w:rFonts w:eastAsiaTheme="majorEastAsia"/>
          <w:sz w:val="24"/>
        </w:rPr>
      </w:pPr>
      <w:r>
        <w:rPr>
          <w:rFonts w:hint="eastAsia" w:eastAsiaTheme="majorEastAsia"/>
          <w:sz w:val="24"/>
        </w:rPr>
        <w:t>硬盘类型：企业级监控硬盘；硬盘容量：6TB；</w:t>
      </w:r>
    </w:p>
    <w:p>
      <w:pPr>
        <w:adjustRightInd w:val="0"/>
        <w:snapToGrid w:val="0"/>
        <w:spacing w:line="360" w:lineRule="auto"/>
        <w:ind w:firstLine="480" w:firstLineChars="200"/>
        <w:rPr>
          <w:rFonts w:eastAsiaTheme="majorEastAsia"/>
          <w:sz w:val="24"/>
        </w:rPr>
      </w:pPr>
      <w:r>
        <w:rPr>
          <w:rFonts w:hint="eastAsia" w:eastAsiaTheme="majorEastAsia"/>
          <w:sz w:val="24"/>
        </w:rPr>
        <w:t>接口类型：SATA3.0；转速：7200rpm；</w:t>
      </w:r>
    </w:p>
    <w:p>
      <w:pPr>
        <w:adjustRightInd w:val="0"/>
        <w:snapToGrid w:val="0"/>
        <w:spacing w:line="360" w:lineRule="auto"/>
        <w:ind w:firstLine="480" w:firstLineChars="200"/>
        <w:rPr>
          <w:rFonts w:eastAsiaTheme="majorEastAsia"/>
          <w:sz w:val="24"/>
        </w:rPr>
      </w:pPr>
      <w:r>
        <w:rPr>
          <w:rFonts w:hint="eastAsia" w:eastAsiaTheme="majorEastAsia"/>
          <w:sz w:val="24"/>
        </w:rPr>
        <w:t>缓存：256MB；</w:t>
      </w:r>
    </w:p>
    <w:p>
      <w:pPr>
        <w:adjustRightInd w:val="0"/>
        <w:snapToGrid w:val="0"/>
        <w:spacing w:line="360" w:lineRule="auto"/>
        <w:ind w:firstLine="480" w:firstLineChars="200"/>
        <w:rPr>
          <w:rFonts w:eastAsiaTheme="majorEastAsia"/>
          <w:sz w:val="24"/>
        </w:rPr>
      </w:pPr>
      <w:r>
        <w:rPr>
          <w:rFonts w:hint="eastAsia" w:eastAsiaTheme="majorEastAsia"/>
          <w:sz w:val="24"/>
        </w:rPr>
        <w:t>接口速率：6Gb/秒；硬盘尺寸：3.5英寸。</w:t>
      </w:r>
    </w:p>
    <w:p>
      <w:pPr>
        <w:adjustRightInd w:val="0"/>
        <w:snapToGrid w:val="0"/>
        <w:spacing w:line="360" w:lineRule="auto"/>
        <w:ind w:firstLine="480" w:firstLineChars="200"/>
        <w:rPr>
          <w:rFonts w:eastAsiaTheme="majorEastAsia"/>
          <w:sz w:val="24"/>
        </w:rPr>
      </w:pPr>
      <w:r>
        <w:rPr>
          <w:rFonts w:hint="eastAsia" w:eastAsiaTheme="majorEastAsia"/>
          <w:sz w:val="24"/>
        </w:rPr>
        <w:t>（5）POE交换机</w:t>
      </w:r>
    </w:p>
    <w:p>
      <w:pPr>
        <w:adjustRightInd w:val="0"/>
        <w:snapToGrid w:val="0"/>
        <w:spacing w:line="360" w:lineRule="auto"/>
        <w:ind w:firstLine="480" w:firstLineChars="200"/>
        <w:rPr>
          <w:rFonts w:eastAsiaTheme="majorEastAsia"/>
          <w:sz w:val="24"/>
        </w:rPr>
      </w:pPr>
      <w:r>
        <w:rPr>
          <w:rFonts w:hint="eastAsia" w:eastAsiaTheme="majorEastAsia"/>
          <w:sz w:val="24"/>
        </w:rPr>
        <w:t>应为工业级以太网产品，符合标准的802.3以太网标准不少于2个千兆SFP以太网接口（含光口模块）</w:t>
      </w:r>
    </w:p>
    <w:p>
      <w:pPr>
        <w:adjustRightInd w:val="0"/>
        <w:snapToGrid w:val="0"/>
        <w:spacing w:line="360" w:lineRule="auto"/>
        <w:ind w:firstLine="480" w:firstLineChars="200"/>
        <w:rPr>
          <w:rFonts w:eastAsiaTheme="majorEastAsia"/>
          <w:sz w:val="24"/>
        </w:rPr>
      </w:pPr>
      <w:r>
        <w:rPr>
          <w:rFonts w:hint="eastAsia" w:eastAsiaTheme="majorEastAsia"/>
          <w:sz w:val="24"/>
        </w:rPr>
        <w:t>不少于8个10/100/1000以太网POE电口</w:t>
      </w:r>
    </w:p>
    <w:p>
      <w:pPr>
        <w:adjustRightInd w:val="0"/>
        <w:snapToGrid w:val="0"/>
        <w:spacing w:line="360" w:lineRule="auto"/>
        <w:ind w:firstLine="480" w:firstLineChars="200"/>
        <w:rPr>
          <w:rFonts w:eastAsiaTheme="majorEastAsia"/>
          <w:sz w:val="24"/>
        </w:rPr>
      </w:pPr>
      <w:r>
        <w:rPr>
          <w:rFonts w:hint="eastAsia" w:eastAsiaTheme="majorEastAsia"/>
          <w:sz w:val="24"/>
        </w:rPr>
        <w:t>MAC地址表：16KMAC</w:t>
      </w:r>
    </w:p>
    <w:p>
      <w:pPr>
        <w:adjustRightInd w:val="0"/>
        <w:snapToGrid w:val="0"/>
        <w:spacing w:line="360" w:lineRule="auto"/>
        <w:ind w:firstLine="480" w:firstLineChars="200"/>
        <w:rPr>
          <w:rFonts w:eastAsiaTheme="majorEastAsia"/>
          <w:sz w:val="24"/>
        </w:rPr>
      </w:pPr>
      <w:r>
        <w:rPr>
          <w:rFonts w:hint="eastAsia" w:eastAsiaTheme="majorEastAsia"/>
          <w:sz w:val="24"/>
        </w:rPr>
        <w:t>电源类型：内置AC电源无风扇散热</w:t>
      </w:r>
    </w:p>
    <w:p>
      <w:pPr>
        <w:adjustRightInd w:val="0"/>
        <w:snapToGrid w:val="0"/>
        <w:spacing w:line="360" w:lineRule="auto"/>
        <w:ind w:firstLine="480" w:firstLineChars="200"/>
        <w:rPr>
          <w:rFonts w:eastAsiaTheme="majorEastAsia"/>
          <w:sz w:val="24"/>
        </w:rPr>
      </w:pPr>
      <w:r>
        <w:rPr>
          <w:rFonts w:hint="eastAsia" w:eastAsiaTheme="majorEastAsia"/>
          <w:sz w:val="24"/>
        </w:rPr>
        <w:t>工作环境温度范围为-5～70℃（此要求同时针对交换机本体、各业务插槽模块、SFP模块）；</w:t>
      </w:r>
    </w:p>
    <w:p>
      <w:pPr>
        <w:adjustRightInd w:val="0"/>
        <w:snapToGrid w:val="0"/>
        <w:spacing w:line="360" w:lineRule="auto"/>
        <w:ind w:firstLine="480" w:firstLineChars="200"/>
        <w:rPr>
          <w:rFonts w:eastAsiaTheme="majorEastAsia"/>
          <w:sz w:val="24"/>
        </w:rPr>
      </w:pPr>
      <w:r>
        <w:rPr>
          <w:rFonts w:hint="eastAsia" w:eastAsiaTheme="majorEastAsia"/>
          <w:sz w:val="24"/>
        </w:rPr>
        <w:t>工作环境湿度范围：5%～95%（无凝露）</w:t>
      </w:r>
    </w:p>
    <w:p>
      <w:pPr>
        <w:adjustRightInd w:val="0"/>
        <w:snapToGrid w:val="0"/>
        <w:spacing w:line="360" w:lineRule="auto"/>
        <w:ind w:firstLine="480" w:firstLineChars="200"/>
        <w:rPr>
          <w:rFonts w:eastAsiaTheme="majorEastAsia"/>
          <w:sz w:val="24"/>
        </w:rPr>
      </w:pPr>
      <w:r>
        <w:rPr>
          <w:rFonts w:hint="eastAsia" w:eastAsiaTheme="majorEastAsia"/>
          <w:sz w:val="24"/>
        </w:rPr>
        <w:t>交换容量：≥1.28Tbps包转发率：≥87Mbps</w:t>
      </w:r>
    </w:p>
    <w:p>
      <w:pPr>
        <w:keepNext/>
        <w:keepLines/>
        <w:adjustRightInd w:val="0"/>
        <w:snapToGrid w:val="0"/>
        <w:spacing w:line="360" w:lineRule="auto"/>
        <w:jc w:val="left"/>
        <w:outlineLvl w:val="0"/>
        <w:rPr>
          <w:rFonts w:eastAsiaTheme="majorEastAsia"/>
          <w:b/>
          <w:bCs/>
          <w:kern w:val="44"/>
          <w:sz w:val="24"/>
          <w:szCs w:val="21"/>
          <w:highlight w:val="yellow"/>
        </w:rPr>
      </w:pPr>
      <w:bookmarkStart w:id="139" w:name="_Toc207900451"/>
      <w:r>
        <w:rPr>
          <w:rFonts w:hint="eastAsia" w:eastAsiaTheme="majorEastAsia"/>
          <w:b/>
          <w:bCs/>
          <w:kern w:val="44"/>
          <w:sz w:val="24"/>
          <w:szCs w:val="21"/>
          <w:highlight w:val="yellow"/>
        </w:rPr>
        <w:t>6</w:t>
      </w:r>
      <w:r>
        <w:rPr>
          <w:rFonts w:eastAsiaTheme="majorEastAsia"/>
          <w:b/>
          <w:bCs/>
          <w:kern w:val="44"/>
          <w:sz w:val="24"/>
          <w:szCs w:val="21"/>
          <w:highlight w:val="yellow"/>
        </w:rPr>
        <w:t xml:space="preserve"> 高低压系统设备技术要求</w:t>
      </w:r>
      <w:bookmarkEnd w:id="139"/>
    </w:p>
    <w:p>
      <w:pPr>
        <w:adjustRightInd w:val="0"/>
        <w:snapToGrid w:val="0"/>
        <w:spacing w:line="360" w:lineRule="auto"/>
        <w:ind w:firstLine="480" w:firstLineChars="200"/>
        <w:rPr>
          <w:rFonts w:eastAsiaTheme="majorEastAsia"/>
          <w:sz w:val="24"/>
        </w:rPr>
      </w:pPr>
      <w:r>
        <w:rPr>
          <w:rFonts w:hint="eastAsia" w:eastAsiaTheme="majorEastAsia"/>
          <w:sz w:val="24"/>
        </w:rPr>
        <w:t>本节规定了寮步通沟污泥处理站高低压系统设备的设计、制造、工厂试验的技术要求。为了获得标准化的外观、运行、维修、备品备件以及制造商服务，投标人所提供的同类型设备必须是一个制造商的最终产品。</w:t>
      </w:r>
    </w:p>
    <w:p>
      <w:pPr>
        <w:keepNext/>
        <w:keepLines/>
        <w:spacing w:line="360" w:lineRule="auto"/>
        <w:outlineLvl w:val="1"/>
        <w:rPr>
          <w:rFonts w:eastAsiaTheme="majorEastAsia"/>
          <w:b/>
          <w:bCs/>
          <w:sz w:val="24"/>
          <w:szCs w:val="21"/>
        </w:rPr>
      </w:pPr>
      <w:bookmarkStart w:id="140" w:name="bookmark109"/>
      <w:bookmarkEnd w:id="140"/>
      <w:bookmarkStart w:id="141" w:name="_Toc207900452"/>
      <w:r>
        <w:rPr>
          <w:rFonts w:hint="eastAsia" w:eastAsiaTheme="majorEastAsia"/>
          <w:b/>
          <w:bCs/>
          <w:sz w:val="24"/>
          <w:szCs w:val="21"/>
        </w:rPr>
        <w:t>6.1招标设备主要技术参数要求</w:t>
      </w:r>
      <w:bookmarkEnd w:id="141"/>
    </w:p>
    <w:p>
      <w:pPr>
        <w:adjustRightInd w:val="0"/>
        <w:snapToGrid w:val="0"/>
        <w:spacing w:line="360" w:lineRule="auto"/>
        <w:ind w:firstLine="480" w:firstLineChars="200"/>
        <w:rPr>
          <w:rFonts w:eastAsiaTheme="majorEastAsia"/>
          <w:sz w:val="24"/>
        </w:rPr>
      </w:pPr>
      <w:r>
        <w:rPr>
          <w:rFonts w:hint="eastAsia" w:eastAsiaTheme="majorEastAsia"/>
          <w:sz w:val="24"/>
        </w:rPr>
        <w:t>6.1.1一般要求</w:t>
      </w:r>
    </w:p>
    <w:p>
      <w:pPr>
        <w:adjustRightInd w:val="0"/>
        <w:snapToGrid w:val="0"/>
        <w:spacing w:line="360" w:lineRule="auto"/>
        <w:ind w:firstLine="480" w:firstLineChars="200"/>
        <w:rPr>
          <w:rFonts w:eastAsiaTheme="majorEastAsia"/>
          <w:sz w:val="24"/>
        </w:rPr>
      </w:pPr>
      <w:r>
        <w:rPr>
          <w:rFonts w:hint="eastAsia" w:eastAsiaTheme="majorEastAsia"/>
          <w:sz w:val="24"/>
        </w:rPr>
        <w:t>（1）箱（柜）内和面板上的元器件的安装布置要布局合理、整齐美观、稳固牢靠，标志清楚，且便于观察和操作、维护。标志清楚是指各箱内和面板上的元器件如开关、按钮、指示灯等要有注明用途的标签或标志牌，所有的端子排和接线应标注识别码，所有的标识装置应保证在设备正常的使用寿命周期内标识字码不会灭失，端子排要预留20%以上的备用端子。</w:t>
      </w:r>
    </w:p>
    <w:p>
      <w:pPr>
        <w:adjustRightInd w:val="0"/>
        <w:snapToGrid w:val="0"/>
        <w:spacing w:line="360" w:lineRule="auto"/>
        <w:ind w:firstLine="480" w:firstLineChars="200"/>
        <w:rPr>
          <w:rFonts w:eastAsiaTheme="majorEastAsia"/>
          <w:sz w:val="24"/>
        </w:rPr>
      </w:pPr>
      <w:r>
        <w:rPr>
          <w:rFonts w:hint="eastAsia" w:eastAsiaTheme="majorEastAsia"/>
          <w:sz w:val="24"/>
        </w:rPr>
        <w:t>（2）供货设备应在其显著位置钉上耐腐蚀的不锈钢铭牌，铆钉采用同材质的不锈钢材料，内容包括制造厂名称或厂标、设备名称及型号、设备的技术规格、设备出厂编号及出厂日期等，铭牌内字体要蚀刻清晰，不得手写，铭牌内容须采用中文，若为进口设备，铭牌内容须同时采用中/英文，或者中文、英文铭牌同时并列。</w:t>
      </w:r>
    </w:p>
    <w:p>
      <w:pPr>
        <w:adjustRightInd w:val="0"/>
        <w:snapToGrid w:val="0"/>
        <w:spacing w:line="360" w:lineRule="auto"/>
        <w:ind w:firstLine="480" w:firstLineChars="200"/>
        <w:rPr>
          <w:rFonts w:eastAsiaTheme="majorEastAsia"/>
          <w:sz w:val="24"/>
        </w:rPr>
      </w:pPr>
      <w:r>
        <w:rPr>
          <w:rFonts w:hint="eastAsia" w:eastAsiaTheme="majorEastAsia"/>
          <w:sz w:val="24"/>
        </w:rPr>
        <w:t>（3）投标人应保证铭牌内容正常情况下在设备安装运行后的整个寿命周期内清晰可见。</w:t>
      </w:r>
    </w:p>
    <w:p>
      <w:pPr>
        <w:adjustRightInd w:val="0"/>
        <w:snapToGrid w:val="0"/>
        <w:spacing w:line="360" w:lineRule="auto"/>
        <w:ind w:firstLine="480" w:firstLineChars="200"/>
        <w:rPr>
          <w:rFonts w:eastAsiaTheme="majorEastAsia"/>
          <w:sz w:val="24"/>
        </w:rPr>
      </w:pPr>
      <w:r>
        <w:rPr>
          <w:rFonts w:hint="eastAsia" w:eastAsiaTheme="majorEastAsia"/>
          <w:sz w:val="24"/>
        </w:rPr>
        <w:t>（4）箱柜内随机的电气控制元器件，其导电接线端子（含端板、螺钉、螺栓、垫片）及线耳、线叉等，其表面均须进行镀锡处理，箱柜内连接用软电线（缆）须采用镀锡铜线。</w:t>
      </w:r>
    </w:p>
    <w:p>
      <w:pPr>
        <w:adjustRightInd w:val="0"/>
        <w:snapToGrid w:val="0"/>
        <w:spacing w:line="360" w:lineRule="auto"/>
        <w:ind w:firstLine="480" w:firstLineChars="200"/>
        <w:rPr>
          <w:rFonts w:eastAsiaTheme="majorEastAsia"/>
          <w:sz w:val="24"/>
        </w:rPr>
      </w:pPr>
      <w:r>
        <w:rPr>
          <w:rFonts w:hint="eastAsia" w:eastAsiaTheme="majorEastAsia"/>
          <w:sz w:val="24"/>
        </w:rPr>
        <w:t>（5）所有电气设备的连接线若采用硬芯电线或电缆，则裸露在外的铜导线须进行热镀锡处理。</w:t>
      </w:r>
    </w:p>
    <w:p>
      <w:pPr>
        <w:adjustRightInd w:val="0"/>
        <w:snapToGrid w:val="0"/>
        <w:spacing w:line="360" w:lineRule="auto"/>
        <w:ind w:firstLine="480" w:firstLineChars="200"/>
        <w:rPr>
          <w:rFonts w:eastAsiaTheme="majorEastAsia"/>
          <w:sz w:val="24"/>
        </w:rPr>
      </w:pPr>
      <w:r>
        <w:rPr>
          <w:rFonts w:hint="eastAsia" w:eastAsiaTheme="majorEastAsia"/>
          <w:sz w:val="24"/>
        </w:rPr>
        <w:t>（6）箱柜上的所有非导电紧固件，其材质须为不锈钢（防腐性能不低于304不锈钢）。</w:t>
      </w:r>
    </w:p>
    <w:p>
      <w:pPr>
        <w:adjustRightInd w:val="0"/>
        <w:snapToGrid w:val="0"/>
        <w:spacing w:line="360" w:lineRule="auto"/>
        <w:ind w:firstLine="480" w:firstLineChars="200"/>
        <w:rPr>
          <w:rFonts w:eastAsiaTheme="majorEastAsia"/>
          <w:sz w:val="24"/>
        </w:rPr>
      </w:pPr>
      <w:r>
        <w:rPr>
          <w:rFonts w:hint="eastAsia" w:eastAsiaTheme="majorEastAsia"/>
          <w:sz w:val="24"/>
        </w:rPr>
        <w:t>（7）箱柜上的格栅网格均须采用304不锈钢材质，柜体底座及电缆沟支架、盖板、边框等若规定为普通金属材质，则这些配件表面均须进行热浸锌处理。</w:t>
      </w:r>
    </w:p>
    <w:p>
      <w:pPr>
        <w:adjustRightInd w:val="0"/>
        <w:snapToGrid w:val="0"/>
        <w:spacing w:line="360" w:lineRule="auto"/>
        <w:ind w:firstLine="480" w:firstLineChars="200"/>
        <w:rPr>
          <w:rFonts w:eastAsiaTheme="majorEastAsia"/>
          <w:sz w:val="24"/>
        </w:rPr>
      </w:pPr>
      <w:r>
        <w:rPr>
          <w:rFonts w:hint="eastAsia" w:eastAsiaTheme="majorEastAsia"/>
          <w:sz w:val="24"/>
        </w:rPr>
        <w:t>（8）开关柜的壳体（含柜门及柜体内的加强筋、筋板、支架及抽斗）采用2.5mm厚的敷铝锌钢板制成，钣金件边缘切口处须进行防腐处理。门板及壳体外涂三层油漆，即环氧锌黄底漆+环氧云铁中间漆+氟碳面漆，其中面漆采用静电喷涂后焙烤，表面抗冲击、耐腐蚀并保证外形的美观。</w:t>
      </w:r>
    </w:p>
    <w:p>
      <w:pPr>
        <w:keepNext/>
        <w:keepLines/>
        <w:spacing w:line="360" w:lineRule="auto"/>
        <w:outlineLvl w:val="1"/>
        <w:rPr>
          <w:rFonts w:eastAsiaTheme="majorEastAsia"/>
          <w:b/>
          <w:bCs/>
          <w:sz w:val="24"/>
          <w:szCs w:val="21"/>
        </w:rPr>
      </w:pPr>
      <w:bookmarkStart w:id="142" w:name="bookmark110"/>
      <w:bookmarkEnd w:id="142"/>
      <w:bookmarkStart w:id="143" w:name="_Toc207900453"/>
      <w:r>
        <w:rPr>
          <w:rFonts w:hint="eastAsia" w:eastAsiaTheme="majorEastAsia"/>
          <w:b/>
          <w:bCs/>
          <w:sz w:val="24"/>
          <w:szCs w:val="21"/>
        </w:rPr>
        <w:t>6.2技术要求</w:t>
      </w:r>
      <w:bookmarkEnd w:id="143"/>
    </w:p>
    <w:p>
      <w:pPr>
        <w:adjustRightInd w:val="0"/>
        <w:snapToGrid w:val="0"/>
        <w:spacing w:line="360" w:lineRule="auto"/>
        <w:ind w:firstLine="480" w:firstLineChars="200"/>
        <w:rPr>
          <w:rFonts w:eastAsiaTheme="majorEastAsia"/>
          <w:sz w:val="24"/>
        </w:rPr>
      </w:pPr>
      <w:r>
        <w:rPr>
          <w:rFonts w:hint="eastAsia" w:eastAsiaTheme="majorEastAsia"/>
          <w:sz w:val="24"/>
        </w:rPr>
        <w:t>6.2.1 KYN28-12型高压配电柜总体要求</w:t>
      </w:r>
    </w:p>
    <w:p>
      <w:pPr>
        <w:adjustRightInd w:val="0"/>
        <w:snapToGrid w:val="0"/>
        <w:spacing w:line="360" w:lineRule="auto"/>
        <w:ind w:firstLine="480" w:firstLineChars="200"/>
        <w:rPr>
          <w:rFonts w:eastAsiaTheme="majorEastAsia"/>
          <w:sz w:val="24"/>
        </w:rPr>
      </w:pPr>
      <w:r>
        <w:rPr>
          <w:rFonts w:hint="eastAsia" w:eastAsiaTheme="majorEastAsia"/>
          <w:sz w:val="24"/>
        </w:rPr>
        <w:t>KYN28-12型高压配电柜安装于寮步通沟污泥处理站配电间内。</w:t>
      </w:r>
    </w:p>
    <w:p>
      <w:pPr>
        <w:adjustRightInd w:val="0"/>
        <w:snapToGrid w:val="0"/>
        <w:spacing w:line="360" w:lineRule="auto"/>
        <w:ind w:firstLine="480" w:firstLineChars="200"/>
        <w:rPr>
          <w:rFonts w:eastAsiaTheme="majorEastAsia"/>
          <w:sz w:val="24"/>
        </w:rPr>
      </w:pPr>
      <w:r>
        <w:rPr>
          <w:rFonts w:hint="eastAsia" w:eastAsiaTheme="majorEastAsia"/>
          <w:sz w:val="24"/>
        </w:rPr>
        <w:t>（1）正常使用条件</w:t>
      </w:r>
    </w:p>
    <w:p>
      <w:pPr>
        <w:adjustRightInd w:val="0"/>
        <w:snapToGrid w:val="0"/>
        <w:spacing w:line="360" w:lineRule="auto"/>
        <w:ind w:firstLine="480" w:firstLineChars="200"/>
        <w:rPr>
          <w:rFonts w:eastAsiaTheme="majorEastAsia"/>
          <w:sz w:val="24"/>
        </w:rPr>
      </w:pPr>
      <w:r>
        <w:rPr>
          <w:rFonts w:hint="eastAsia" w:eastAsiaTheme="majorEastAsia"/>
          <w:sz w:val="24"/>
        </w:rPr>
        <w:t>周围空气温度：-10℃~+40℃</w:t>
      </w:r>
    </w:p>
    <w:p>
      <w:pPr>
        <w:adjustRightInd w:val="0"/>
        <w:snapToGrid w:val="0"/>
        <w:spacing w:line="360" w:lineRule="auto"/>
        <w:ind w:firstLine="480" w:firstLineChars="200"/>
        <w:rPr>
          <w:rFonts w:eastAsiaTheme="majorEastAsia"/>
          <w:sz w:val="24"/>
        </w:rPr>
      </w:pPr>
      <w:r>
        <w:rPr>
          <w:rFonts w:hint="eastAsia" w:eastAsiaTheme="majorEastAsia"/>
          <w:sz w:val="24"/>
        </w:rPr>
        <w:t>环境湿度：日平均相对湿度不大于95％月平均相对湿度不大于90%海拔：设备安装场所的最大海拔高度1000m</w:t>
      </w:r>
    </w:p>
    <w:p>
      <w:pPr>
        <w:adjustRightInd w:val="0"/>
        <w:snapToGrid w:val="0"/>
        <w:spacing w:line="360" w:lineRule="auto"/>
        <w:ind w:firstLine="480" w:firstLineChars="200"/>
        <w:rPr>
          <w:rFonts w:eastAsiaTheme="majorEastAsia"/>
          <w:sz w:val="24"/>
        </w:rPr>
      </w:pPr>
      <w:r>
        <w:rPr>
          <w:rFonts w:hint="eastAsia" w:eastAsiaTheme="majorEastAsia"/>
          <w:sz w:val="24"/>
        </w:rPr>
        <w:t>地震：地震烈度不超过8级</w:t>
      </w:r>
    </w:p>
    <w:p>
      <w:pPr>
        <w:adjustRightInd w:val="0"/>
        <w:snapToGrid w:val="0"/>
        <w:spacing w:line="360" w:lineRule="auto"/>
        <w:ind w:firstLine="480" w:firstLineChars="200"/>
        <w:rPr>
          <w:rFonts w:eastAsiaTheme="majorEastAsia"/>
          <w:sz w:val="24"/>
        </w:rPr>
      </w:pPr>
      <w:r>
        <w:rPr>
          <w:rFonts w:hint="eastAsia" w:eastAsiaTheme="majorEastAsia"/>
          <w:sz w:val="24"/>
        </w:rPr>
        <w:t>周围空气不受腐蚀性或可燃性气体、水蒸气等明显污染无严重污秽及经常性的剧烈震动。</w:t>
      </w:r>
    </w:p>
    <w:p>
      <w:pPr>
        <w:adjustRightInd w:val="0"/>
        <w:snapToGrid w:val="0"/>
        <w:spacing w:line="360" w:lineRule="auto"/>
        <w:ind w:firstLine="480" w:firstLineChars="200"/>
        <w:rPr>
          <w:rFonts w:eastAsiaTheme="majorEastAsia"/>
          <w:sz w:val="24"/>
        </w:rPr>
      </w:pPr>
      <w:r>
        <w:rPr>
          <w:rFonts w:hint="eastAsia" w:eastAsiaTheme="majorEastAsia"/>
          <w:sz w:val="24"/>
        </w:rPr>
        <w:t>（2）10kV高压配电柜技术参数</w:t>
      </w:r>
    </w:p>
    <w:p>
      <w:pPr>
        <w:adjustRightInd w:val="0"/>
        <w:snapToGrid w:val="0"/>
        <w:spacing w:line="360" w:lineRule="auto"/>
        <w:ind w:firstLine="480" w:firstLineChars="200"/>
        <w:rPr>
          <w:rFonts w:eastAsiaTheme="majorEastAsia"/>
          <w:sz w:val="24"/>
        </w:rPr>
      </w:pPr>
      <w:r>
        <w:rPr>
          <w:rFonts w:hint="eastAsia" w:eastAsiaTheme="majorEastAsia"/>
          <w:sz w:val="24"/>
        </w:rPr>
        <w:t>10kV交流三相空气绝缘中置式金属封闭开关柜（KYN28-12）标准配置参数表</w:t>
      </w:r>
    </w:p>
    <w:tbl>
      <w:tblPr>
        <w:tblStyle w:val="6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67"/>
        <w:gridCol w:w="2096"/>
        <w:gridCol w:w="1490"/>
        <w:gridCol w:w="936"/>
        <w:gridCol w:w="31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1" w:type="pct"/>
            <w:vMerge w:val="restart"/>
            <w:tcBorders>
              <w:bottom w:val="nil"/>
            </w:tcBorders>
            <w:vAlign w:val="center"/>
          </w:tcPr>
          <w:p>
            <w:pPr>
              <w:jc w:val="center"/>
              <w:rPr>
                <w:rFonts w:eastAsiaTheme="minorEastAsia"/>
                <w:color w:val="000000"/>
                <w:szCs w:val="21"/>
                <w:lang w:eastAsia="en-US"/>
              </w:rPr>
            </w:pPr>
            <w:r>
              <w:rPr>
                <w:rFonts w:eastAsiaTheme="minorEastAsia"/>
                <w:color w:val="000000"/>
                <w:spacing w:val="-3"/>
                <w:szCs w:val="21"/>
                <w:lang w:eastAsia="en-US"/>
              </w:rPr>
              <w:t>序号</w:t>
            </w:r>
          </w:p>
        </w:tc>
        <w:tc>
          <w:tcPr>
            <w:tcW w:w="2156" w:type="pct"/>
            <w:gridSpan w:val="2"/>
            <w:vMerge w:val="restart"/>
            <w:tcBorders>
              <w:bottom w:val="nil"/>
            </w:tcBorders>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项目</w:t>
            </w:r>
          </w:p>
        </w:tc>
        <w:tc>
          <w:tcPr>
            <w:tcW w:w="563" w:type="pct"/>
            <w:vMerge w:val="restart"/>
            <w:tcBorders>
              <w:bottom w:val="nil"/>
            </w:tcBorders>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单位</w:t>
            </w:r>
          </w:p>
        </w:tc>
        <w:tc>
          <w:tcPr>
            <w:tcW w:w="1878"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1" w:type="pct"/>
            <w:vMerge w:val="continue"/>
            <w:tcBorders>
              <w:top w:val="nil"/>
            </w:tcBorders>
            <w:vAlign w:val="center"/>
          </w:tcPr>
          <w:p>
            <w:pPr>
              <w:jc w:val="center"/>
              <w:rPr>
                <w:rFonts w:eastAsiaTheme="minorEastAsia"/>
                <w:color w:val="000000"/>
                <w:szCs w:val="21"/>
                <w:lang w:eastAsia="en-US"/>
              </w:rPr>
            </w:pPr>
          </w:p>
        </w:tc>
        <w:tc>
          <w:tcPr>
            <w:tcW w:w="2156" w:type="pct"/>
            <w:gridSpan w:val="2"/>
            <w:vMerge w:val="continue"/>
            <w:tcBorders>
              <w:top w:val="nil"/>
            </w:tcBorders>
            <w:vAlign w:val="center"/>
          </w:tcPr>
          <w:p>
            <w:pPr>
              <w:jc w:val="center"/>
              <w:rPr>
                <w:rFonts w:eastAsiaTheme="minorEastAsia"/>
                <w:color w:val="000000"/>
                <w:spacing w:val="-3"/>
                <w:szCs w:val="21"/>
                <w:lang w:eastAsia="en-US"/>
              </w:rPr>
            </w:pPr>
          </w:p>
        </w:tc>
        <w:tc>
          <w:tcPr>
            <w:tcW w:w="563" w:type="pct"/>
            <w:vMerge w:val="continue"/>
            <w:tcBorders>
              <w:top w:val="nil"/>
            </w:tcBorders>
            <w:vAlign w:val="center"/>
          </w:tcPr>
          <w:p>
            <w:pPr>
              <w:jc w:val="center"/>
              <w:rPr>
                <w:rFonts w:eastAsiaTheme="minorEastAsia"/>
                <w:color w:val="000000"/>
                <w:spacing w:val="-3"/>
                <w:szCs w:val="21"/>
                <w:lang w:eastAsia="en-US"/>
              </w:rPr>
            </w:pPr>
          </w:p>
        </w:tc>
        <w:tc>
          <w:tcPr>
            <w:tcW w:w="1878" w:type="pct"/>
            <w:vAlign w:val="center"/>
          </w:tcPr>
          <w:p>
            <w:pPr>
              <w:ind w:left="109" w:right="101"/>
              <w:jc w:val="center"/>
              <w:rPr>
                <w:rFonts w:eastAsiaTheme="minorEastAsia"/>
                <w:color w:val="000000"/>
                <w:spacing w:val="-3"/>
                <w:szCs w:val="21"/>
                <w:lang w:eastAsia="zh-CN"/>
              </w:rPr>
            </w:pPr>
            <w:r>
              <w:rPr>
                <w:rFonts w:eastAsiaTheme="minorEastAsia"/>
                <w:color w:val="000000"/>
                <w:spacing w:val="-3"/>
                <w:szCs w:val="21"/>
                <w:lang w:eastAsia="zh-CN"/>
              </w:rPr>
              <w:t>空气绝缘中置式金属封闭式断路器柜（内置可移出式真空断路器）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1" w:type="pct"/>
            <w:vAlign w:val="center"/>
          </w:tcPr>
          <w:p>
            <w:pPr>
              <w:jc w:val="center"/>
              <w:rPr>
                <w:rFonts w:eastAsiaTheme="minorEastAsia"/>
                <w:color w:val="000000"/>
                <w:szCs w:val="21"/>
                <w:lang w:eastAsia="en-US"/>
              </w:rPr>
            </w:pPr>
            <w:r>
              <w:rPr>
                <w:rFonts w:eastAsiaTheme="minorEastAsia"/>
                <w:color w:val="000000"/>
                <w:szCs w:val="21"/>
                <w:lang w:eastAsia="en-US"/>
              </w:rPr>
              <w:t>1</w:t>
            </w:r>
          </w:p>
        </w:tc>
        <w:tc>
          <w:tcPr>
            <w:tcW w:w="2156" w:type="pct"/>
            <w:gridSpan w:val="2"/>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额定电压</w:t>
            </w:r>
          </w:p>
        </w:tc>
        <w:tc>
          <w:tcPr>
            <w:tcW w:w="563"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kV</w:t>
            </w:r>
          </w:p>
        </w:tc>
        <w:tc>
          <w:tcPr>
            <w:tcW w:w="1878"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1" w:type="pct"/>
            <w:vAlign w:val="center"/>
          </w:tcPr>
          <w:p>
            <w:pPr>
              <w:jc w:val="center"/>
              <w:rPr>
                <w:rFonts w:eastAsiaTheme="minorEastAsia"/>
                <w:color w:val="000000"/>
                <w:szCs w:val="21"/>
                <w:lang w:eastAsia="en-US"/>
              </w:rPr>
            </w:pPr>
            <w:r>
              <w:rPr>
                <w:rFonts w:eastAsiaTheme="minorEastAsia"/>
                <w:color w:val="000000"/>
                <w:szCs w:val="21"/>
                <w:lang w:eastAsia="en-US"/>
              </w:rPr>
              <w:t>2</w:t>
            </w:r>
          </w:p>
        </w:tc>
        <w:tc>
          <w:tcPr>
            <w:tcW w:w="2156" w:type="pct"/>
            <w:gridSpan w:val="2"/>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额定频率</w:t>
            </w:r>
          </w:p>
        </w:tc>
        <w:tc>
          <w:tcPr>
            <w:tcW w:w="563"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Hz</w:t>
            </w:r>
          </w:p>
        </w:tc>
        <w:tc>
          <w:tcPr>
            <w:tcW w:w="1878"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1" w:type="pct"/>
            <w:vAlign w:val="center"/>
          </w:tcPr>
          <w:p>
            <w:pPr>
              <w:jc w:val="center"/>
              <w:rPr>
                <w:rFonts w:eastAsiaTheme="minorEastAsia"/>
                <w:color w:val="000000"/>
                <w:szCs w:val="21"/>
                <w:lang w:eastAsia="en-US"/>
              </w:rPr>
            </w:pPr>
            <w:r>
              <w:rPr>
                <w:rFonts w:eastAsiaTheme="minorEastAsia"/>
                <w:color w:val="000000"/>
                <w:szCs w:val="21"/>
                <w:lang w:eastAsia="en-US"/>
              </w:rPr>
              <w:t>3</w:t>
            </w:r>
          </w:p>
        </w:tc>
        <w:tc>
          <w:tcPr>
            <w:tcW w:w="2156" w:type="pct"/>
            <w:gridSpan w:val="2"/>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额定电流</w:t>
            </w:r>
          </w:p>
        </w:tc>
        <w:tc>
          <w:tcPr>
            <w:tcW w:w="563"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A</w:t>
            </w:r>
          </w:p>
        </w:tc>
        <w:tc>
          <w:tcPr>
            <w:tcW w:w="1878"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630~1250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1" w:type="pct"/>
            <w:vAlign w:val="center"/>
          </w:tcPr>
          <w:p>
            <w:pPr>
              <w:jc w:val="center"/>
              <w:rPr>
                <w:rFonts w:eastAsiaTheme="minorEastAsia"/>
                <w:color w:val="000000"/>
                <w:szCs w:val="21"/>
                <w:lang w:eastAsia="en-US"/>
              </w:rPr>
            </w:pPr>
            <w:r>
              <w:rPr>
                <w:rFonts w:eastAsiaTheme="minorEastAsia"/>
                <w:color w:val="000000"/>
                <w:szCs w:val="21"/>
                <w:lang w:eastAsia="en-US"/>
              </w:rPr>
              <w:t>4</w:t>
            </w:r>
          </w:p>
        </w:tc>
        <w:tc>
          <w:tcPr>
            <w:tcW w:w="2156" w:type="pct"/>
            <w:gridSpan w:val="2"/>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额定短路开断电流</w:t>
            </w:r>
          </w:p>
        </w:tc>
        <w:tc>
          <w:tcPr>
            <w:tcW w:w="563"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kA</w:t>
            </w:r>
          </w:p>
        </w:tc>
        <w:tc>
          <w:tcPr>
            <w:tcW w:w="1878"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16、20、25、31.5、40、50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1" w:type="pct"/>
            <w:vAlign w:val="center"/>
          </w:tcPr>
          <w:p>
            <w:pPr>
              <w:jc w:val="center"/>
              <w:rPr>
                <w:rFonts w:eastAsiaTheme="minorEastAsia"/>
                <w:color w:val="000000"/>
                <w:szCs w:val="21"/>
                <w:lang w:eastAsia="en-US"/>
              </w:rPr>
            </w:pPr>
            <w:r>
              <w:rPr>
                <w:rFonts w:eastAsiaTheme="minorEastAsia"/>
                <w:color w:val="000000"/>
                <w:szCs w:val="21"/>
                <w:lang w:eastAsia="en-US"/>
              </w:rPr>
              <w:t>5</w:t>
            </w:r>
          </w:p>
        </w:tc>
        <w:tc>
          <w:tcPr>
            <w:tcW w:w="2156" w:type="pct"/>
            <w:gridSpan w:val="2"/>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额定短路关合电流</w:t>
            </w:r>
          </w:p>
        </w:tc>
        <w:tc>
          <w:tcPr>
            <w:tcW w:w="563"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kA</w:t>
            </w:r>
          </w:p>
        </w:tc>
        <w:tc>
          <w:tcPr>
            <w:tcW w:w="1878"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40、50、63、80、100、125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1" w:type="pct"/>
            <w:vAlign w:val="center"/>
          </w:tcPr>
          <w:p>
            <w:pPr>
              <w:jc w:val="center"/>
              <w:rPr>
                <w:rFonts w:eastAsiaTheme="minorEastAsia"/>
                <w:color w:val="000000"/>
                <w:szCs w:val="21"/>
                <w:lang w:eastAsia="en-US"/>
              </w:rPr>
            </w:pPr>
            <w:r>
              <w:rPr>
                <w:rFonts w:eastAsiaTheme="minorEastAsia"/>
                <w:color w:val="000000"/>
                <w:szCs w:val="21"/>
                <w:lang w:eastAsia="en-US"/>
              </w:rPr>
              <w:t>6</w:t>
            </w:r>
          </w:p>
        </w:tc>
        <w:tc>
          <w:tcPr>
            <w:tcW w:w="2156" w:type="pct"/>
            <w:gridSpan w:val="2"/>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额定峰值耐受电流</w:t>
            </w:r>
          </w:p>
        </w:tc>
        <w:tc>
          <w:tcPr>
            <w:tcW w:w="563"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kA</w:t>
            </w:r>
          </w:p>
        </w:tc>
        <w:tc>
          <w:tcPr>
            <w:tcW w:w="1878"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40、50、63、80、100、125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1" w:type="pct"/>
            <w:vAlign w:val="center"/>
          </w:tcPr>
          <w:p>
            <w:pPr>
              <w:jc w:val="center"/>
              <w:rPr>
                <w:rFonts w:eastAsiaTheme="minorEastAsia"/>
                <w:color w:val="000000"/>
                <w:szCs w:val="21"/>
                <w:lang w:eastAsia="en-US"/>
              </w:rPr>
            </w:pPr>
            <w:r>
              <w:rPr>
                <w:rFonts w:eastAsiaTheme="minorEastAsia"/>
                <w:color w:val="000000"/>
                <w:szCs w:val="21"/>
                <w:lang w:eastAsia="en-US"/>
              </w:rPr>
              <w:t>7</w:t>
            </w:r>
          </w:p>
        </w:tc>
        <w:tc>
          <w:tcPr>
            <w:tcW w:w="2156" w:type="pct"/>
            <w:gridSpan w:val="2"/>
            <w:vAlign w:val="center"/>
          </w:tcPr>
          <w:p>
            <w:pPr>
              <w:jc w:val="center"/>
              <w:rPr>
                <w:rFonts w:eastAsiaTheme="minorEastAsia"/>
                <w:color w:val="000000"/>
                <w:spacing w:val="-3"/>
                <w:szCs w:val="21"/>
                <w:lang w:eastAsia="zh-CN"/>
              </w:rPr>
            </w:pPr>
            <w:r>
              <w:rPr>
                <w:rFonts w:eastAsiaTheme="minorEastAsia"/>
                <w:color w:val="000000"/>
                <w:spacing w:val="-3"/>
                <w:szCs w:val="21"/>
                <w:lang w:eastAsia="zh-CN"/>
              </w:rPr>
              <w:t>额定短时耐受电流（有效值）</w:t>
            </w:r>
          </w:p>
        </w:tc>
        <w:tc>
          <w:tcPr>
            <w:tcW w:w="563"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kA</w:t>
            </w:r>
          </w:p>
        </w:tc>
        <w:tc>
          <w:tcPr>
            <w:tcW w:w="1878"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16、20、25、31.5、40、50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1" w:type="pct"/>
            <w:vAlign w:val="center"/>
          </w:tcPr>
          <w:p>
            <w:pPr>
              <w:jc w:val="center"/>
              <w:rPr>
                <w:rFonts w:eastAsiaTheme="minorEastAsia"/>
                <w:color w:val="000000"/>
                <w:szCs w:val="21"/>
                <w:lang w:eastAsia="en-US"/>
              </w:rPr>
            </w:pPr>
            <w:r>
              <w:rPr>
                <w:rFonts w:eastAsiaTheme="minorEastAsia"/>
                <w:color w:val="000000"/>
                <w:szCs w:val="21"/>
                <w:lang w:eastAsia="en-US"/>
              </w:rPr>
              <w:t>8</w:t>
            </w:r>
          </w:p>
        </w:tc>
        <w:tc>
          <w:tcPr>
            <w:tcW w:w="2156" w:type="pct"/>
            <w:gridSpan w:val="2"/>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额定短路持续时间</w:t>
            </w:r>
          </w:p>
        </w:tc>
        <w:tc>
          <w:tcPr>
            <w:tcW w:w="563"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s</w:t>
            </w:r>
          </w:p>
        </w:tc>
        <w:tc>
          <w:tcPr>
            <w:tcW w:w="1878"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1" w:type="pct"/>
            <w:vAlign w:val="center"/>
          </w:tcPr>
          <w:p>
            <w:pPr>
              <w:jc w:val="center"/>
              <w:rPr>
                <w:rFonts w:eastAsiaTheme="minorEastAsia"/>
                <w:color w:val="000000"/>
                <w:szCs w:val="21"/>
                <w:lang w:eastAsia="en-US"/>
              </w:rPr>
            </w:pPr>
            <w:r>
              <w:rPr>
                <w:rFonts w:eastAsiaTheme="minorEastAsia"/>
                <w:color w:val="000000"/>
                <w:szCs w:val="21"/>
                <w:lang w:eastAsia="en-US"/>
              </w:rPr>
              <w:t>9</w:t>
            </w:r>
          </w:p>
        </w:tc>
        <w:tc>
          <w:tcPr>
            <w:tcW w:w="2156" w:type="pct"/>
            <w:gridSpan w:val="2"/>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额定绝缘水平</w:t>
            </w:r>
          </w:p>
        </w:tc>
        <w:tc>
          <w:tcPr>
            <w:tcW w:w="563"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单位</w:t>
            </w:r>
          </w:p>
        </w:tc>
        <w:tc>
          <w:tcPr>
            <w:tcW w:w="1878" w:type="pct"/>
            <w:vAlign w:val="center"/>
          </w:tcPr>
          <w:p>
            <w:pPr>
              <w:ind w:right="103"/>
              <w:jc w:val="center"/>
              <w:rPr>
                <w:rFonts w:eastAsiaTheme="minorEastAsia"/>
                <w:color w:val="000000"/>
                <w:spacing w:val="-3"/>
                <w:szCs w:val="21"/>
                <w:lang w:eastAsia="zh-CN"/>
              </w:rPr>
            </w:pPr>
            <w:r>
              <w:rPr>
                <w:rFonts w:eastAsiaTheme="minorEastAsia"/>
                <w:color w:val="000000"/>
                <w:spacing w:val="-3"/>
                <w:szCs w:val="21"/>
                <w:lang w:eastAsia="zh-CN"/>
              </w:rPr>
              <w:t>技术参数（海拔大于1000m时应按相关规定进行修正）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1" w:type="pct"/>
            <w:vMerge w:val="restart"/>
            <w:tcBorders>
              <w:bottom w:val="nil"/>
            </w:tcBorders>
            <w:vAlign w:val="center"/>
          </w:tcPr>
          <w:p>
            <w:pPr>
              <w:jc w:val="center"/>
              <w:rPr>
                <w:rFonts w:eastAsiaTheme="minorEastAsia"/>
                <w:color w:val="000000"/>
                <w:szCs w:val="21"/>
                <w:lang w:eastAsia="zh-CN"/>
              </w:rPr>
            </w:pPr>
          </w:p>
        </w:tc>
        <w:tc>
          <w:tcPr>
            <w:tcW w:w="1260" w:type="pct"/>
            <w:vMerge w:val="restart"/>
            <w:tcBorders>
              <w:bottom w:val="nil"/>
            </w:tcBorders>
            <w:vAlign w:val="center"/>
          </w:tcPr>
          <w:p>
            <w:pPr>
              <w:jc w:val="center"/>
              <w:rPr>
                <w:rFonts w:eastAsiaTheme="minorEastAsia"/>
                <w:color w:val="000000"/>
                <w:spacing w:val="-3"/>
                <w:szCs w:val="21"/>
                <w:lang w:eastAsia="zh-CN"/>
              </w:rPr>
            </w:pPr>
            <w:r>
              <w:rPr>
                <w:rFonts w:eastAsiaTheme="minorEastAsia"/>
                <w:color w:val="000000"/>
                <w:spacing w:val="-3"/>
                <w:szCs w:val="21"/>
                <w:lang w:eastAsia="zh-CN"/>
              </w:rPr>
              <w:t>额定短时工频耐受电压（有效值）</w:t>
            </w:r>
          </w:p>
        </w:tc>
        <w:tc>
          <w:tcPr>
            <w:tcW w:w="895"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隔离断口间</w:t>
            </w:r>
          </w:p>
        </w:tc>
        <w:tc>
          <w:tcPr>
            <w:tcW w:w="563"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kV</w:t>
            </w:r>
          </w:p>
        </w:tc>
        <w:tc>
          <w:tcPr>
            <w:tcW w:w="1878"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1" w:type="pct"/>
            <w:vMerge w:val="continue"/>
            <w:tcBorders>
              <w:top w:val="nil"/>
              <w:bottom w:val="nil"/>
            </w:tcBorders>
            <w:vAlign w:val="center"/>
          </w:tcPr>
          <w:p>
            <w:pPr>
              <w:jc w:val="center"/>
              <w:rPr>
                <w:rFonts w:eastAsiaTheme="minorEastAsia"/>
                <w:color w:val="000000"/>
                <w:szCs w:val="21"/>
                <w:lang w:eastAsia="en-US"/>
              </w:rPr>
            </w:pPr>
          </w:p>
        </w:tc>
        <w:tc>
          <w:tcPr>
            <w:tcW w:w="1260" w:type="pct"/>
            <w:vMerge w:val="continue"/>
            <w:tcBorders>
              <w:top w:val="nil"/>
              <w:bottom w:val="nil"/>
            </w:tcBorders>
            <w:vAlign w:val="center"/>
          </w:tcPr>
          <w:p>
            <w:pPr>
              <w:jc w:val="center"/>
              <w:rPr>
                <w:rFonts w:eastAsiaTheme="minorEastAsia"/>
                <w:color w:val="000000"/>
                <w:spacing w:val="-3"/>
                <w:szCs w:val="21"/>
                <w:lang w:eastAsia="en-US"/>
              </w:rPr>
            </w:pPr>
          </w:p>
        </w:tc>
        <w:tc>
          <w:tcPr>
            <w:tcW w:w="895" w:type="pct"/>
            <w:vAlign w:val="center"/>
          </w:tcPr>
          <w:p>
            <w:pPr>
              <w:ind w:left="107"/>
              <w:jc w:val="center"/>
              <w:rPr>
                <w:rFonts w:eastAsiaTheme="minorEastAsia"/>
                <w:color w:val="000000"/>
                <w:spacing w:val="-3"/>
                <w:szCs w:val="21"/>
                <w:lang w:eastAsia="en-US"/>
              </w:rPr>
            </w:pPr>
            <w:r>
              <w:rPr>
                <w:rFonts w:eastAsiaTheme="minorEastAsia"/>
                <w:color w:val="000000"/>
                <w:spacing w:val="-3"/>
                <w:szCs w:val="21"/>
                <w:lang w:eastAsia="en-US"/>
              </w:rPr>
              <w:t>开关断口</w:t>
            </w:r>
          </w:p>
        </w:tc>
        <w:tc>
          <w:tcPr>
            <w:tcW w:w="563" w:type="pct"/>
            <w:vAlign w:val="center"/>
          </w:tcPr>
          <w:p>
            <w:pPr>
              <w:ind w:left="107"/>
              <w:jc w:val="center"/>
              <w:rPr>
                <w:rFonts w:eastAsiaTheme="minorEastAsia"/>
                <w:color w:val="000000"/>
                <w:spacing w:val="-3"/>
                <w:szCs w:val="21"/>
                <w:lang w:eastAsia="en-US"/>
              </w:rPr>
            </w:pPr>
            <w:r>
              <w:rPr>
                <w:rFonts w:eastAsiaTheme="minorEastAsia"/>
                <w:color w:val="000000"/>
                <w:spacing w:val="-3"/>
                <w:szCs w:val="21"/>
                <w:lang w:eastAsia="en-US"/>
              </w:rPr>
              <w:t>kV</w:t>
            </w:r>
          </w:p>
        </w:tc>
        <w:tc>
          <w:tcPr>
            <w:tcW w:w="1878" w:type="pct"/>
            <w:vAlign w:val="center"/>
          </w:tcPr>
          <w:p>
            <w:pPr>
              <w:ind w:left="109"/>
              <w:jc w:val="center"/>
              <w:rPr>
                <w:rFonts w:eastAsiaTheme="minorEastAsia"/>
                <w:color w:val="000000"/>
                <w:spacing w:val="-3"/>
                <w:szCs w:val="21"/>
                <w:lang w:eastAsia="en-US"/>
              </w:rPr>
            </w:pPr>
            <w:r>
              <w:rPr>
                <w:rFonts w:eastAsiaTheme="minorEastAsia"/>
                <w:color w:val="000000"/>
                <w:spacing w:val="-3"/>
                <w:szCs w:val="21"/>
                <w:lang w:eastAsia="en-US"/>
              </w:rPr>
              <w:t>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1" w:type="pct"/>
            <w:vMerge w:val="continue"/>
            <w:tcBorders>
              <w:top w:val="nil"/>
              <w:bottom w:val="nil"/>
            </w:tcBorders>
            <w:vAlign w:val="center"/>
          </w:tcPr>
          <w:p>
            <w:pPr>
              <w:jc w:val="center"/>
              <w:rPr>
                <w:rFonts w:eastAsiaTheme="minorEastAsia"/>
                <w:color w:val="000000"/>
                <w:szCs w:val="21"/>
                <w:lang w:eastAsia="en-US"/>
              </w:rPr>
            </w:pPr>
          </w:p>
        </w:tc>
        <w:tc>
          <w:tcPr>
            <w:tcW w:w="1260" w:type="pct"/>
            <w:vMerge w:val="continue"/>
            <w:tcBorders>
              <w:top w:val="nil"/>
            </w:tcBorders>
            <w:vAlign w:val="center"/>
          </w:tcPr>
          <w:p>
            <w:pPr>
              <w:jc w:val="center"/>
              <w:rPr>
                <w:rFonts w:eastAsiaTheme="minorEastAsia"/>
                <w:color w:val="000000"/>
                <w:spacing w:val="-3"/>
                <w:szCs w:val="21"/>
                <w:lang w:eastAsia="en-US"/>
              </w:rPr>
            </w:pPr>
          </w:p>
        </w:tc>
        <w:tc>
          <w:tcPr>
            <w:tcW w:w="895" w:type="pct"/>
            <w:vAlign w:val="center"/>
          </w:tcPr>
          <w:p>
            <w:pPr>
              <w:ind w:left="106"/>
              <w:jc w:val="center"/>
              <w:rPr>
                <w:rFonts w:eastAsiaTheme="minorEastAsia"/>
                <w:color w:val="000000"/>
                <w:spacing w:val="-3"/>
                <w:szCs w:val="21"/>
                <w:lang w:eastAsia="en-US"/>
              </w:rPr>
            </w:pPr>
            <w:r>
              <w:rPr>
                <w:rFonts w:eastAsiaTheme="minorEastAsia"/>
                <w:color w:val="000000"/>
                <w:spacing w:val="-3"/>
                <w:szCs w:val="21"/>
                <w:lang w:eastAsia="en-US"/>
              </w:rPr>
              <w:t>相间、相对地</w:t>
            </w:r>
          </w:p>
        </w:tc>
        <w:tc>
          <w:tcPr>
            <w:tcW w:w="563" w:type="pct"/>
            <w:vAlign w:val="center"/>
          </w:tcPr>
          <w:p>
            <w:pPr>
              <w:ind w:left="107"/>
              <w:jc w:val="center"/>
              <w:rPr>
                <w:rFonts w:eastAsiaTheme="minorEastAsia"/>
                <w:color w:val="000000"/>
                <w:spacing w:val="-3"/>
                <w:szCs w:val="21"/>
                <w:lang w:eastAsia="en-US"/>
              </w:rPr>
            </w:pPr>
            <w:r>
              <w:rPr>
                <w:rFonts w:eastAsiaTheme="minorEastAsia"/>
                <w:color w:val="000000"/>
                <w:spacing w:val="-3"/>
                <w:szCs w:val="21"/>
                <w:lang w:eastAsia="en-US"/>
              </w:rPr>
              <w:t>kV</w:t>
            </w:r>
          </w:p>
        </w:tc>
        <w:tc>
          <w:tcPr>
            <w:tcW w:w="1878" w:type="pct"/>
            <w:vAlign w:val="center"/>
          </w:tcPr>
          <w:p>
            <w:pPr>
              <w:ind w:left="109"/>
              <w:jc w:val="center"/>
              <w:rPr>
                <w:rFonts w:eastAsiaTheme="minorEastAsia"/>
                <w:color w:val="000000"/>
                <w:spacing w:val="-3"/>
                <w:szCs w:val="21"/>
                <w:lang w:eastAsia="en-US"/>
              </w:rPr>
            </w:pPr>
            <w:r>
              <w:rPr>
                <w:rFonts w:eastAsiaTheme="minorEastAsia"/>
                <w:color w:val="000000"/>
                <w:spacing w:val="-3"/>
                <w:szCs w:val="21"/>
                <w:lang w:eastAsia="en-US"/>
              </w:rPr>
              <w:t>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1" w:type="pct"/>
            <w:vMerge w:val="continue"/>
            <w:tcBorders>
              <w:top w:val="nil"/>
              <w:bottom w:val="nil"/>
            </w:tcBorders>
            <w:vAlign w:val="center"/>
          </w:tcPr>
          <w:p>
            <w:pPr>
              <w:jc w:val="center"/>
              <w:rPr>
                <w:rFonts w:eastAsiaTheme="minorEastAsia"/>
                <w:color w:val="000000"/>
                <w:szCs w:val="21"/>
                <w:lang w:eastAsia="en-US"/>
              </w:rPr>
            </w:pPr>
          </w:p>
        </w:tc>
        <w:tc>
          <w:tcPr>
            <w:tcW w:w="1260" w:type="pct"/>
            <w:vMerge w:val="restart"/>
            <w:tcBorders>
              <w:bottom w:val="nil"/>
            </w:tcBorders>
            <w:vAlign w:val="center"/>
          </w:tcPr>
          <w:p>
            <w:pPr>
              <w:jc w:val="center"/>
              <w:rPr>
                <w:rFonts w:eastAsiaTheme="minorEastAsia"/>
                <w:color w:val="000000"/>
                <w:spacing w:val="-3"/>
                <w:szCs w:val="21"/>
                <w:lang w:eastAsia="zh-CN"/>
              </w:rPr>
            </w:pPr>
            <w:r>
              <w:rPr>
                <w:rFonts w:eastAsiaTheme="minorEastAsia"/>
                <w:color w:val="000000"/>
                <w:spacing w:val="-3"/>
                <w:szCs w:val="21"/>
                <w:lang w:eastAsia="zh-CN"/>
              </w:rPr>
              <w:t>额定雷电冲击耐受电压（峰值）</w:t>
            </w:r>
          </w:p>
        </w:tc>
        <w:tc>
          <w:tcPr>
            <w:tcW w:w="895"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隔离断口间</w:t>
            </w:r>
          </w:p>
        </w:tc>
        <w:tc>
          <w:tcPr>
            <w:tcW w:w="563"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kV</w:t>
            </w:r>
          </w:p>
        </w:tc>
        <w:tc>
          <w:tcPr>
            <w:tcW w:w="1878"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1" w:type="pct"/>
            <w:vMerge w:val="continue"/>
            <w:tcBorders>
              <w:top w:val="nil"/>
              <w:bottom w:val="nil"/>
            </w:tcBorders>
            <w:vAlign w:val="center"/>
          </w:tcPr>
          <w:p>
            <w:pPr>
              <w:jc w:val="center"/>
              <w:rPr>
                <w:rFonts w:eastAsiaTheme="minorEastAsia"/>
                <w:color w:val="000000"/>
                <w:szCs w:val="21"/>
                <w:lang w:eastAsia="en-US"/>
              </w:rPr>
            </w:pPr>
          </w:p>
        </w:tc>
        <w:tc>
          <w:tcPr>
            <w:tcW w:w="1260" w:type="pct"/>
            <w:vMerge w:val="continue"/>
            <w:tcBorders>
              <w:top w:val="nil"/>
              <w:bottom w:val="nil"/>
            </w:tcBorders>
            <w:vAlign w:val="center"/>
          </w:tcPr>
          <w:p>
            <w:pPr>
              <w:jc w:val="center"/>
              <w:rPr>
                <w:rFonts w:eastAsiaTheme="minorEastAsia"/>
                <w:color w:val="000000"/>
                <w:szCs w:val="21"/>
                <w:lang w:eastAsia="en-US"/>
              </w:rPr>
            </w:pPr>
          </w:p>
        </w:tc>
        <w:tc>
          <w:tcPr>
            <w:tcW w:w="895"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开关断口</w:t>
            </w:r>
          </w:p>
        </w:tc>
        <w:tc>
          <w:tcPr>
            <w:tcW w:w="563"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kV</w:t>
            </w:r>
          </w:p>
        </w:tc>
        <w:tc>
          <w:tcPr>
            <w:tcW w:w="1878"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1" w:type="pct"/>
            <w:vMerge w:val="continue"/>
            <w:tcBorders>
              <w:top w:val="nil"/>
            </w:tcBorders>
            <w:vAlign w:val="center"/>
          </w:tcPr>
          <w:p>
            <w:pPr>
              <w:jc w:val="center"/>
              <w:rPr>
                <w:rFonts w:eastAsiaTheme="minorEastAsia"/>
                <w:color w:val="000000"/>
                <w:szCs w:val="21"/>
                <w:lang w:eastAsia="en-US"/>
              </w:rPr>
            </w:pPr>
          </w:p>
        </w:tc>
        <w:tc>
          <w:tcPr>
            <w:tcW w:w="1260" w:type="pct"/>
            <w:vMerge w:val="continue"/>
            <w:tcBorders>
              <w:top w:val="nil"/>
            </w:tcBorders>
            <w:vAlign w:val="center"/>
          </w:tcPr>
          <w:p>
            <w:pPr>
              <w:jc w:val="center"/>
              <w:rPr>
                <w:rFonts w:eastAsiaTheme="minorEastAsia"/>
                <w:color w:val="000000"/>
                <w:szCs w:val="21"/>
                <w:lang w:eastAsia="en-US"/>
              </w:rPr>
            </w:pPr>
          </w:p>
        </w:tc>
        <w:tc>
          <w:tcPr>
            <w:tcW w:w="895"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相间、相对地</w:t>
            </w:r>
          </w:p>
        </w:tc>
        <w:tc>
          <w:tcPr>
            <w:tcW w:w="563"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kV</w:t>
            </w:r>
          </w:p>
        </w:tc>
        <w:tc>
          <w:tcPr>
            <w:tcW w:w="1878"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1" w:type="pct"/>
            <w:vAlign w:val="center"/>
          </w:tcPr>
          <w:p>
            <w:pPr>
              <w:ind w:left="127"/>
              <w:jc w:val="center"/>
              <w:rPr>
                <w:rFonts w:eastAsiaTheme="minorEastAsia"/>
                <w:color w:val="000000"/>
                <w:szCs w:val="21"/>
                <w:lang w:eastAsia="en-US"/>
              </w:rPr>
            </w:pPr>
            <w:r>
              <w:rPr>
                <w:rFonts w:eastAsiaTheme="minorEastAsia"/>
                <w:color w:val="000000"/>
                <w:spacing w:val="-13"/>
                <w:szCs w:val="21"/>
                <w:lang w:eastAsia="en-US"/>
              </w:rPr>
              <w:t>10</w:t>
            </w:r>
          </w:p>
        </w:tc>
        <w:tc>
          <w:tcPr>
            <w:tcW w:w="2156" w:type="pct"/>
            <w:gridSpan w:val="2"/>
            <w:vAlign w:val="center"/>
          </w:tcPr>
          <w:p>
            <w:pPr>
              <w:jc w:val="center"/>
              <w:rPr>
                <w:rFonts w:eastAsiaTheme="minorEastAsia"/>
                <w:color w:val="000000"/>
                <w:spacing w:val="-3"/>
                <w:szCs w:val="21"/>
                <w:lang w:eastAsia="zh-CN"/>
              </w:rPr>
            </w:pPr>
            <w:r>
              <w:rPr>
                <w:rFonts w:eastAsiaTheme="minorEastAsia"/>
                <w:color w:val="000000"/>
                <w:spacing w:val="-3"/>
                <w:szCs w:val="21"/>
                <w:lang w:eastAsia="zh-CN"/>
              </w:rPr>
              <w:t>额定短路电流开断次数</w:t>
            </w:r>
          </w:p>
        </w:tc>
        <w:tc>
          <w:tcPr>
            <w:tcW w:w="563"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次</w:t>
            </w:r>
          </w:p>
        </w:tc>
        <w:tc>
          <w:tcPr>
            <w:tcW w:w="1878"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1" w:type="pct"/>
            <w:vMerge w:val="restart"/>
            <w:tcBorders>
              <w:bottom w:val="nil"/>
            </w:tcBorders>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11</w:t>
            </w:r>
          </w:p>
        </w:tc>
        <w:tc>
          <w:tcPr>
            <w:tcW w:w="1260" w:type="pct"/>
            <w:vMerge w:val="restart"/>
            <w:tcBorders>
              <w:bottom w:val="nil"/>
            </w:tcBorders>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机械稳定性</w:t>
            </w:r>
          </w:p>
        </w:tc>
        <w:tc>
          <w:tcPr>
            <w:tcW w:w="895"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断路器</w:t>
            </w:r>
          </w:p>
        </w:tc>
        <w:tc>
          <w:tcPr>
            <w:tcW w:w="563"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次</w:t>
            </w:r>
          </w:p>
        </w:tc>
        <w:tc>
          <w:tcPr>
            <w:tcW w:w="1878"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1" w:type="pct"/>
            <w:vMerge w:val="continue"/>
            <w:tcBorders>
              <w:top w:val="nil"/>
            </w:tcBorders>
            <w:vAlign w:val="center"/>
          </w:tcPr>
          <w:p>
            <w:pPr>
              <w:jc w:val="center"/>
              <w:rPr>
                <w:rFonts w:eastAsiaTheme="minorEastAsia"/>
                <w:color w:val="000000"/>
                <w:spacing w:val="-3"/>
                <w:szCs w:val="21"/>
                <w:lang w:eastAsia="en-US"/>
              </w:rPr>
            </w:pPr>
          </w:p>
        </w:tc>
        <w:tc>
          <w:tcPr>
            <w:tcW w:w="1260" w:type="pct"/>
            <w:vMerge w:val="continue"/>
            <w:tcBorders>
              <w:top w:val="nil"/>
            </w:tcBorders>
            <w:vAlign w:val="center"/>
          </w:tcPr>
          <w:p>
            <w:pPr>
              <w:jc w:val="center"/>
              <w:rPr>
                <w:rFonts w:eastAsiaTheme="minorEastAsia"/>
                <w:color w:val="000000"/>
                <w:spacing w:val="-3"/>
                <w:szCs w:val="21"/>
                <w:lang w:eastAsia="en-US"/>
              </w:rPr>
            </w:pPr>
          </w:p>
        </w:tc>
        <w:tc>
          <w:tcPr>
            <w:tcW w:w="895"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接地开关</w:t>
            </w:r>
          </w:p>
        </w:tc>
        <w:tc>
          <w:tcPr>
            <w:tcW w:w="563"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次</w:t>
            </w:r>
          </w:p>
        </w:tc>
        <w:tc>
          <w:tcPr>
            <w:tcW w:w="1878"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1"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12</w:t>
            </w:r>
          </w:p>
        </w:tc>
        <w:tc>
          <w:tcPr>
            <w:tcW w:w="2156" w:type="pct"/>
            <w:gridSpan w:val="2"/>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防护等级（外壳）</w:t>
            </w:r>
          </w:p>
        </w:tc>
        <w:tc>
          <w:tcPr>
            <w:tcW w:w="563" w:type="pct"/>
            <w:vAlign w:val="center"/>
          </w:tcPr>
          <w:p>
            <w:pPr>
              <w:jc w:val="center"/>
              <w:rPr>
                <w:rFonts w:eastAsiaTheme="minorEastAsia"/>
                <w:color w:val="000000"/>
                <w:spacing w:val="-3"/>
                <w:szCs w:val="21"/>
                <w:lang w:eastAsia="en-US"/>
              </w:rPr>
            </w:pPr>
          </w:p>
        </w:tc>
        <w:tc>
          <w:tcPr>
            <w:tcW w:w="1878"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IP4×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1"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13</w:t>
            </w:r>
          </w:p>
        </w:tc>
        <w:tc>
          <w:tcPr>
            <w:tcW w:w="2156" w:type="pct"/>
            <w:gridSpan w:val="2"/>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操作机构</w:t>
            </w:r>
          </w:p>
        </w:tc>
        <w:tc>
          <w:tcPr>
            <w:tcW w:w="563" w:type="pct"/>
            <w:vAlign w:val="center"/>
          </w:tcPr>
          <w:p>
            <w:pPr>
              <w:ind w:right="97"/>
              <w:jc w:val="center"/>
              <w:rPr>
                <w:rFonts w:eastAsiaTheme="minorEastAsia"/>
                <w:color w:val="000000"/>
                <w:spacing w:val="-3"/>
                <w:szCs w:val="21"/>
                <w:lang w:eastAsia="en-US"/>
              </w:rPr>
            </w:pPr>
            <w:r>
              <w:rPr>
                <w:rFonts w:eastAsiaTheme="minorEastAsia"/>
                <w:color w:val="000000"/>
                <w:spacing w:val="-3"/>
                <w:szCs w:val="21"/>
                <w:lang w:eastAsia="en-US"/>
              </w:rPr>
              <w:t>手动及电动</w:t>
            </w:r>
          </w:p>
        </w:tc>
        <w:tc>
          <w:tcPr>
            <w:tcW w:w="1878" w:type="pct"/>
            <w:vAlign w:val="center"/>
          </w:tcPr>
          <w:p>
            <w:pPr>
              <w:ind w:right="101"/>
              <w:jc w:val="center"/>
              <w:rPr>
                <w:rFonts w:eastAsiaTheme="minorEastAsia"/>
                <w:color w:val="000000"/>
                <w:spacing w:val="-3"/>
                <w:szCs w:val="21"/>
                <w:lang w:eastAsia="zh-CN"/>
              </w:rPr>
            </w:pPr>
            <w:r>
              <w:rPr>
                <w:rFonts w:eastAsiaTheme="minorEastAsia"/>
                <w:color w:val="000000"/>
                <w:spacing w:val="-3"/>
                <w:szCs w:val="21"/>
                <w:lang w:eastAsia="zh-CN"/>
              </w:rPr>
              <w:t>电动操作机构电源DC220V，可手动储能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1"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14</w:t>
            </w:r>
          </w:p>
        </w:tc>
        <w:tc>
          <w:tcPr>
            <w:tcW w:w="2156" w:type="pct"/>
            <w:gridSpan w:val="2"/>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柜内绝缘件爬电比距</w:t>
            </w:r>
          </w:p>
        </w:tc>
        <w:tc>
          <w:tcPr>
            <w:tcW w:w="563"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mm/kV</w:t>
            </w:r>
          </w:p>
        </w:tc>
        <w:tc>
          <w:tcPr>
            <w:tcW w:w="1878"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≥20（按12kV计算）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1"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15</w:t>
            </w:r>
          </w:p>
        </w:tc>
        <w:tc>
          <w:tcPr>
            <w:tcW w:w="2156" w:type="pct"/>
            <w:gridSpan w:val="2"/>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温升</w:t>
            </w:r>
          </w:p>
        </w:tc>
        <w:tc>
          <w:tcPr>
            <w:tcW w:w="563"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K</w:t>
            </w:r>
          </w:p>
        </w:tc>
        <w:tc>
          <w:tcPr>
            <w:tcW w:w="1878" w:type="pct"/>
            <w:vAlign w:val="center"/>
          </w:tcPr>
          <w:p>
            <w:pPr>
              <w:ind w:right="101"/>
              <w:jc w:val="center"/>
              <w:rPr>
                <w:rFonts w:eastAsiaTheme="minorEastAsia"/>
                <w:color w:val="000000"/>
                <w:spacing w:val="-3"/>
                <w:szCs w:val="21"/>
                <w:lang w:eastAsia="en-US"/>
              </w:rPr>
            </w:pPr>
            <w:r>
              <w:rPr>
                <w:rFonts w:eastAsiaTheme="minorEastAsia"/>
                <w:color w:val="000000"/>
                <w:spacing w:val="-3"/>
                <w:szCs w:val="21"/>
                <w:lang w:eastAsia="en-US"/>
              </w:rPr>
              <w:t>柜体可触摸部件不大于10K，导体表面不大于25K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1"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16</w:t>
            </w:r>
          </w:p>
        </w:tc>
        <w:tc>
          <w:tcPr>
            <w:tcW w:w="2156" w:type="pct"/>
            <w:gridSpan w:val="2"/>
            <w:vAlign w:val="center"/>
          </w:tcPr>
          <w:p>
            <w:pPr>
              <w:jc w:val="center"/>
              <w:rPr>
                <w:rFonts w:eastAsiaTheme="minorEastAsia"/>
                <w:color w:val="000000"/>
                <w:spacing w:val="-3"/>
                <w:szCs w:val="21"/>
                <w:lang w:eastAsia="zh-CN"/>
              </w:rPr>
            </w:pPr>
            <w:r>
              <w:rPr>
                <w:rFonts w:eastAsiaTheme="minorEastAsia"/>
                <w:color w:val="000000"/>
                <w:spacing w:val="-3"/>
                <w:szCs w:val="21"/>
                <w:lang w:eastAsia="zh-CN"/>
              </w:rPr>
              <w:t>开关柜柜体尺寸（宽×深×高）</w:t>
            </w:r>
          </w:p>
        </w:tc>
        <w:tc>
          <w:tcPr>
            <w:tcW w:w="563" w:type="pct"/>
            <w:vAlign w:val="center"/>
          </w:tcPr>
          <w:p>
            <w:pPr>
              <w:jc w:val="center"/>
              <w:rPr>
                <w:rFonts w:eastAsiaTheme="minorEastAsia"/>
                <w:color w:val="000000"/>
                <w:spacing w:val="-3"/>
                <w:szCs w:val="21"/>
                <w:lang w:eastAsia="en-US"/>
              </w:rPr>
            </w:pPr>
            <w:r>
              <w:rPr>
                <w:rFonts w:eastAsiaTheme="minorEastAsia"/>
                <w:color w:val="000000"/>
                <w:spacing w:val="-3"/>
                <w:szCs w:val="21"/>
                <w:lang w:eastAsia="en-US"/>
              </w:rPr>
              <w:t>mm</w:t>
            </w:r>
          </w:p>
        </w:tc>
        <w:tc>
          <w:tcPr>
            <w:tcW w:w="1878" w:type="pct"/>
            <w:vAlign w:val="center"/>
          </w:tcPr>
          <w:p>
            <w:pPr>
              <w:ind w:right="101"/>
              <w:jc w:val="center"/>
              <w:rPr>
                <w:rFonts w:eastAsiaTheme="minorEastAsia"/>
                <w:color w:val="000000"/>
                <w:spacing w:val="-3"/>
                <w:szCs w:val="21"/>
                <w:lang w:eastAsia="zh-CN"/>
              </w:rPr>
            </w:pPr>
            <w:r>
              <w:rPr>
                <w:rFonts w:eastAsiaTheme="minorEastAsia"/>
                <w:color w:val="000000"/>
                <w:spacing w:val="-3"/>
                <w:szCs w:val="21"/>
                <w:lang w:eastAsia="zh-CN"/>
              </w:rPr>
              <w:t>800×1500×2300（供电部门另有规定的除外）</w:t>
            </w:r>
          </w:p>
        </w:tc>
      </w:tr>
    </w:tbl>
    <w:p>
      <w:pPr>
        <w:adjustRightInd w:val="0"/>
        <w:snapToGrid w:val="0"/>
        <w:spacing w:line="360" w:lineRule="auto"/>
        <w:ind w:firstLine="480" w:firstLineChars="200"/>
        <w:rPr>
          <w:rFonts w:eastAsiaTheme="majorEastAsia"/>
          <w:sz w:val="24"/>
        </w:rPr>
      </w:pPr>
      <w:r>
        <w:rPr>
          <w:rFonts w:hint="eastAsia" w:eastAsiaTheme="majorEastAsia"/>
          <w:sz w:val="24"/>
        </w:rPr>
        <w:t>（1）高压配电柜结构要求</w:t>
      </w:r>
    </w:p>
    <w:p>
      <w:pPr>
        <w:adjustRightInd w:val="0"/>
        <w:snapToGrid w:val="0"/>
        <w:spacing w:line="360" w:lineRule="auto"/>
        <w:ind w:firstLine="480" w:firstLineChars="200"/>
        <w:rPr>
          <w:rFonts w:eastAsiaTheme="majorEastAsia"/>
          <w:sz w:val="24"/>
        </w:rPr>
      </w:pPr>
      <w:r>
        <w:rPr>
          <w:rFonts w:hint="eastAsia" w:eastAsiaTheme="majorEastAsia"/>
          <w:sz w:val="24"/>
        </w:rPr>
        <w:t>10KV高压开关柜采用KYN28A-12型金属铠装封闭移开式户内开关柜。（1）正常使用条件</w:t>
      </w:r>
    </w:p>
    <w:p>
      <w:pPr>
        <w:adjustRightInd w:val="0"/>
        <w:snapToGrid w:val="0"/>
        <w:spacing w:line="360" w:lineRule="auto"/>
        <w:ind w:firstLine="480" w:firstLineChars="200"/>
        <w:rPr>
          <w:rFonts w:eastAsiaTheme="majorEastAsia"/>
          <w:sz w:val="24"/>
        </w:rPr>
      </w:pPr>
      <w:r>
        <w:rPr>
          <w:rFonts w:hint="eastAsia" w:eastAsiaTheme="majorEastAsia"/>
          <w:sz w:val="24"/>
        </w:rPr>
        <w:t>周围空气温度：-10℃~+40℃</w:t>
      </w:r>
    </w:p>
    <w:p>
      <w:pPr>
        <w:adjustRightInd w:val="0"/>
        <w:snapToGrid w:val="0"/>
        <w:spacing w:line="360" w:lineRule="auto"/>
        <w:ind w:firstLine="480" w:firstLineChars="200"/>
        <w:rPr>
          <w:rFonts w:eastAsiaTheme="majorEastAsia"/>
          <w:sz w:val="24"/>
        </w:rPr>
      </w:pPr>
      <w:r>
        <w:rPr>
          <w:rFonts w:hint="eastAsia" w:eastAsiaTheme="majorEastAsia"/>
          <w:sz w:val="24"/>
        </w:rPr>
        <w:t>环境湿度：日平均相对湿度不大于95％月平均相对湿度不大于90%海拔：设备安装场所的最大海拔高度1000m</w:t>
      </w:r>
    </w:p>
    <w:p>
      <w:pPr>
        <w:adjustRightInd w:val="0"/>
        <w:snapToGrid w:val="0"/>
        <w:spacing w:line="360" w:lineRule="auto"/>
        <w:ind w:firstLine="480" w:firstLineChars="200"/>
        <w:rPr>
          <w:rFonts w:eastAsiaTheme="majorEastAsia"/>
          <w:sz w:val="24"/>
        </w:rPr>
      </w:pPr>
      <w:r>
        <w:rPr>
          <w:rFonts w:hint="eastAsia" w:eastAsiaTheme="majorEastAsia"/>
          <w:sz w:val="24"/>
        </w:rPr>
        <w:t>地震：地震烈度不超过8级</w:t>
      </w:r>
    </w:p>
    <w:p>
      <w:pPr>
        <w:adjustRightInd w:val="0"/>
        <w:snapToGrid w:val="0"/>
        <w:spacing w:line="360" w:lineRule="auto"/>
        <w:ind w:firstLine="480" w:firstLineChars="200"/>
        <w:rPr>
          <w:rFonts w:eastAsiaTheme="majorEastAsia"/>
          <w:sz w:val="24"/>
        </w:rPr>
      </w:pPr>
      <w:r>
        <w:rPr>
          <w:rFonts w:hint="eastAsia" w:eastAsiaTheme="majorEastAsia"/>
          <w:sz w:val="24"/>
        </w:rPr>
        <w:t>周围空气不受腐蚀性或可燃性气体、水蒸气等明显污染无严重污秽及经常性的剧烈震动。</w:t>
      </w:r>
    </w:p>
    <w:p>
      <w:pPr>
        <w:adjustRightInd w:val="0"/>
        <w:snapToGrid w:val="0"/>
        <w:spacing w:line="360" w:lineRule="auto"/>
        <w:ind w:firstLine="480" w:firstLineChars="200"/>
        <w:rPr>
          <w:rFonts w:eastAsiaTheme="majorEastAsia"/>
          <w:sz w:val="24"/>
        </w:rPr>
      </w:pPr>
      <w:r>
        <w:rPr>
          <w:rFonts w:hint="eastAsia" w:eastAsiaTheme="majorEastAsia"/>
          <w:sz w:val="24"/>
        </w:rPr>
        <w:t>根据柜内电气设备的功能，柜体用隔板分成四个不同的功能单元。母线室、断路器室、低压室、电缆室等应具有独立的隔间，其隔间的隔板应采用敷铝锌钢板并且分别独立接地。母线、断路器、电缆三个室必须通过内部燃弧实验并有独立的向上的排泄通道。外壳防护等级为IP4×,断路器室门打开时的防护等级为IP2×。</w:t>
      </w:r>
    </w:p>
    <w:p>
      <w:pPr>
        <w:adjustRightInd w:val="0"/>
        <w:snapToGrid w:val="0"/>
        <w:spacing w:line="360" w:lineRule="auto"/>
        <w:ind w:firstLine="480" w:firstLineChars="200"/>
        <w:rPr>
          <w:rFonts w:eastAsiaTheme="majorEastAsia"/>
          <w:sz w:val="24"/>
        </w:rPr>
      </w:pPr>
      <w:r>
        <w:rPr>
          <w:rFonts w:hint="eastAsia" w:eastAsiaTheme="majorEastAsia"/>
          <w:sz w:val="24"/>
        </w:rPr>
        <w:t>配电柜应具有五防的功能：即防止误分误合断路器；防止带负荷推入或拉出隔离插头；防止带电合接地开关；防止接地开关在合闸位置送电；防止误入带电间隔。</w:t>
      </w:r>
    </w:p>
    <w:p>
      <w:pPr>
        <w:adjustRightInd w:val="0"/>
        <w:snapToGrid w:val="0"/>
        <w:spacing w:line="360" w:lineRule="auto"/>
        <w:ind w:firstLine="480" w:firstLineChars="200"/>
        <w:rPr>
          <w:rFonts w:eastAsiaTheme="majorEastAsia"/>
          <w:sz w:val="24"/>
        </w:rPr>
      </w:pPr>
      <w:r>
        <w:rPr>
          <w:rFonts w:hint="eastAsia" w:eastAsiaTheme="majorEastAsia"/>
          <w:sz w:val="24"/>
        </w:rPr>
        <w:t>电缆室：电缆室为下进下出方式，底板应适用于引入电缆，底板上需备有锥体形橡皮密封垫及电缆固定支架。</w:t>
      </w:r>
    </w:p>
    <w:p>
      <w:pPr>
        <w:adjustRightInd w:val="0"/>
        <w:snapToGrid w:val="0"/>
        <w:spacing w:line="360" w:lineRule="auto"/>
        <w:ind w:firstLine="480" w:firstLineChars="200"/>
        <w:rPr>
          <w:rFonts w:eastAsiaTheme="majorEastAsia"/>
          <w:sz w:val="24"/>
        </w:rPr>
      </w:pPr>
      <w:r>
        <w:rPr>
          <w:rFonts w:hint="eastAsia" w:eastAsiaTheme="majorEastAsia"/>
          <w:sz w:val="24"/>
        </w:rPr>
        <w:t>配电柜体应为组装式框架结构，钣金件选用敷铝锌板，柜体组装选用拉铆螺钉、拉铆螺母、接触垫片、8.8级高强度螺栓等装配工艺。配电开关柜必须满足全工况、全隔离、全封闭的要求。所有部件有足够的强度，能承受运输、安装和运行时短路所引起的作用力而不致损坏。</w:t>
      </w:r>
    </w:p>
    <w:p>
      <w:pPr>
        <w:adjustRightInd w:val="0"/>
        <w:snapToGrid w:val="0"/>
        <w:spacing w:line="360" w:lineRule="auto"/>
        <w:ind w:firstLine="480" w:firstLineChars="200"/>
        <w:rPr>
          <w:rFonts w:eastAsiaTheme="majorEastAsia"/>
          <w:sz w:val="24"/>
        </w:rPr>
      </w:pPr>
      <w:r>
        <w:rPr>
          <w:rFonts w:hint="eastAsia" w:eastAsiaTheme="majorEastAsia"/>
          <w:sz w:val="24"/>
        </w:rPr>
        <w:t>绝缘子爬电距离：瓷质材料≥210mm，有机材料≥230mm，绝缘子应具有较高的强度，表面要光洁，不得有裂纹及其它伤痕。</w:t>
      </w:r>
    </w:p>
    <w:p>
      <w:pPr>
        <w:adjustRightInd w:val="0"/>
        <w:snapToGrid w:val="0"/>
        <w:spacing w:line="360" w:lineRule="auto"/>
        <w:ind w:firstLine="480" w:firstLineChars="200"/>
        <w:rPr>
          <w:rFonts w:eastAsiaTheme="majorEastAsia"/>
          <w:sz w:val="24"/>
        </w:rPr>
      </w:pPr>
      <w:r>
        <w:rPr>
          <w:rFonts w:hint="eastAsia" w:eastAsiaTheme="majorEastAsia"/>
          <w:sz w:val="24"/>
        </w:rPr>
        <w:t>配电柜体外壳要求采用敷铝锌钢板，厚度≥2.5mm。</w:t>
      </w:r>
    </w:p>
    <w:p>
      <w:pPr>
        <w:adjustRightInd w:val="0"/>
        <w:snapToGrid w:val="0"/>
        <w:spacing w:line="360" w:lineRule="auto"/>
        <w:ind w:firstLine="480" w:firstLineChars="200"/>
        <w:rPr>
          <w:rFonts w:eastAsiaTheme="majorEastAsia"/>
          <w:sz w:val="24"/>
        </w:rPr>
      </w:pPr>
      <w:r>
        <w:rPr>
          <w:rFonts w:hint="eastAsia" w:eastAsiaTheme="majorEastAsia"/>
          <w:sz w:val="24"/>
        </w:rPr>
        <w:t>为防止绝缘件表面在高湿度期间产生凝露，电缆室、断路器室应装有自动加热器防潮装置，湿度参数可调。</w:t>
      </w:r>
    </w:p>
    <w:p>
      <w:pPr>
        <w:adjustRightInd w:val="0"/>
        <w:snapToGrid w:val="0"/>
        <w:spacing w:line="360" w:lineRule="auto"/>
        <w:ind w:firstLine="480" w:firstLineChars="200"/>
        <w:rPr>
          <w:rFonts w:eastAsiaTheme="majorEastAsia"/>
          <w:sz w:val="24"/>
        </w:rPr>
      </w:pPr>
      <w:r>
        <w:rPr>
          <w:rFonts w:hint="eastAsia" w:eastAsiaTheme="majorEastAsia"/>
          <w:sz w:val="24"/>
        </w:rPr>
        <w:t>断路器的分、合闸指示、储能弹簧的储能状态指示应明显、直观、便于观察。</w:t>
      </w:r>
    </w:p>
    <w:p>
      <w:pPr>
        <w:adjustRightInd w:val="0"/>
        <w:snapToGrid w:val="0"/>
        <w:spacing w:line="360" w:lineRule="auto"/>
        <w:ind w:firstLine="480" w:firstLineChars="200"/>
        <w:rPr>
          <w:rFonts w:eastAsiaTheme="majorEastAsia"/>
          <w:sz w:val="24"/>
        </w:rPr>
      </w:pPr>
      <w:r>
        <w:rPr>
          <w:rFonts w:hint="eastAsia" w:eastAsiaTheme="majorEastAsia"/>
          <w:sz w:val="24"/>
        </w:rPr>
        <w:t>断路器的就地分、合闸按钮操作方便、灵活，并设有防止误操作的措施。</w:t>
      </w:r>
    </w:p>
    <w:p>
      <w:pPr>
        <w:adjustRightInd w:val="0"/>
        <w:snapToGrid w:val="0"/>
        <w:spacing w:line="360" w:lineRule="auto"/>
        <w:ind w:firstLine="480" w:firstLineChars="200"/>
        <w:rPr>
          <w:rFonts w:eastAsiaTheme="majorEastAsia"/>
          <w:sz w:val="24"/>
        </w:rPr>
      </w:pPr>
      <w:r>
        <w:rPr>
          <w:rFonts w:hint="eastAsia" w:eastAsiaTheme="majorEastAsia"/>
          <w:sz w:val="24"/>
        </w:rPr>
        <w:t>各子项工程设有计算机监控系统,配电柜制造厂应提供计算机监控系统所需要的和发出的信号，如就地/远方转换开关、合分闸、故障等各种无源接点等。</w:t>
      </w:r>
    </w:p>
    <w:p>
      <w:pPr>
        <w:adjustRightInd w:val="0"/>
        <w:snapToGrid w:val="0"/>
        <w:spacing w:line="360" w:lineRule="auto"/>
        <w:ind w:firstLine="480" w:firstLineChars="200"/>
        <w:rPr>
          <w:rFonts w:eastAsiaTheme="majorEastAsia"/>
          <w:sz w:val="24"/>
        </w:rPr>
      </w:pPr>
      <w:r>
        <w:rPr>
          <w:rFonts w:hint="eastAsia" w:eastAsiaTheme="majorEastAsia"/>
          <w:sz w:val="24"/>
        </w:rPr>
        <w:t>断路器应能在失去操作电源的情况下方便地进行手动储能，手动分、合闸。</w:t>
      </w:r>
    </w:p>
    <w:p>
      <w:pPr>
        <w:adjustRightInd w:val="0"/>
        <w:snapToGrid w:val="0"/>
        <w:spacing w:line="360" w:lineRule="auto"/>
        <w:ind w:firstLine="480" w:firstLineChars="200"/>
        <w:rPr>
          <w:rFonts w:eastAsiaTheme="majorEastAsia"/>
          <w:sz w:val="24"/>
        </w:rPr>
      </w:pPr>
      <w:r>
        <w:rPr>
          <w:rFonts w:hint="eastAsia" w:eastAsiaTheme="majorEastAsia"/>
          <w:sz w:val="24"/>
        </w:rPr>
        <w:t>接地开关应有可靠的接地位置指示器，以校核其位置，通过前后观察窗可以清楚看到接地开关的主接头位置。</w:t>
      </w:r>
    </w:p>
    <w:p>
      <w:pPr>
        <w:adjustRightInd w:val="0"/>
        <w:snapToGrid w:val="0"/>
        <w:spacing w:line="360" w:lineRule="auto"/>
        <w:ind w:firstLine="480" w:firstLineChars="200"/>
        <w:rPr>
          <w:rFonts w:eastAsiaTheme="majorEastAsia"/>
          <w:sz w:val="24"/>
        </w:rPr>
      </w:pPr>
      <w:r>
        <w:rPr>
          <w:rFonts w:hint="eastAsia" w:eastAsiaTheme="majorEastAsia"/>
          <w:sz w:val="24"/>
        </w:rPr>
        <w:t>配电柜进出线方式：下进下出。</w:t>
      </w:r>
    </w:p>
    <w:p>
      <w:pPr>
        <w:adjustRightInd w:val="0"/>
        <w:snapToGrid w:val="0"/>
        <w:spacing w:line="360" w:lineRule="auto"/>
        <w:ind w:firstLine="480" w:firstLineChars="200"/>
        <w:rPr>
          <w:rFonts w:eastAsiaTheme="majorEastAsia"/>
          <w:sz w:val="24"/>
        </w:rPr>
      </w:pPr>
      <w:r>
        <w:rPr>
          <w:rFonts w:hint="eastAsia" w:eastAsiaTheme="majorEastAsia"/>
          <w:sz w:val="24"/>
        </w:rPr>
        <w:t>进线断路器柜、母线联络断路器柜以及变压器出线柜配置微机型继电保护装置。</w:t>
      </w:r>
    </w:p>
    <w:p>
      <w:pPr>
        <w:adjustRightInd w:val="0"/>
        <w:snapToGrid w:val="0"/>
        <w:spacing w:line="360" w:lineRule="auto"/>
        <w:ind w:firstLine="480" w:firstLineChars="200"/>
        <w:rPr>
          <w:rFonts w:eastAsiaTheme="majorEastAsia"/>
          <w:sz w:val="24"/>
        </w:rPr>
      </w:pPr>
      <w:r>
        <w:rPr>
          <w:rFonts w:hint="eastAsia" w:eastAsiaTheme="majorEastAsia"/>
          <w:sz w:val="24"/>
        </w:rPr>
        <w:t>配置高压开关柜断路器维修专用工具一套，配齐高压开关柜运行所需的所有工器具，包括但不限于断路器小车（2台），开关摇把，接地开关摇把，连锁钥匙，三相挂接地线，10KV验电笔，绝缘手套和绝缘靴，灭火器和沙桶等。</w:t>
      </w:r>
    </w:p>
    <w:p>
      <w:pPr>
        <w:adjustRightInd w:val="0"/>
        <w:snapToGrid w:val="0"/>
        <w:spacing w:line="360" w:lineRule="auto"/>
        <w:ind w:firstLine="480" w:firstLineChars="200"/>
        <w:rPr>
          <w:rFonts w:eastAsiaTheme="majorEastAsia"/>
          <w:sz w:val="24"/>
        </w:rPr>
      </w:pPr>
      <w:r>
        <w:rPr>
          <w:rFonts w:hint="eastAsia" w:eastAsiaTheme="majorEastAsia"/>
          <w:sz w:val="24"/>
        </w:rPr>
        <w:t>（3）高压配电柜主要元器件要求</w:t>
      </w:r>
    </w:p>
    <w:p>
      <w:pPr>
        <w:adjustRightInd w:val="0"/>
        <w:snapToGrid w:val="0"/>
        <w:spacing w:line="360" w:lineRule="auto"/>
        <w:ind w:firstLine="480" w:firstLineChars="200"/>
        <w:rPr>
          <w:rFonts w:eastAsiaTheme="majorEastAsia"/>
          <w:sz w:val="24"/>
        </w:rPr>
      </w:pPr>
      <w:r>
        <w:rPr>
          <w:rFonts w:hint="eastAsia" w:eastAsiaTheme="majorEastAsia"/>
          <w:sz w:val="24"/>
        </w:rPr>
        <w:t>1）真空断路器</w:t>
      </w:r>
    </w:p>
    <w:p>
      <w:pPr>
        <w:adjustRightInd w:val="0"/>
        <w:snapToGrid w:val="0"/>
        <w:spacing w:line="360" w:lineRule="auto"/>
        <w:ind w:firstLine="480" w:firstLineChars="200"/>
        <w:rPr>
          <w:rFonts w:eastAsiaTheme="majorEastAsia"/>
          <w:sz w:val="24"/>
        </w:rPr>
      </w:pPr>
      <w:r>
        <w:rPr>
          <w:rFonts w:hint="eastAsia" w:eastAsiaTheme="majorEastAsia"/>
          <w:sz w:val="24"/>
        </w:rPr>
        <w:t>断路器技术参数除应满足国家、IEC、行业标准外，还应满足下述要求：</w:t>
      </w:r>
    </w:p>
    <w:p>
      <w:pPr>
        <w:adjustRightInd w:val="0"/>
        <w:snapToGrid w:val="0"/>
        <w:spacing w:line="360" w:lineRule="auto"/>
        <w:ind w:firstLine="480" w:firstLineChars="200"/>
        <w:rPr>
          <w:rFonts w:eastAsiaTheme="majorEastAsia"/>
          <w:sz w:val="24"/>
        </w:rPr>
      </w:pPr>
      <w:r>
        <w:rPr>
          <w:rFonts w:hint="eastAsia" w:eastAsiaTheme="majorEastAsia"/>
          <w:sz w:val="24"/>
        </w:rPr>
        <w:t>额定电压：12kV</w:t>
      </w:r>
    </w:p>
    <w:p>
      <w:pPr>
        <w:adjustRightInd w:val="0"/>
        <w:snapToGrid w:val="0"/>
        <w:spacing w:line="360" w:lineRule="auto"/>
        <w:ind w:firstLine="480" w:firstLineChars="200"/>
        <w:rPr>
          <w:rFonts w:eastAsiaTheme="majorEastAsia"/>
          <w:sz w:val="24"/>
        </w:rPr>
      </w:pPr>
      <w:r>
        <w:rPr>
          <w:rFonts w:hint="eastAsia" w:eastAsiaTheme="majorEastAsia"/>
          <w:sz w:val="24"/>
        </w:rPr>
        <w:t>额定电流：详见招标图纸</w:t>
      </w:r>
    </w:p>
    <w:p>
      <w:pPr>
        <w:adjustRightInd w:val="0"/>
        <w:snapToGrid w:val="0"/>
        <w:spacing w:line="360" w:lineRule="auto"/>
        <w:ind w:firstLine="480" w:firstLineChars="200"/>
        <w:rPr>
          <w:rFonts w:eastAsiaTheme="majorEastAsia"/>
          <w:sz w:val="24"/>
        </w:rPr>
      </w:pPr>
      <w:r>
        <w:rPr>
          <w:rFonts w:hint="eastAsia" w:eastAsiaTheme="majorEastAsia"/>
          <w:sz w:val="24"/>
        </w:rPr>
        <w:t>额定短路开断电流：详见招标图纸4s热稳定电流（有效值）：31.5kA</w:t>
      </w:r>
    </w:p>
    <w:p>
      <w:pPr>
        <w:adjustRightInd w:val="0"/>
        <w:snapToGrid w:val="0"/>
        <w:spacing w:line="360" w:lineRule="auto"/>
        <w:ind w:firstLine="480" w:firstLineChars="200"/>
        <w:rPr>
          <w:rFonts w:eastAsiaTheme="majorEastAsia"/>
          <w:sz w:val="24"/>
        </w:rPr>
      </w:pPr>
      <w:r>
        <w:rPr>
          <w:rFonts w:hint="eastAsia" w:eastAsiaTheme="majorEastAsia"/>
          <w:sz w:val="24"/>
        </w:rPr>
        <w:t>额定短路电流开断次数：50次</w:t>
      </w:r>
    </w:p>
    <w:p>
      <w:pPr>
        <w:adjustRightInd w:val="0"/>
        <w:snapToGrid w:val="0"/>
        <w:spacing w:line="360" w:lineRule="auto"/>
        <w:ind w:firstLine="480" w:firstLineChars="200"/>
        <w:rPr>
          <w:rFonts w:eastAsiaTheme="majorEastAsia"/>
          <w:sz w:val="24"/>
        </w:rPr>
      </w:pPr>
      <w:r>
        <w:rPr>
          <w:rFonts w:hint="eastAsia" w:eastAsiaTheme="majorEastAsia"/>
          <w:sz w:val="24"/>
        </w:rPr>
        <w:t>断路器电气寿命：不小于10000次断路器机械寿命：不小于30000次</w:t>
      </w:r>
    </w:p>
    <w:p>
      <w:pPr>
        <w:adjustRightInd w:val="0"/>
        <w:snapToGrid w:val="0"/>
        <w:spacing w:line="360" w:lineRule="auto"/>
        <w:ind w:firstLine="480" w:firstLineChars="200"/>
        <w:rPr>
          <w:rFonts w:eastAsiaTheme="majorEastAsia"/>
          <w:sz w:val="24"/>
        </w:rPr>
      </w:pPr>
      <w:r>
        <w:rPr>
          <w:rFonts w:hint="eastAsia" w:eastAsiaTheme="majorEastAsia"/>
          <w:sz w:val="24"/>
        </w:rPr>
        <w:t>断路器机电免维护寿命：不小于10000次或10年三相同期性：≤2ms</w:t>
      </w:r>
    </w:p>
    <w:p>
      <w:pPr>
        <w:adjustRightInd w:val="0"/>
        <w:snapToGrid w:val="0"/>
        <w:spacing w:line="360" w:lineRule="auto"/>
        <w:ind w:firstLine="480" w:firstLineChars="200"/>
        <w:rPr>
          <w:rFonts w:eastAsiaTheme="majorEastAsia"/>
          <w:sz w:val="24"/>
        </w:rPr>
      </w:pPr>
      <w:r>
        <w:rPr>
          <w:rFonts w:hint="eastAsia" w:eastAsiaTheme="majorEastAsia"/>
          <w:sz w:val="24"/>
        </w:rPr>
        <w:t>分闸时触头反弹幅值：≤3mm</w:t>
      </w:r>
    </w:p>
    <w:p>
      <w:pPr>
        <w:adjustRightInd w:val="0"/>
        <w:snapToGrid w:val="0"/>
        <w:spacing w:line="360" w:lineRule="auto"/>
        <w:ind w:firstLine="480" w:firstLineChars="200"/>
        <w:rPr>
          <w:rFonts w:eastAsiaTheme="majorEastAsia"/>
          <w:sz w:val="24"/>
        </w:rPr>
      </w:pPr>
      <w:r>
        <w:rPr>
          <w:rFonts w:hint="eastAsia" w:eastAsiaTheme="majorEastAsia"/>
          <w:sz w:val="24"/>
        </w:rPr>
        <w:t>额定绝缘水平：1分钟工频耐压（有效值）42KV,雷电冲击耐压（峰值）75KV</w:t>
      </w:r>
    </w:p>
    <w:p>
      <w:pPr>
        <w:adjustRightInd w:val="0"/>
        <w:snapToGrid w:val="0"/>
        <w:spacing w:line="360" w:lineRule="auto"/>
        <w:ind w:firstLine="480" w:firstLineChars="200"/>
        <w:rPr>
          <w:rFonts w:eastAsiaTheme="majorEastAsia"/>
          <w:sz w:val="24"/>
        </w:rPr>
      </w:pPr>
      <w:r>
        <w:rPr>
          <w:rFonts w:hint="eastAsia" w:eastAsiaTheme="majorEastAsia"/>
          <w:sz w:val="24"/>
        </w:rPr>
        <w:t>开关使用年限应≥20年断路器合闸时间：＜70ms断路器分闸时间：＜50ms全开断时间：＜60ms</w:t>
      </w:r>
    </w:p>
    <w:p>
      <w:pPr>
        <w:adjustRightInd w:val="0"/>
        <w:snapToGrid w:val="0"/>
        <w:spacing w:line="360" w:lineRule="auto"/>
        <w:ind w:firstLine="480" w:firstLineChars="200"/>
        <w:rPr>
          <w:rFonts w:eastAsiaTheme="majorEastAsia"/>
          <w:sz w:val="24"/>
        </w:rPr>
      </w:pPr>
      <w:r>
        <w:rPr>
          <w:rFonts w:hint="eastAsia" w:eastAsiaTheme="majorEastAsia"/>
          <w:sz w:val="24"/>
        </w:rPr>
        <w:t>燃弧时间：≤15ms</w:t>
      </w:r>
    </w:p>
    <w:p>
      <w:pPr>
        <w:adjustRightInd w:val="0"/>
        <w:snapToGrid w:val="0"/>
        <w:spacing w:line="360" w:lineRule="auto"/>
        <w:ind w:firstLine="480" w:firstLineChars="200"/>
        <w:rPr>
          <w:rFonts w:eastAsiaTheme="majorEastAsia"/>
          <w:sz w:val="24"/>
        </w:rPr>
      </w:pPr>
      <w:r>
        <w:rPr>
          <w:rFonts w:hint="eastAsia" w:eastAsiaTheme="majorEastAsia"/>
          <w:sz w:val="24"/>
        </w:rPr>
        <w:t>电机储能时间：≤15s</w:t>
      </w:r>
    </w:p>
    <w:p>
      <w:pPr>
        <w:adjustRightInd w:val="0"/>
        <w:snapToGrid w:val="0"/>
        <w:spacing w:line="360" w:lineRule="auto"/>
        <w:ind w:firstLine="480" w:firstLineChars="200"/>
        <w:rPr>
          <w:rFonts w:eastAsiaTheme="majorEastAsia"/>
          <w:sz w:val="24"/>
        </w:rPr>
      </w:pPr>
      <w:r>
        <w:rPr>
          <w:rFonts w:hint="eastAsia" w:eastAsiaTheme="majorEastAsia"/>
          <w:sz w:val="24"/>
        </w:rPr>
        <w:t>辅助电源电压：储能电机DC220V，控制回路DC220V</w:t>
      </w:r>
    </w:p>
    <w:p>
      <w:pPr>
        <w:adjustRightInd w:val="0"/>
        <w:snapToGrid w:val="0"/>
        <w:spacing w:line="360" w:lineRule="auto"/>
        <w:ind w:firstLine="480" w:firstLineChars="200"/>
        <w:rPr>
          <w:rFonts w:eastAsiaTheme="majorEastAsia"/>
          <w:sz w:val="24"/>
        </w:rPr>
      </w:pPr>
      <w:r>
        <w:rPr>
          <w:rFonts w:hint="eastAsia" w:eastAsiaTheme="majorEastAsia"/>
          <w:sz w:val="24"/>
        </w:rPr>
        <w:t>断路器采用弹簧机构储能、自由脱扣的模块化操作机构。可实现远方操作或就地操作；分合闸操作性能与具体操作者无关，操作简单，使用方便。</w:t>
      </w:r>
    </w:p>
    <w:p>
      <w:pPr>
        <w:adjustRightInd w:val="0"/>
        <w:snapToGrid w:val="0"/>
        <w:spacing w:line="360" w:lineRule="auto"/>
        <w:ind w:firstLine="480" w:firstLineChars="200"/>
        <w:rPr>
          <w:rFonts w:eastAsiaTheme="majorEastAsia"/>
          <w:sz w:val="24"/>
        </w:rPr>
      </w:pPr>
      <w:r>
        <w:rPr>
          <w:rFonts w:hint="eastAsia" w:eastAsiaTheme="majorEastAsia"/>
          <w:sz w:val="24"/>
        </w:rPr>
        <w:t>断路器配置防跳闸装置，可有效防止断路器在持续的机械或电气命令下再次合闸。所有操作机构各辅助开关的接线，除特殊要求外，同规格均采用相同的连线以保证手车的互换性，手车上配有机械式计数器，用于合闸时计数，计数器应安装在手车面板上，并有观察孔，断路器手车面板上设有机械式分合闸状态指示、弹簧储能状态指示和手动分合闸按钮，指示器易于观察，断路器小车在正确操作时进出顺畅，无卡阻现象发生。</w:t>
      </w:r>
    </w:p>
    <w:p>
      <w:pPr>
        <w:adjustRightInd w:val="0"/>
        <w:snapToGrid w:val="0"/>
        <w:spacing w:line="360" w:lineRule="auto"/>
        <w:ind w:firstLine="480" w:firstLineChars="200"/>
        <w:rPr>
          <w:rFonts w:eastAsiaTheme="majorEastAsia"/>
          <w:sz w:val="24"/>
        </w:rPr>
      </w:pPr>
      <w:r>
        <w:rPr>
          <w:rFonts w:hint="eastAsia" w:eastAsiaTheme="majorEastAsia"/>
          <w:sz w:val="24"/>
        </w:rPr>
        <w:t>断路器应能在85%～120%额定操作直流电压范围内能可靠合闸；在65%～120%额定操作直流电压的范围内应能可靠分闸，电压低于30%额定操作电压不应脱扣。</w:t>
      </w:r>
    </w:p>
    <w:p>
      <w:pPr>
        <w:adjustRightInd w:val="0"/>
        <w:snapToGrid w:val="0"/>
        <w:spacing w:line="360" w:lineRule="auto"/>
        <w:ind w:firstLine="480" w:firstLineChars="200"/>
        <w:rPr>
          <w:rFonts w:eastAsiaTheme="majorEastAsia"/>
          <w:sz w:val="24"/>
        </w:rPr>
      </w:pPr>
      <w:r>
        <w:rPr>
          <w:rFonts w:hint="eastAsia" w:eastAsiaTheme="majorEastAsia"/>
          <w:sz w:val="24"/>
        </w:rPr>
        <w:t>2）接地开关</w:t>
      </w:r>
    </w:p>
    <w:p>
      <w:pPr>
        <w:adjustRightInd w:val="0"/>
        <w:snapToGrid w:val="0"/>
        <w:spacing w:line="360" w:lineRule="auto"/>
        <w:ind w:firstLine="480" w:firstLineChars="200"/>
        <w:rPr>
          <w:rFonts w:eastAsiaTheme="majorEastAsia"/>
          <w:sz w:val="24"/>
        </w:rPr>
      </w:pPr>
      <w:r>
        <w:rPr>
          <w:rFonts w:hint="eastAsia" w:eastAsiaTheme="majorEastAsia"/>
          <w:sz w:val="24"/>
        </w:rPr>
        <w:t>接地开关在闭合位置时应能承受相应回路的最大故障电流，具备短路电流关合能力。接地开关技术参数表如下：</w:t>
      </w:r>
    </w:p>
    <w:tbl>
      <w:tblPr>
        <w:tblStyle w:val="63"/>
        <w:tblW w:w="74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12"/>
        <w:gridCol w:w="1438"/>
        <w:gridCol w:w="2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jc w:val="center"/>
        </w:trPr>
        <w:tc>
          <w:tcPr>
            <w:tcW w:w="3512" w:type="dxa"/>
            <w:vAlign w:val="center"/>
          </w:tcPr>
          <w:p>
            <w:pPr>
              <w:jc w:val="center"/>
              <w:rPr>
                <w:rFonts w:eastAsiaTheme="minorEastAsia"/>
                <w:color w:val="000000"/>
                <w:lang w:eastAsia="en-US"/>
              </w:rPr>
            </w:pPr>
            <w:r>
              <w:rPr>
                <w:rFonts w:eastAsiaTheme="minorEastAsia"/>
                <w:color w:val="000000"/>
                <w:lang w:eastAsia="en-US"/>
              </w:rPr>
              <w:t>项目</w:t>
            </w:r>
          </w:p>
        </w:tc>
        <w:tc>
          <w:tcPr>
            <w:tcW w:w="1438" w:type="dxa"/>
            <w:vAlign w:val="center"/>
          </w:tcPr>
          <w:p>
            <w:pPr>
              <w:jc w:val="center"/>
              <w:rPr>
                <w:rFonts w:eastAsiaTheme="minorEastAsia"/>
                <w:color w:val="000000"/>
                <w:lang w:eastAsia="en-US"/>
              </w:rPr>
            </w:pPr>
            <w:r>
              <w:rPr>
                <w:rFonts w:eastAsiaTheme="minorEastAsia"/>
                <w:color w:val="000000"/>
                <w:lang w:eastAsia="en-US"/>
              </w:rPr>
              <w:t>单位</w:t>
            </w:r>
          </w:p>
        </w:tc>
        <w:tc>
          <w:tcPr>
            <w:tcW w:w="2524" w:type="dxa"/>
            <w:vAlign w:val="center"/>
          </w:tcPr>
          <w:p>
            <w:pPr>
              <w:jc w:val="center"/>
              <w:rPr>
                <w:rFonts w:eastAsiaTheme="minorEastAsia"/>
                <w:color w:val="000000"/>
                <w:lang w:eastAsia="en-US"/>
              </w:rPr>
            </w:pPr>
            <w:r>
              <w:rPr>
                <w:rFonts w:eastAsiaTheme="minorEastAsia"/>
                <w:color w:val="000000"/>
                <w:lang w:eastAsia="en-US"/>
              </w:rPr>
              <w:t>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3512" w:type="dxa"/>
            <w:vAlign w:val="center"/>
          </w:tcPr>
          <w:p>
            <w:pPr>
              <w:jc w:val="center"/>
              <w:rPr>
                <w:rFonts w:eastAsiaTheme="minorEastAsia"/>
                <w:color w:val="000000"/>
                <w:lang w:eastAsia="en-US"/>
              </w:rPr>
            </w:pPr>
            <w:r>
              <w:rPr>
                <w:rFonts w:eastAsiaTheme="minorEastAsia"/>
                <w:color w:val="000000"/>
                <w:lang w:eastAsia="en-US"/>
              </w:rPr>
              <w:t>额定电压</w:t>
            </w:r>
          </w:p>
        </w:tc>
        <w:tc>
          <w:tcPr>
            <w:tcW w:w="1438" w:type="dxa"/>
            <w:vAlign w:val="center"/>
          </w:tcPr>
          <w:p>
            <w:pPr>
              <w:jc w:val="center"/>
              <w:rPr>
                <w:rFonts w:eastAsiaTheme="minorEastAsia"/>
                <w:color w:val="000000"/>
                <w:lang w:eastAsia="en-US"/>
              </w:rPr>
            </w:pPr>
            <w:r>
              <w:rPr>
                <w:rFonts w:eastAsiaTheme="minorEastAsia"/>
                <w:color w:val="000000"/>
                <w:lang w:eastAsia="en-US"/>
              </w:rPr>
              <w:t>kV</w:t>
            </w:r>
          </w:p>
        </w:tc>
        <w:tc>
          <w:tcPr>
            <w:tcW w:w="2524" w:type="dxa"/>
            <w:vAlign w:val="center"/>
          </w:tcPr>
          <w:p>
            <w:pPr>
              <w:jc w:val="center"/>
              <w:rPr>
                <w:rFonts w:eastAsiaTheme="minorEastAsia"/>
                <w:color w:val="000000"/>
                <w:lang w:eastAsia="en-US"/>
              </w:rPr>
            </w:pPr>
            <w:r>
              <w:rPr>
                <w:rFonts w:eastAsiaTheme="minorEastAsia"/>
                <w:color w:val="000000"/>
                <w:lang w:eastAsia="en-US"/>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3512" w:type="dxa"/>
            <w:vAlign w:val="center"/>
          </w:tcPr>
          <w:p>
            <w:pPr>
              <w:jc w:val="center"/>
              <w:rPr>
                <w:rFonts w:eastAsiaTheme="minorEastAsia"/>
                <w:color w:val="000000"/>
                <w:lang w:eastAsia="en-US"/>
              </w:rPr>
            </w:pPr>
            <w:r>
              <w:rPr>
                <w:rFonts w:eastAsiaTheme="minorEastAsia"/>
                <w:color w:val="000000"/>
                <w:lang w:eastAsia="en-US"/>
              </w:rPr>
              <w:t>额定短时耐受电流</w:t>
            </w:r>
          </w:p>
        </w:tc>
        <w:tc>
          <w:tcPr>
            <w:tcW w:w="1438" w:type="dxa"/>
            <w:vAlign w:val="center"/>
          </w:tcPr>
          <w:p>
            <w:pPr>
              <w:jc w:val="center"/>
              <w:rPr>
                <w:rFonts w:eastAsiaTheme="minorEastAsia"/>
                <w:color w:val="000000"/>
                <w:lang w:eastAsia="en-US"/>
              </w:rPr>
            </w:pPr>
            <w:r>
              <w:rPr>
                <w:rFonts w:eastAsiaTheme="minorEastAsia"/>
                <w:color w:val="000000"/>
                <w:lang w:eastAsia="en-US"/>
              </w:rPr>
              <w:t>kA</w:t>
            </w:r>
          </w:p>
        </w:tc>
        <w:tc>
          <w:tcPr>
            <w:tcW w:w="2524" w:type="dxa"/>
            <w:vAlign w:val="center"/>
          </w:tcPr>
          <w:p>
            <w:pPr>
              <w:jc w:val="center"/>
              <w:rPr>
                <w:rFonts w:eastAsiaTheme="minorEastAsia"/>
                <w:color w:val="000000"/>
                <w:lang w:eastAsia="en-US"/>
              </w:rPr>
            </w:pPr>
            <w:r>
              <w:rPr>
                <w:rFonts w:eastAsiaTheme="minorEastAsia"/>
                <w:color w:val="000000"/>
                <w:lang w:eastAsia="en-US"/>
              </w:rPr>
              <w:t>31.5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3512" w:type="dxa"/>
            <w:vAlign w:val="center"/>
          </w:tcPr>
          <w:p>
            <w:pPr>
              <w:jc w:val="center"/>
              <w:rPr>
                <w:rFonts w:eastAsiaTheme="minorEastAsia"/>
                <w:color w:val="000000"/>
                <w:lang w:eastAsia="en-US"/>
              </w:rPr>
            </w:pPr>
            <w:r>
              <w:rPr>
                <w:rFonts w:eastAsiaTheme="minorEastAsia"/>
                <w:color w:val="000000"/>
                <w:lang w:eastAsia="en-US"/>
              </w:rPr>
              <w:t>额定短路持续时间</w:t>
            </w:r>
          </w:p>
        </w:tc>
        <w:tc>
          <w:tcPr>
            <w:tcW w:w="1438" w:type="dxa"/>
            <w:vAlign w:val="center"/>
          </w:tcPr>
          <w:p>
            <w:pPr>
              <w:jc w:val="center"/>
              <w:rPr>
                <w:rFonts w:eastAsiaTheme="minorEastAsia"/>
                <w:color w:val="000000"/>
                <w:lang w:eastAsia="en-US"/>
              </w:rPr>
            </w:pPr>
            <w:r>
              <w:rPr>
                <w:rFonts w:eastAsiaTheme="minorEastAsia"/>
                <w:color w:val="000000"/>
                <w:lang w:eastAsia="en-US"/>
              </w:rPr>
              <w:t>S</w:t>
            </w:r>
          </w:p>
        </w:tc>
        <w:tc>
          <w:tcPr>
            <w:tcW w:w="2524" w:type="dxa"/>
            <w:vAlign w:val="center"/>
          </w:tcPr>
          <w:p>
            <w:pPr>
              <w:jc w:val="center"/>
              <w:rPr>
                <w:rFonts w:eastAsiaTheme="minorEastAsia"/>
                <w:color w:val="000000"/>
                <w:lang w:eastAsia="en-US"/>
              </w:rPr>
            </w:pPr>
            <w:r>
              <w:rPr>
                <w:rFonts w:eastAsiaTheme="minorEastAsia"/>
                <w:color w:val="000000"/>
                <w:lang w:eastAsia="en-US"/>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3512" w:type="dxa"/>
            <w:vAlign w:val="center"/>
          </w:tcPr>
          <w:p>
            <w:pPr>
              <w:jc w:val="center"/>
              <w:rPr>
                <w:rFonts w:eastAsiaTheme="minorEastAsia"/>
                <w:color w:val="000000"/>
                <w:lang w:eastAsia="en-US"/>
              </w:rPr>
            </w:pPr>
            <w:r>
              <w:rPr>
                <w:rFonts w:eastAsiaTheme="minorEastAsia"/>
                <w:color w:val="000000"/>
                <w:lang w:eastAsia="en-US"/>
              </w:rPr>
              <w:t>额定峰值耐受电流</w:t>
            </w:r>
          </w:p>
        </w:tc>
        <w:tc>
          <w:tcPr>
            <w:tcW w:w="1438" w:type="dxa"/>
            <w:vAlign w:val="center"/>
          </w:tcPr>
          <w:p>
            <w:pPr>
              <w:jc w:val="center"/>
              <w:rPr>
                <w:rFonts w:eastAsiaTheme="minorEastAsia"/>
                <w:color w:val="000000"/>
                <w:lang w:eastAsia="en-US"/>
              </w:rPr>
            </w:pPr>
            <w:r>
              <w:rPr>
                <w:rFonts w:eastAsiaTheme="minorEastAsia"/>
                <w:color w:val="000000"/>
                <w:lang w:eastAsia="en-US"/>
              </w:rPr>
              <w:t>kA</w:t>
            </w:r>
          </w:p>
        </w:tc>
        <w:tc>
          <w:tcPr>
            <w:tcW w:w="2524" w:type="dxa"/>
            <w:vAlign w:val="center"/>
          </w:tcPr>
          <w:p>
            <w:pPr>
              <w:jc w:val="center"/>
              <w:rPr>
                <w:rFonts w:eastAsiaTheme="minorEastAsia"/>
                <w:color w:val="000000"/>
                <w:lang w:eastAsia="en-US"/>
              </w:rPr>
            </w:pPr>
            <w:r>
              <w:rPr>
                <w:rFonts w:eastAsiaTheme="minorEastAsia"/>
                <w:color w:val="000000"/>
                <w:lang w:eastAsia="en-US"/>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jc w:val="center"/>
        </w:trPr>
        <w:tc>
          <w:tcPr>
            <w:tcW w:w="3512" w:type="dxa"/>
            <w:vAlign w:val="center"/>
          </w:tcPr>
          <w:p>
            <w:pPr>
              <w:jc w:val="center"/>
              <w:rPr>
                <w:rFonts w:eastAsiaTheme="minorEastAsia"/>
                <w:color w:val="000000"/>
                <w:lang w:eastAsia="en-US"/>
              </w:rPr>
            </w:pPr>
            <w:r>
              <w:rPr>
                <w:rFonts w:eastAsiaTheme="minorEastAsia"/>
                <w:color w:val="000000"/>
                <w:lang w:eastAsia="en-US"/>
              </w:rPr>
              <w:t>额定关合电流</w:t>
            </w:r>
          </w:p>
        </w:tc>
        <w:tc>
          <w:tcPr>
            <w:tcW w:w="1438" w:type="dxa"/>
            <w:vAlign w:val="center"/>
          </w:tcPr>
          <w:p>
            <w:pPr>
              <w:jc w:val="center"/>
              <w:rPr>
                <w:rFonts w:eastAsiaTheme="minorEastAsia"/>
                <w:color w:val="000000"/>
                <w:lang w:eastAsia="en-US"/>
              </w:rPr>
            </w:pPr>
            <w:r>
              <w:rPr>
                <w:rFonts w:eastAsiaTheme="minorEastAsia"/>
                <w:color w:val="000000"/>
                <w:lang w:eastAsia="en-US"/>
              </w:rPr>
              <w:t>kA</w:t>
            </w:r>
          </w:p>
        </w:tc>
        <w:tc>
          <w:tcPr>
            <w:tcW w:w="2524" w:type="dxa"/>
            <w:vAlign w:val="center"/>
          </w:tcPr>
          <w:p>
            <w:pPr>
              <w:jc w:val="center"/>
              <w:rPr>
                <w:rFonts w:eastAsiaTheme="minorEastAsia"/>
                <w:color w:val="000000"/>
                <w:lang w:eastAsia="en-US"/>
              </w:rPr>
            </w:pPr>
            <w:r>
              <w:rPr>
                <w:rFonts w:eastAsiaTheme="minorEastAsia"/>
                <w:color w:val="000000"/>
                <w:lang w:eastAsia="en-US"/>
              </w:rPr>
              <w:t>80</w:t>
            </w:r>
          </w:p>
        </w:tc>
      </w:tr>
    </w:tbl>
    <w:p>
      <w:pPr>
        <w:adjustRightInd w:val="0"/>
        <w:snapToGrid w:val="0"/>
        <w:spacing w:line="360" w:lineRule="auto"/>
        <w:ind w:firstLine="480" w:firstLineChars="200"/>
        <w:rPr>
          <w:rFonts w:eastAsiaTheme="majorEastAsia"/>
          <w:sz w:val="24"/>
        </w:rPr>
      </w:pPr>
      <w:r>
        <w:rPr>
          <w:rFonts w:hint="eastAsia" w:eastAsiaTheme="majorEastAsia"/>
          <w:sz w:val="24"/>
        </w:rPr>
        <w:t>接地开关应为快速接地开关，与操作人员的动作快慢无关，接地设备的容量在接地开关闭合时应能承受短路电流，接地开关在闭合、断开两个位置均能锁扣，接地与否能在柜前辨别。接地开关应具有机械联锁性能，以防止误操作，接地刀闸在正确操作时顺畅且无明显的卡阻现象出现。</w:t>
      </w:r>
    </w:p>
    <w:p>
      <w:pPr>
        <w:adjustRightInd w:val="0"/>
        <w:snapToGrid w:val="0"/>
        <w:spacing w:line="360" w:lineRule="auto"/>
        <w:ind w:firstLine="480" w:firstLineChars="200"/>
        <w:rPr>
          <w:rFonts w:eastAsiaTheme="majorEastAsia"/>
          <w:sz w:val="24"/>
        </w:rPr>
      </w:pPr>
      <w:r>
        <w:rPr>
          <w:rFonts w:hint="eastAsia" w:eastAsiaTheme="majorEastAsia"/>
          <w:sz w:val="24"/>
        </w:rPr>
        <w:t>3）电流互感器</w:t>
      </w:r>
    </w:p>
    <w:p>
      <w:pPr>
        <w:adjustRightInd w:val="0"/>
        <w:snapToGrid w:val="0"/>
        <w:spacing w:line="360" w:lineRule="auto"/>
        <w:ind w:firstLine="480" w:firstLineChars="200"/>
        <w:rPr>
          <w:rFonts w:eastAsiaTheme="majorEastAsia"/>
          <w:sz w:val="24"/>
        </w:rPr>
      </w:pPr>
      <w:r>
        <w:rPr>
          <w:rFonts w:hint="eastAsia" w:eastAsiaTheme="majorEastAsia"/>
          <w:sz w:val="24"/>
        </w:rPr>
        <w:t>电流互感器采用环氧树脂浇铸全封闭型，并应满足下述要求。</w:t>
      </w:r>
    </w:p>
    <w:p>
      <w:pPr>
        <w:adjustRightInd w:val="0"/>
        <w:snapToGrid w:val="0"/>
        <w:spacing w:line="360" w:lineRule="auto"/>
        <w:ind w:firstLine="480" w:firstLineChars="200"/>
        <w:rPr>
          <w:rFonts w:eastAsiaTheme="majorEastAsia"/>
          <w:sz w:val="24"/>
        </w:rPr>
      </w:pPr>
      <w:r>
        <w:rPr>
          <w:rFonts w:hint="eastAsia" w:eastAsiaTheme="majorEastAsia"/>
          <w:sz w:val="24"/>
        </w:rPr>
        <w:t>电流互感器应按相关标准的有关要求进行制造及选用，并考虑到每个装置的具体要求。</w:t>
      </w:r>
    </w:p>
    <w:p>
      <w:pPr>
        <w:adjustRightInd w:val="0"/>
        <w:snapToGrid w:val="0"/>
        <w:spacing w:line="360" w:lineRule="auto"/>
        <w:ind w:firstLine="480" w:firstLineChars="200"/>
        <w:rPr>
          <w:rFonts w:eastAsiaTheme="majorEastAsia"/>
          <w:sz w:val="24"/>
        </w:rPr>
      </w:pPr>
      <w:r>
        <w:rPr>
          <w:rFonts w:hint="eastAsia" w:eastAsiaTheme="majorEastAsia"/>
          <w:sz w:val="24"/>
        </w:rPr>
        <w:t>电流互感器应符合规定的电流比要求，同时满足运行方式变化引起的一次侧电流变化，并与二次设备额定电流匹配，其精度等级满足仪表仪器运行要求，计量CT为0.2级，保护CT为0.5级。</w:t>
      </w:r>
    </w:p>
    <w:p>
      <w:pPr>
        <w:adjustRightInd w:val="0"/>
        <w:snapToGrid w:val="0"/>
        <w:spacing w:line="360" w:lineRule="auto"/>
        <w:ind w:firstLine="480" w:firstLineChars="200"/>
        <w:rPr>
          <w:rFonts w:eastAsiaTheme="majorEastAsia"/>
          <w:sz w:val="24"/>
        </w:rPr>
      </w:pPr>
      <w:r>
        <w:rPr>
          <w:rFonts w:hint="eastAsia" w:eastAsiaTheme="majorEastAsia"/>
          <w:sz w:val="24"/>
        </w:rPr>
        <w:t>电流互感器二次侧应考虑开路保护。</w:t>
      </w:r>
    </w:p>
    <w:p>
      <w:pPr>
        <w:adjustRightInd w:val="0"/>
        <w:snapToGrid w:val="0"/>
        <w:spacing w:line="360" w:lineRule="auto"/>
        <w:ind w:firstLine="480" w:firstLineChars="200"/>
        <w:rPr>
          <w:rFonts w:eastAsiaTheme="majorEastAsia"/>
          <w:sz w:val="24"/>
        </w:rPr>
      </w:pPr>
      <w:r>
        <w:rPr>
          <w:rFonts w:hint="eastAsia" w:eastAsiaTheme="majorEastAsia"/>
          <w:sz w:val="24"/>
        </w:rPr>
        <w:t>4）电压互感器</w:t>
      </w:r>
    </w:p>
    <w:p>
      <w:pPr>
        <w:adjustRightInd w:val="0"/>
        <w:snapToGrid w:val="0"/>
        <w:spacing w:line="360" w:lineRule="auto"/>
        <w:ind w:firstLine="480" w:firstLineChars="200"/>
        <w:rPr>
          <w:rFonts w:eastAsiaTheme="majorEastAsia"/>
          <w:sz w:val="24"/>
        </w:rPr>
      </w:pPr>
      <w:r>
        <w:rPr>
          <w:rFonts w:hint="eastAsia" w:eastAsiaTheme="majorEastAsia"/>
          <w:sz w:val="24"/>
        </w:rPr>
        <w:t>电压互感器采用环氧树脂浇铸全绝缘型，按成套柜型标准配置。其高压侧装有防止内部故障的高压熔断器，熔断器的开断电流与开关柜铭牌参数相匹配，且便于熔断后更换熔断件，并应满足下述要求</w:t>
      </w:r>
    </w:p>
    <w:p>
      <w:pPr>
        <w:adjustRightInd w:val="0"/>
        <w:snapToGrid w:val="0"/>
        <w:spacing w:line="360" w:lineRule="auto"/>
        <w:ind w:firstLine="480" w:firstLineChars="200"/>
        <w:rPr>
          <w:rFonts w:eastAsiaTheme="majorEastAsia"/>
          <w:sz w:val="24"/>
        </w:rPr>
      </w:pPr>
      <w:r>
        <w:rPr>
          <w:rFonts w:hint="eastAsia" w:eastAsiaTheme="majorEastAsia"/>
          <w:sz w:val="24"/>
        </w:rPr>
        <w:t>电压互感器应按相关标准的有关要求进行制造及选用,并考虑到每个装置的具体要求。</w:t>
      </w:r>
    </w:p>
    <w:p>
      <w:pPr>
        <w:adjustRightInd w:val="0"/>
        <w:snapToGrid w:val="0"/>
        <w:spacing w:line="360" w:lineRule="auto"/>
        <w:ind w:firstLine="480" w:firstLineChars="200"/>
        <w:rPr>
          <w:rFonts w:eastAsiaTheme="majorEastAsia"/>
          <w:sz w:val="24"/>
        </w:rPr>
      </w:pPr>
      <w:r>
        <w:rPr>
          <w:rFonts w:hint="eastAsia" w:eastAsiaTheme="majorEastAsia"/>
          <w:sz w:val="24"/>
        </w:rPr>
        <w:t>电压互感器初级采用高压熔断器保护，电压互感器二次采用低压熔断器或空气开关保护。互感器其精度等级满足仪表仪器运行要求，计量PT为0.2级,保护PT为0.5级。</w:t>
      </w:r>
    </w:p>
    <w:p>
      <w:pPr>
        <w:adjustRightInd w:val="0"/>
        <w:snapToGrid w:val="0"/>
        <w:spacing w:line="360" w:lineRule="auto"/>
        <w:ind w:firstLine="480" w:firstLineChars="200"/>
        <w:rPr>
          <w:rFonts w:eastAsiaTheme="majorEastAsia"/>
          <w:sz w:val="24"/>
        </w:rPr>
      </w:pPr>
      <w:r>
        <w:rPr>
          <w:rFonts w:hint="eastAsia" w:eastAsiaTheme="majorEastAsia"/>
          <w:sz w:val="24"/>
        </w:rPr>
        <w:t>柜内PT输出容量应完全满足二次部分的需求并留有一定的安全裕量。</w:t>
      </w:r>
    </w:p>
    <w:p>
      <w:pPr>
        <w:adjustRightInd w:val="0"/>
        <w:snapToGrid w:val="0"/>
        <w:spacing w:line="360" w:lineRule="auto"/>
        <w:ind w:firstLine="480" w:firstLineChars="200"/>
        <w:rPr>
          <w:rFonts w:eastAsiaTheme="majorEastAsia"/>
          <w:sz w:val="24"/>
        </w:rPr>
      </w:pPr>
      <w:r>
        <w:rPr>
          <w:rFonts w:hint="eastAsia" w:eastAsiaTheme="majorEastAsia"/>
          <w:sz w:val="24"/>
        </w:rPr>
        <w:t>5）母排</w:t>
      </w:r>
    </w:p>
    <w:p>
      <w:pPr>
        <w:adjustRightInd w:val="0"/>
        <w:snapToGrid w:val="0"/>
        <w:spacing w:line="360" w:lineRule="auto"/>
        <w:ind w:firstLine="480" w:firstLineChars="200"/>
        <w:rPr>
          <w:rFonts w:eastAsiaTheme="majorEastAsia"/>
          <w:sz w:val="24"/>
        </w:rPr>
      </w:pPr>
      <w:r>
        <w:rPr>
          <w:rFonts w:hint="eastAsia" w:eastAsiaTheme="majorEastAsia"/>
          <w:sz w:val="24"/>
        </w:rPr>
        <w:t>母排应是刚性、高导电率的电解铜，应符合IEC431，铜含量大于99.95%，接触面镀银，非接触面镀锡。要求母线室使用全绝缘母线(包裹层不允许用PVC材料)，各柜一次导电体对地和相间的空气净距要求达到125mm及以上。</w:t>
      </w:r>
    </w:p>
    <w:p>
      <w:pPr>
        <w:adjustRightInd w:val="0"/>
        <w:snapToGrid w:val="0"/>
        <w:spacing w:line="360" w:lineRule="auto"/>
        <w:ind w:firstLine="480" w:firstLineChars="200"/>
        <w:rPr>
          <w:rFonts w:eastAsiaTheme="majorEastAsia"/>
          <w:sz w:val="24"/>
        </w:rPr>
      </w:pPr>
      <w:r>
        <w:rPr>
          <w:rFonts w:hint="eastAsia" w:eastAsiaTheme="majorEastAsia"/>
          <w:sz w:val="24"/>
        </w:rPr>
        <w:t>每根母排的截面在整个长度内应均匀，其截面应能承载连续的负载电流及短路电流。</w:t>
      </w:r>
    </w:p>
    <w:p>
      <w:pPr>
        <w:adjustRightInd w:val="0"/>
        <w:snapToGrid w:val="0"/>
        <w:spacing w:line="360" w:lineRule="auto"/>
        <w:ind w:firstLine="480" w:firstLineChars="200"/>
        <w:rPr>
          <w:rFonts w:eastAsiaTheme="majorEastAsia"/>
          <w:sz w:val="24"/>
        </w:rPr>
      </w:pPr>
      <w:r>
        <w:rPr>
          <w:rFonts w:hint="eastAsia" w:eastAsiaTheme="majorEastAsia"/>
          <w:sz w:val="24"/>
        </w:rPr>
        <w:t>母排的接点应确保有效的导电和牢固的连接。</w:t>
      </w:r>
    </w:p>
    <w:p>
      <w:pPr>
        <w:adjustRightInd w:val="0"/>
        <w:snapToGrid w:val="0"/>
        <w:spacing w:line="360" w:lineRule="auto"/>
        <w:ind w:firstLine="480" w:firstLineChars="200"/>
        <w:rPr>
          <w:rFonts w:eastAsiaTheme="majorEastAsia"/>
          <w:sz w:val="24"/>
        </w:rPr>
      </w:pPr>
      <w:r>
        <w:rPr>
          <w:rFonts w:hint="eastAsia" w:eastAsiaTheme="majorEastAsia"/>
          <w:sz w:val="24"/>
        </w:rPr>
        <w:t>母排应于出厂前先钻孔，母排的孔应光洁，无毛口，母排的夹紧螺栓应采用高拉伸强度的不锈钢螺栓。母排不应由功能单元支撑，支持母排的绝缘子或其他材料应具有良好的性能指标，以适应机械及电气要求。</w:t>
      </w:r>
    </w:p>
    <w:p>
      <w:pPr>
        <w:adjustRightInd w:val="0"/>
        <w:snapToGrid w:val="0"/>
        <w:spacing w:line="360" w:lineRule="auto"/>
        <w:ind w:firstLine="480" w:firstLineChars="200"/>
        <w:rPr>
          <w:rFonts w:eastAsiaTheme="majorEastAsia"/>
          <w:sz w:val="24"/>
        </w:rPr>
      </w:pPr>
      <w:r>
        <w:rPr>
          <w:rFonts w:hint="eastAsia" w:eastAsiaTheme="majorEastAsia"/>
          <w:sz w:val="24"/>
        </w:rPr>
        <w:t>6）综合继电保护装置</w:t>
      </w:r>
    </w:p>
    <w:p>
      <w:pPr>
        <w:adjustRightInd w:val="0"/>
        <w:snapToGrid w:val="0"/>
        <w:spacing w:line="360" w:lineRule="auto"/>
        <w:ind w:firstLine="480" w:firstLineChars="200"/>
        <w:rPr>
          <w:rFonts w:eastAsiaTheme="majorEastAsia"/>
          <w:sz w:val="24"/>
        </w:rPr>
      </w:pPr>
      <w:r>
        <w:rPr>
          <w:rFonts w:hint="eastAsia" w:eastAsiaTheme="majorEastAsia"/>
          <w:sz w:val="24"/>
        </w:rPr>
        <w:t>综合继电保护装置应与高压开关柜真空断路器相同品牌。</w:t>
      </w:r>
    </w:p>
    <w:p>
      <w:pPr>
        <w:adjustRightInd w:val="0"/>
        <w:snapToGrid w:val="0"/>
        <w:spacing w:line="360" w:lineRule="auto"/>
        <w:ind w:firstLine="480" w:firstLineChars="200"/>
        <w:rPr>
          <w:rFonts w:eastAsiaTheme="majorEastAsia"/>
          <w:sz w:val="24"/>
        </w:rPr>
      </w:pPr>
      <w:r>
        <w:rPr>
          <w:rFonts w:hint="eastAsia" w:eastAsiaTheme="majorEastAsia"/>
          <w:sz w:val="24"/>
        </w:rPr>
        <w:t>本工程10kV配电柜采用综合继电保护装置，保护装置安装在相应柜体上的继保小室内，继电保护装置操作电源采用DC220V,与断路器操作电源及控制电源一致，由直流屏供电。综合继电保护装置应具有保护、控制、测量和通讯功能。双电源进线柜继电保护装置必须带双电源自动切换功能。</w:t>
      </w:r>
    </w:p>
    <w:p>
      <w:pPr>
        <w:adjustRightInd w:val="0"/>
        <w:snapToGrid w:val="0"/>
        <w:spacing w:line="360" w:lineRule="auto"/>
        <w:ind w:firstLine="480" w:firstLineChars="200"/>
        <w:rPr>
          <w:rFonts w:eastAsiaTheme="majorEastAsia"/>
          <w:sz w:val="24"/>
        </w:rPr>
      </w:pPr>
      <w:r>
        <w:rPr>
          <w:rFonts w:hint="eastAsia" w:eastAsiaTheme="majorEastAsia"/>
          <w:sz w:val="24"/>
        </w:rPr>
        <w:t>综合继电保护装置测量精度要求：电压精度，0.5级；电流精度，0.5级；有功功率精度，1.0级；无功功率精度，1.0级；功率因素精度，0.01；电度精度，1.0级；频率精度，0.01赫兹等。</w:t>
      </w:r>
    </w:p>
    <w:p>
      <w:pPr>
        <w:adjustRightInd w:val="0"/>
        <w:snapToGrid w:val="0"/>
        <w:spacing w:line="360" w:lineRule="auto"/>
        <w:ind w:firstLine="480" w:firstLineChars="200"/>
        <w:rPr>
          <w:rFonts w:eastAsiaTheme="majorEastAsia"/>
          <w:sz w:val="24"/>
        </w:rPr>
      </w:pPr>
      <w:r>
        <w:rPr>
          <w:rFonts w:hint="eastAsia" w:eastAsiaTheme="majorEastAsia"/>
          <w:sz w:val="24"/>
        </w:rPr>
        <w:t>综合继电保护装置面板应具有全中文人机界面，具有大屏幕LED显示，保护装置面板应有不少于12个的可编程LED指示灯，能指示各种信号状态和报警或故障信息，在液晶显示的报警或故障信息可由用户组态和修改，且一屏能显示一次完整的故障信息（故障类型，故障时间，故障值等）以方便查询。</w:t>
      </w:r>
    </w:p>
    <w:p>
      <w:pPr>
        <w:adjustRightInd w:val="0"/>
        <w:snapToGrid w:val="0"/>
        <w:spacing w:line="360" w:lineRule="auto"/>
        <w:ind w:firstLine="480" w:firstLineChars="200"/>
        <w:rPr>
          <w:rFonts w:eastAsiaTheme="majorEastAsia"/>
          <w:sz w:val="24"/>
        </w:rPr>
      </w:pPr>
      <w:r>
        <w:rPr>
          <w:rFonts w:hint="eastAsia" w:eastAsiaTheme="majorEastAsia"/>
          <w:sz w:val="24"/>
        </w:rPr>
        <w:t>综合继电保护装置可以显示故障类型及运行状态，保护装置具有高可靠性的RS485通信接口，采用ModBus通讯协议，可实现与后台计算机的通信。</w:t>
      </w:r>
    </w:p>
    <w:p>
      <w:pPr>
        <w:adjustRightInd w:val="0"/>
        <w:snapToGrid w:val="0"/>
        <w:spacing w:line="360" w:lineRule="auto"/>
        <w:ind w:firstLine="480" w:firstLineChars="200"/>
        <w:rPr>
          <w:rFonts w:eastAsiaTheme="majorEastAsia"/>
          <w:sz w:val="24"/>
        </w:rPr>
      </w:pPr>
      <w:r>
        <w:rPr>
          <w:rFonts w:hint="eastAsia" w:eastAsiaTheme="majorEastAsia"/>
          <w:sz w:val="24"/>
        </w:rPr>
        <w:t>综合继电保护装置具有逻辑编程能力。</w:t>
      </w:r>
    </w:p>
    <w:p>
      <w:pPr>
        <w:adjustRightInd w:val="0"/>
        <w:snapToGrid w:val="0"/>
        <w:spacing w:line="360" w:lineRule="auto"/>
        <w:ind w:firstLine="480" w:firstLineChars="200"/>
        <w:rPr>
          <w:rFonts w:eastAsiaTheme="majorEastAsia"/>
          <w:sz w:val="24"/>
        </w:rPr>
      </w:pPr>
      <w:r>
        <w:rPr>
          <w:rFonts w:hint="eastAsia" w:eastAsiaTheme="majorEastAsia"/>
          <w:sz w:val="24"/>
        </w:rPr>
        <w:t>综合继电保护装置中应具有加密功能，具备权限限制。</w:t>
      </w:r>
    </w:p>
    <w:p>
      <w:pPr>
        <w:adjustRightInd w:val="0"/>
        <w:snapToGrid w:val="0"/>
        <w:spacing w:line="360" w:lineRule="auto"/>
        <w:ind w:firstLine="480" w:firstLineChars="200"/>
        <w:rPr>
          <w:rFonts w:eastAsiaTheme="majorEastAsia"/>
          <w:sz w:val="24"/>
        </w:rPr>
      </w:pPr>
      <w:r>
        <w:rPr>
          <w:rFonts w:hint="eastAsia" w:eastAsiaTheme="majorEastAsia"/>
          <w:sz w:val="24"/>
        </w:rPr>
        <w:t>综合继电保护装置应并具有自检功能，自检范围应足够宽，当保护异常时，应可靠地闭锁保护的动作，并发出告警信号。</w:t>
      </w:r>
    </w:p>
    <w:p>
      <w:pPr>
        <w:adjustRightInd w:val="0"/>
        <w:snapToGrid w:val="0"/>
        <w:spacing w:line="360" w:lineRule="auto"/>
        <w:ind w:firstLine="480" w:firstLineChars="200"/>
        <w:rPr>
          <w:rFonts w:eastAsiaTheme="majorEastAsia"/>
          <w:sz w:val="24"/>
        </w:rPr>
      </w:pPr>
      <w:r>
        <w:rPr>
          <w:rFonts w:hint="eastAsia" w:eastAsiaTheme="majorEastAsia"/>
          <w:sz w:val="24"/>
        </w:rPr>
        <w:t>断路器跳（合）闸线圈的出口接点控制回路，必须设有串联自保持的继电器回路，保证跳（合）闸出口继电器的接点不断弧、断路器可靠跳、合。</w:t>
      </w:r>
    </w:p>
    <w:p>
      <w:pPr>
        <w:adjustRightInd w:val="0"/>
        <w:snapToGrid w:val="0"/>
        <w:spacing w:line="360" w:lineRule="auto"/>
        <w:ind w:firstLine="480" w:firstLineChars="200"/>
        <w:rPr>
          <w:rFonts w:eastAsiaTheme="majorEastAsia"/>
          <w:sz w:val="24"/>
        </w:rPr>
      </w:pPr>
      <w:r>
        <w:rPr>
          <w:rFonts w:eastAsiaTheme="majorEastAsia"/>
          <w:sz w:val="24"/>
        </w:rPr>
        <w:t>1</w:t>
      </w:r>
      <w:r>
        <w:rPr>
          <w:rFonts w:hint="eastAsia" w:eastAsiaTheme="majorEastAsia"/>
          <w:sz w:val="24"/>
        </w:rPr>
        <w:t>0kV变压器馈线柜综合继电保护装置</w:t>
      </w:r>
    </w:p>
    <w:p>
      <w:pPr>
        <w:adjustRightInd w:val="0"/>
        <w:snapToGrid w:val="0"/>
        <w:spacing w:line="360" w:lineRule="auto"/>
        <w:ind w:firstLine="480" w:firstLineChars="200"/>
        <w:rPr>
          <w:rFonts w:eastAsiaTheme="majorEastAsia"/>
          <w:sz w:val="24"/>
        </w:rPr>
      </w:pPr>
      <w:r>
        <w:rPr>
          <w:rFonts w:hint="eastAsia" w:eastAsiaTheme="majorEastAsia"/>
          <w:sz w:val="24"/>
        </w:rPr>
        <w:t>保护功能：设电流速断、过流、零序、温度保护,必须满足当地供电部门继电保护的技术要求。</w:t>
      </w:r>
    </w:p>
    <w:p>
      <w:pPr>
        <w:adjustRightInd w:val="0"/>
        <w:snapToGrid w:val="0"/>
        <w:spacing w:line="360" w:lineRule="auto"/>
        <w:ind w:firstLine="480" w:firstLineChars="200"/>
        <w:rPr>
          <w:rFonts w:eastAsiaTheme="majorEastAsia"/>
          <w:sz w:val="24"/>
        </w:rPr>
      </w:pPr>
      <w:r>
        <w:rPr>
          <w:rFonts w:hint="eastAsia" w:eastAsiaTheme="majorEastAsia"/>
          <w:sz w:val="24"/>
        </w:rPr>
        <w:t>测量功能：测量电流、电压（含零序电流、零序电压）、功率、电度、功率因数、频率等电气参数。</w:t>
      </w:r>
    </w:p>
    <w:p>
      <w:pPr>
        <w:adjustRightInd w:val="0"/>
        <w:snapToGrid w:val="0"/>
        <w:spacing w:line="360" w:lineRule="auto"/>
        <w:ind w:firstLine="480" w:firstLineChars="200"/>
        <w:rPr>
          <w:rFonts w:eastAsiaTheme="majorEastAsia"/>
          <w:sz w:val="24"/>
        </w:rPr>
      </w:pPr>
      <w:r>
        <w:rPr>
          <w:rFonts w:hint="eastAsia" w:eastAsiaTheme="majorEastAsia"/>
          <w:sz w:val="24"/>
        </w:rPr>
        <w:t>监控功能：断路器远方、就地控制；具有32个开关量输入，10个控制输出；断路器、接地开关、小车等位置、储能机构监视；各种事故，预告信号报警和闭锁功能；断路器动作计数；跳闸回路监视。</w:t>
      </w:r>
    </w:p>
    <w:p>
      <w:pPr>
        <w:adjustRightInd w:val="0"/>
        <w:snapToGrid w:val="0"/>
        <w:spacing w:line="360" w:lineRule="auto"/>
        <w:ind w:firstLine="480" w:firstLineChars="200"/>
        <w:rPr>
          <w:rFonts w:eastAsiaTheme="majorEastAsia"/>
          <w:sz w:val="24"/>
        </w:rPr>
      </w:pPr>
      <w:r>
        <w:rPr>
          <w:rFonts w:hint="eastAsia" w:eastAsiaTheme="majorEastAsia"/>
          <w:sz w:val="24"/>
        </w:rPr>
        <w:t>7）避雷器及过电压保护器</w:t>
      </w:r>
    </w:p>
    <w:p>
      <w:pPr>
        <w:adjustRightInd w:val="0"/>
        <w:snapToGrid w:val="0"/>
        <w:spacing w:line="360" w:lineRule="auto"/>
        <w:ind w:firstLine="480" w:firstLineChars="200"/>
        <w:rPr>
          <w:rFonts w:eastAsiaTheme="majorEastAsia"/>
          <w:sz w:val="24"/>
        </w:rPr>
      </w:pPr>
      <w:r>
        <w:rPr>
          <w:rFonts w:hint="eastAsia" w:eastAsiaTheme="majorEastAsia"/>
          <w:sz w:val="24"/>
        </w:rPr>
        <w:t>高压电柜内应按照相关规定和安全要求配置氧化锌避雷器和过电压保护器，避雷器需具有放电计数功能。</w:t>
      </w:r>
    </w:p>
    <w:p>
      <w:pPr>
        <w:adjustRightInd w:val="0"/>
        <w:snapToGrid w:val="0"/>
        <w:spacing w:line="360" w:lineRule="auto"/>
        <w:ind w:firstLine="480" w:firstLineChars="200"/>
        <w:rPr>
          <w:rFonts w:eastAsiaTheme="majorEastAsia"/>
          <w:sz w:val="24"/>
        </w:rPr>
      </w:pPr>
      <w:r>
        <w:rPr>
          <w:rFonts w:hint="eastAsia" w:eastAsiaTheme="majorEastAsia"/>
          <w:sz w:val="24"/>
        </w:rPr>
        <w:t>6.2.2低压配电柜</w:t>
      </w:r>
    </w:p>
    <w:p>
      <w:pPr>
        <w:adjustRightInd w:val="0"/>
        <w:snapToGrid w:val="0"/>
        <w:spacing w:line="360" w:lineRule="auto"/>
        <w:ind w:firstLine="480" w:firstLineChars="200"/>
        <w:rPr>
          <w:rFonts w:eastAsiaTheme="majorEastAsia"/>
          <w:sz w:val="24"/>
        </w:rPr>
      </w:pPr>
      <w:r>
        <w:rPr>
          <w:rFonts w:hint="eastAsia" w:eastAsiaTheme="majorEastAsia"/>
          <w:sz w:val="24"/>
        </w:rPr>
        <w:t>（1）低压配电柜一般技术要求</w:t>
      </w:r>
    </w:p>
    <w:p>
      <w:pPr>
        <w:adjustRightInd w:val="0"/>
        <w:snapToGrid w:val="0"/>
        <w:spacing w:line="360" w:lineRule="auto"/>
        <w:ind w:firstLine="480" w:firstLineChars="200"/>
        <w:rPr>
          <w:rFonts w:eastAsiaTheme="majorEastAsia"/>
          <w:sz w:val="24"/>
        </w:rPr>
      </w:pPr>
      <w:r>
        <w:rPr>
          <w:rFonts w:hint="eastAsia" w:eastAsiaTheme="majorEastAsia"/>
          <w:sz w:val="24"/>
        </w:rPr>
        <w:t>低压配电柜采用MNS型低压抽屉式成套开关设备，产品符合国家标准GB7251、VDE660和ZBK36001-89《低压抽出式成套开关设备》、国际标准IEC439规定MNS型低压开关柜</w:t>
      </w:r>
    </w:p>
    <w:p>
      <w:pPr>
        <w:adjustRightInd w:val="0"/>
        <w:snapToGrid w:val="0"/>
        <w:spacing w:line="360" w:lineRule="auto"/>
        <w:ind w:firstLine="480" w:firstLineChars="200"/>
        <w:rPr>
          <w:rFonts w:eastAsiaTheme="majorEastAsia"/>
          <w:sz w:val="24"/>
        </w:rPr>
      </w:pPr>
      <w:r>
        <w:rPr>
          <w:rFonts w:hint="eastAsia" w:eastAsiaTheme="majorEastAsia"/>
          <w:sz w:val="24"/>
        </w:rPr>
        <w:t>1）正常使用条件</w:t>
      </w:r>
    </w:p>
    <w:p>
      <w:pPr>
        <w:adjustRightInd w:val="0"/>
        <w:snapToGrid w:val="0"/>
        <w:spacing w:line="360" w:lineRule="auto"/>
        <w:ind w:firstLine="480" w:firstLineChars="200"/>
        <w:rPr>
          <w:rFonts w:eastAsiaTheme="majorEastAsia"/>
          <w:sz w:val="24"/>
        </w:rPr>
      </w:pPr>
      <w:r>
        <w:rPr>
          <w:rFonts w:hint="eastAsia" w:eastAsiaTheme="majorEastAsia"/>
          <w:sz w:val="24"/>
        </w:rPr>
        <w:t>周围空气温度：-10℃~+40℃</w:t>
      </w:r>
    </w:p>
    <w:p>
      <w:pPr>
        <w:adjustRightInd w:val="0"/>
        <w:snapToGrid w:val="0"/>
        <w:spacing w:line="360" w:lineRule="auto"/>
        <w:ind w:firstLine="480" w:firstLineChars="200"/>
        <w:rPr>
          <w:rFonts w:eastAsiaTheme="majorEastAsia"/>
          <w:sz w:val="24"/>
        </w:rPr>
      </w:pPr>
      <w:r>
        <w:rPr>
          <w:rFonts w:hint="eastAsia" w:eastAsiaTheme="majorEastAsia"/>
          <w:sz w:val="24"/>
        </w:rPr>
        <w:t>环境湿度：日平均相对湿度不大于95％月平均相对湿度不大于90%海拔：设备安装场所的最大海拔高度1000m</w:t>
      </w:r>
    </w:p>
    <w:p>
      <w:pPr>
        <w:adjustRightInd w:val="0"/>
        <w:snapToGrid w:val="0"/>
        <w:spacing w:line="360" w:lineRule="auto"/>
        <w:ind w:firstLine="480" w:firstLineChars="200"/>
        <w:rPr>
          <w:rFonts w:eastAsiaTheme="majorEastAsia"/>
          <w:sz w:val="24"/>
        </w:rPr>
      </w:pPr>
      <w:r>
        <w:rPr>
          <w:rFonts w:hint="eastAsia" w:eastAsiaTheme="majorEastAsia"/>
          <w:sz w:val="24"/>
        </w:rPr>
        <w:t>地震：地震烈度不超过8级</w:t>
      </w:r>
    </w:p>
    <w:p>
      <w:pPr>
        <w:adjustRightInd w:val="0"/>
        <w:snapToGrid w:val="0"/>
        <w:spacing w:line="360" w:lineRule="auto"/>
        <w:ind w:firstLine="480" w:firstLineChars="200"/>
        <w:rPr>
          <w:rFonts w:eastAsiaTheme="majorEastAsia"/>
          <w:sz w:val="24"/>
        </w:rPr>
      </w:pPr>
      <w:r>
        <w:rPr>
          <w:rFonts w:hint="eastAsia" w:eastAsiaTheme="majorEastAsia"/>
          <w:sz w:val="24"/>
        </w:rPr>
        <w:t>周围空气不受腐蚀性或可燃性气体、水蒸气等明显污染无严重污秽及经常性的剧烈震动。</w:t>
      </w:r>
    </w:p>
    <w:p>
      <w:pPr>
        <w:adjustRightInd w:val="0"/>
        <w:snapToGrid w:val="0"/>
        <w:spacing w:line="360" w:lineRule="auto"/>
        <w:ind w:firstLine="480" w:firstLineChars="200"/>
        <w:rPr>
          <w:rFonts w:eastAsiaTheme="majorEastAsia"/>
          <w:sz w:val="24"/>
        </w:rPr>
      </w:pPr>
      <w:r>
        <w:rPr>
          <w:rFonts w:hint="eastAsia" w:eastAsiaTheme="majorEastAsia"/>
          <w:sz w:val="24"/>
        </w:rPr>
        <w:t>2）低压配电柜应采用先进的技术，而且结构合理、可靠性高、能耗低、无污染、操作保养和维护简便。低压配电柜应具有完整方案，满足配电、电动机保护以及功率因数补偿的要求。</w:t>
      </w:r>
    </w:p>
    <w:p>
      <w:pPr>
        <w:adjustRightInd w:val="0"/>
        <w:snapToGrid w:val="0"/>
        <w:spacing w:line="360" w:lineRule="auto"/>
        <w:ind w:firstLine="480" w:firstLineChars="200"/>
        <w:rPr>
          <w:rFonts w:eastAsiaTheme="majorEastAsia"/>
          <w:sz w:val="24"/>
        </w:rPr>
      </w:pPr>
      <w:r>
        <w:rPr>
          <w:rFonts w:hint="eastAsia" w:eastAsiaTheme="majorEastAsia"/>
          <w:sz w:val="24"/>
        </w:rPr>
        <w:t>3）低压配电柜内设置的框架断路器、塑壳断路器等需具有国家主管部门颁发的CCC认证证书，并满足相关标准要求。框架断路器、塑壳断路器、微型断路器、各类继电器、接触器等应为同一品牌，且为该品牌系列中性能最优的产品。</w:t>
      </w:r>
    </w:p>
    <w:p>
      <w:pPr>
        <w:adjustRightInd w:val="0"/>
        <w:snapToGrid w:val="0"/>
        <w:spacing w:line="360" w:lineRule="auto"/>
        <w:ind w:firstLine="480" w:firstLineChars="200"/>
        <w:rPr>
          <w:rFonts w:eastAsiaTheme="majorEastAsia"/>
          <w:sz w:val="24"/>
        </w:rPr>
      </w:pPr>
      <w:r>
        <w:rPr>
          <w:rFonts w:hint="eastAsia" w:eastAsiaTheme="majorEastAsia"/>
          <w:sz w:val="24"/>
        </w:rPr>
        <w:t>4）低压配电柜内二次元器件及导线须具有国家主管部门颁发的CCC认证证书。柜内所有二次线全部采用1.5mm</w:t>
      </w:r>
      <w:r>
        <w:rPr>
          <w:rFonts w:hint="eastAsia" w:eastAsiaTheme="majorEastAsia"/>
          <w:sz w:val="24"/>
          <w:vertAlign w:val="superscript"/>
        </w:rPr>
        <w:t>2</w:t>
      </w:r>
      <w:r>
        <w:rPr>
          <w:rFonts w:hint="eastAsia" w:eastAsiaTheme="majorEastAsia"/>
          <w:sz w:val="24"/>
        </w:rPr>
        <w:t>的软铜电线，电流互感器二次回路的电线采用2.5mm²的软铜线，接地线采用黄绿色软铜电线。</w:t>
      </w:r>
    </w:p>
    <w:p>
      <w:pPr>
        <w:adjustRightInd w:val="0"/>
        <w:snapToGrid w:val="0"/>
        <w:spacing w:line="360" w:lineRule="auto"/>
        <w:ind w:firstLine="480" w:firstLineChars="200"/>
        <w:rPr>
          <w:rFonts w:eastAsiaTheme="majorEastAsia"/>
          <w:sz w:val="24"/>
        </w:rPr>
      </w:pPr>
      <w:r>
        <w:rPr>
          <w:rFonts w:hint="eastAsia" w:eastAsiaTheme="majorEastAsia"/>
          <w:sz w:val="24"/>
        </w:rPr>
        <w:t>5）低压配电柜的两路总进线线路、联络开关线路及各出线线路均配置智能综合监测装置。</w:t>
      </w:r>
    </w:p>
    <w:p>
      <w:pPr>
        <w:adjustRightInd w:val="0"/>
        <w:snapToGrid w:val="0"/>
        <w:spacing w:line="360" w:lineRule="auto"/>
        <w:ind w:firstLine="480" w:firstLineChars="200"/>
        <w:rPr>
          <w:rFonts w:eastAsiaTheme="majorEastAsia"/>
          <w:sz w:val="24"/>
        </w:rPr>
      </w:pPr>
      <w:r>
        <w:rPr>
          <w:rFonts w:hint="eastAsia" w:eastAsiaTheme="majorEastAsia"/>
          <w:sz w:val="24"/>
        </w:rPr>
        <w:t>6）柜体内配置的电流互感器要求按上述2.1.3电流互感器条款中的规定执行。</w:t>
      </w:r>
    </w:p>
    <w:p>
      <w:pPr>
        <w:adjustRightInd w:val="0"/>
        <w:snapToGrid w:val="0"/>
        <w:spacing w:line="360" w:lineRule="auto"/>
        <w:ind w:firstLine="480" w:firstLineChars="200"/>
        <w:rPr>
          <w:rFonts w:eastAsiaTheme="majorEastAsia"/>
          <w:sz w:val="24"/>
        </w:rPr>
      </w:pPr>
      <w:r>
        <w:rPr>
          <w:rFonts w:hint="eastAsia" w:eastAsiaTheme="majorEastAsia"/>
          <w:sz w:val="24"/>
        </w:rPr>
        <w:t>（2）低压配电柜结构要求：</w:t>
      </w:r>
    </w:p>
    <w:p>
      <w:pPr>
        <w:adjustRightInd w:val="0"/>
        <w:snapToGrid w:val="0"/>
        <w:spacing w:line="360" w:lineRule="auto"/>
        <w:ind w:firstLine="480" w:firstLineChars="200"/>
        <w:rPr>
          <w:rFonts w:eastAsiaTheme="majorEastAsia"/>
          <w:sz w:val="24"/>
        </w:rPr>
      </w:pPr>
      <w:r>
        <w:rPr>
          <w:rFonts w:hint="eastAsia" w:eastAsiaTheme="majorEastAsia"/>
          <w:sz w:val="24"/>
        </w:rPr>
        <w:t>1）低压配电柜必须是固定分隔式（如无功补偿柜和计量柜等）及抽出式（进线及各馈线开关柜等）结构；采用模数化组合设计，通用性强，具有足够的动热稳定性，电气方案配置灵活。柜体尺寸和数量、排列方式应符合各单项子工程设计图纸或本技术要求，不得做出调整（无功补偿柜图中宽度尺寸仅作参考，可根据要求适当加宽或增加柜体数）。柜体由框架、外壳、柜内功能单元室（含抽出式组件）、母线保护线和中性线连接排、走线槽、电缆安装支件等组成。为了保证柜体强度，框架、门板和元件安装板均采用厚度为2.5mm的冷轧敷铝锌钢板，且组装牢固；柜体的上下部应设有充分的通风散热孔装置。</w:t>
      </w:r>
    </w:p>
    <w:p>
      <w:pPr>
        <w:adjustRightInd w:val="0"/>
        <w:snapToGrid w:val="0"/>
        <w:spacing w:line="360" w:lineRule="auto"/>
        <w:ind w:firstLine="480" w:firstLineChars="200"/>
        <w:rPr>
          <w:rFonts w:eastAsiaTheme="majorEastAsia"/>
          <w:sz w:val="24"/>
        </w:rPr>
      </w:pPr>
      <w:r>
        <w:rPr>
          <w:rFonts w:hint="eastAsia" w:eastAsiaTheme="majorEastAsia"/>
          <w:sz w:val="24"/>
        </w:rPr>
        <w:t>2）柜体的前后门及其外表面均应采用环氧树脂粉末静电喷涂的处理方式，喷涂厚度不小于50微米，所有柜内的零件、电缆攀附的支架等均应镀锡，并达到耐盐雾腐蚀的标准。</w:t>
      </w:r>
    </w:p>
    <w:p>
      <w:pPr>
        <w:adjustRightInd w:val="0"/>
        <w:snapToGrid w:val="0"/>
        <w:spacing w:line="360" w:lineRule="auto"/>
        <w:ind w:firstLine="480" w:firstLineChars="200"/>
        <w:rPr>
          <w:rFonts w:eastAsiaTheme="majorEastAsia"/>
          <w:sz w:val="24"/>
        </w:rPr>
      </w:pPr>
      <w:r>
        <w:rPr>
          <w:rFonts w:hint="eastAsia" w:eastAsiaTheme="majorEastAsia"/>
          <w:sz w:val="24"/>
        </w:rPr>
        <w:t>3）低压配电柜中框架式空气断路器采用抽出式结构。</w:t>
      </w:r>
    </w:p>
    <w:p>
      <w:pPr>
        <w:adjustRightInd w:val="0"/>
        <w:snapToGrid w:val="0"/>
        <w:spacing w:line="360" w:lineRule="auto"/>
        <w:ind w:firstLine="480" w:firstLineChars="200"/>
        <w:rPr>
          <w:rFonts w:eastAsiaTheme="majorEastAsia"/>
          <w:sz w:val="24"/>
        </w:rPr>
      </w:pPr>
      <w:r>
        <w:rPr>
          <w:rFonts w:hint="eastAsia" w:eastAsiaTheme="majorEastAsia"/>
          <w:sz w:val="24"/>
        </w:rPr>
        <w:t>4）低压配电柜分为母线隔室、功能单元隔室和电缆隔室。各类仪表、信号灯、按钮等组成的辅助电路元件均安装于低压配电柜正面板上；主母线位于柜上方，电缆室位于柜体后部，内部设置有供电缆攀附的支架。</w:t>
      </w:r>
    </w:p>
    <w:p>
      <w:pPr>
        <w:adjustRightInd w:val="0"/>
        <w:snapToGrid w:val="0"/>
        <w:spacing w:line="360" w:lineRule="auto"/>
        <w:ind w:firstLine="480" w:firstLineChars="200"/>
        <w:rPr>
          <w:rFonts w:eastAsiaTheme="majorEastAsia"/>
          <w:sz w:val="24"/>
        </w:rPr>
      </w:pPr>
      <w:r>
        <w:rPr>
          <w:rFonts w:hint="eastAsia" w:eastAsiaTheme="majorEastAsia"/>
          <w:sz w:val="24"/>
        </w:rPr>
        <w:t>5）低压配电柜为TN—S系统，各低压配电柜内均设有接地母线PE与中性母线N，二者贯穿于整个低压配电柜装置内，分别安装在柜后底部及柜右侧，各回路接地或接零均可方便地就近连接。柜体框架结构件均有可靠的接地连接。N线PE线之间用绝缘子间隔固定并可分别使用，方便施工时进出线的接线。各母线连接良好，绝缘支撑件及其它附件牢固可靠。</w:t>
      </w:r>
    </w:p>
    <w:p>
      <w:pPr>
        <w:adjustRightInd w:val="0"/>
        <w:snapToGrid w:val="0"/>
        <w:spacing w:line="360" w:lineRule="auto"/>
        <w:ind w:firstLine="480" w:firstLineChars="200"/>
        <w:rPr>
          <w:rFonts w:eastAsiaTheme="majorEastAsia"/>
          <w:sz w:val="24"/>
        </w:rPr>
      </w:pPr>
      <w:r>
        <w:rPr>
          <w:rFonts w:hint="eastAsia" w:eastAsiaTheme="majorEastAsia"/>
          <w:sz w:val="24"/>
        </w:rPr>
        <w:t>6）母联框架断路器与两侧进线电源断路器开关间应配置可靠的电气联锁装置，该电气联锁装置应与控制的断路器为同一品牌的最优系列产品，以有效防止二台变压器并联运行及倒送电现象发生。</w:t>
      </w:r>
    </w:p>
    <w:p>
      <w:pPr>
        <w:adjustRightInd w:val="0"/>
        <w:snapToGrid w:val="0"/>
        <w:spacing w:line="360" w:lineRule="auto"/>
        <w:ind w:firstLine="480" w:firstLineChars="200"/>
        <w:rPr>
          <w:rFonts w:eastAsiaTheme="majorEastAsia"/>
          <w:sz w:val="24"/>
        </w:rPr>
      </w:pPr>
      <w:r>
        <w:rPr>
          <w:rFonts w:hint="eastAsia" w:eastAsiaTheme="majorEastAsia"/>
          <w:sz w:val="24"/>
        </w:rPr>
        <w:t>7）低压配电柜内各抽屉单元的推进、拉出机构应轻便灵活。相同规格容量的抽屉单元可达到灵活互换。每一个抽屉都有可靠的金属接地。抽屉式或抽出式单元设有：连接位置、试验位置、分离位置等。</w:t>
      </w:r>
    </w:p>
    <w:p>
      <w:pPr>
        <w:adjustRightInd w:val="0"/>
        <w:snapToGrid w:val="0"/>
        <w:spacing w:line="360" w:lineRule="auto"/>
        <w:ind w:firstLine="480" w:firstLineChars="200"/>
        <w:rPr>
          <w:rFonts w:eastAsiaTheme="majorEastAsia"/>
          <w:sz w:val="24"/>
        </w:rPr>
      </w:pPr>
      <w:r>
        <w:rPr>
          <w:rFonts w:hint="eastAsia" w:eastAsiaTheme="majorEastAsia"/>
          <w:sz w:val="24"/>
        </w:rPr>
        <w:t>8）采用悬挂式抽屉导轨和优质的插接件。使抽屉单元抽插灵活、更换容易、结构简单，只有推送到位后方能关合送电，保证供电的连续性、可靠性。</w:t>
      </w:r>
    </w:p>
    <w:p>
      <w:pPr>
        <w:adjustRightInd w:val="0"/>
        <w:snapToGrid w:val="0"/>
        <w:spacing w:line="360" w:lineRule="auto"/>
        <w:ind w:firstLine="480" w:firstLineChars="200"/>
        <w:rPr>
          <w:rFonts w:eastAsiaTheme="majorEastAsia"/>
          <w:sz w:val="24"/>
        </w:rPr>
      </w:pPr>
      <w:r>
        <w:rPr>
          <w:rFonts w:hint="eastAsia" w:eastAsiaTheme="majorEastAsia"/>
          <w:sz w:val="24"/>
        </w:rPr>
        <w:t>9）每柜应设有一块阻燃型的高密度聚氨脂塑料功能板安装在主母线室和电器室，防止开关元件因故障引起的飞弧与母线之间短路造成的事故，使操作更安全。配电母线（垂直母线）组装在阻燃型塑料功能板中，防止电弧引起的放电及人体接触，并通过特殊联接件与主母线联接。柜体需考虑运行时的散热，应有充分的散热栅孔。</w:t>
      </w:r>
    </w:p>
    <w:p>
      <w:pPr>
        <w:adjustRightInd w:val="0"/>
        <w:snapToGrid w:val="0"/>
        <w:spacing w:line="360" w:lineRule="auto"/>
        <w:ind w:firstLine="480" w:firstLineChars="200"/>
        <w:rPr>
          <w:rFonts w:eastAsiaTheme="majorEastAsia"/>
          <w:sz w:val="24"/>
        </w:rPr>
      </w:pPr>
      <w:r>
        <w:rPr>
          <w:rFonts w:hint="eastAsia" w:eastAsiaTheme="majorEastAsia"/>
          <w:sz w:val="24"/>
        </w:rPr>
        <w:t>10）开关与功能单元间应设有可靠的机械联锁装置，用以保证当开关合闸后，功能单元不能打开并拉出。抽屉插入时，开关必须在分闸状态下才能将抽屉推进。抽屉与柜体间的接地触头接触紧密，抽屉推入时，抽屉的二次触头和接地触头比主触头先接触，抽屉拉出时二次触头和接地触头比主触头后断开。</w:t>
      </w:r>
    </w:p>
    <w:p>
      <w:pPr>
        <w:adjustRightInd w:val="0"/>
        <w:snapToGrid w:val="0"/>
        <w:spacing w:line="360" w:lineRule="auto"/>
        <w:ind w:firstLine="480" w:firstLineChars="200"/>
        <w:rPr>
          <w:rFonts w:eastAsiaTheme="majorEastAsia"/>
          <w:sz w:val="24"/>
        </w:rPr>
      </w:pPr>
      <w:r>
        <w:rPr>
          <w:rFonts w:hint="eastAsia" w:eastAsiaTheme="majorEastAsia"/>
          <w:sz w:val="24"/>
        </w:rPr>
        <w:t>11）低压配电柜应采用先进的开关和优良配件，以使体积减少。</w:t>
      </w:r>
    </w:p>
    <w:p>
      <w:pPr>
        <w:adjustRightInd w:val="0"/>
        <w:snapToGrid w:val="0"/>
        <w:spacing w:line="360" w:lineRule="auto"/>
        <w:ind w:firstLine="480" w:firstLineChars="200"/>
        <w:rPr>
          <w:rFonts w:eastAsiaTheme="majorEastAsia"/>
          <w:sz w:val="24"/>
        </w:rPr>
      </w:pPr>
      <w:r>
        <w:rPr>
          <w:rFonts w:hint="eastAsia" w:eastAsiaTheme="majorEastAsia"/>
          <w:sz w:val="24"/>
        </w:rPr>
        <w:t>12）二次回路电线必须穿电脑打印的标识管，白底黑字。控制开关、按钮、指示灯、手柄选用国产优质产品。二次接线端子排接线端有明显的接线标志，外引接线的二次端子排按要求单独配置。熔断器的熔芯选择符合工程设计及规范的要求。仪表的刻度标定，互感器的变比及极性正确无误。每柜内附有详细的二次接线图以备检修之用。</w:t>
      </w:r>
    </w:p>
    <w:p>
      <w:pPr>
        <w:adjustRightInd w:val="0"/>
        <w:snapToGrid w:val="0"/>
        <w:spacing w:line="360" w:lineRule="auto"/>
        <w:ind w:firstLine="480" w:firstLineChars="200"/>
        <w:rPr>
          <w:rFonts w:eastAsiaTheme="majorEastAsia"/>
          <w:sz w:val="24"/>
        </w:rPr>
      </w:pPr>
      <w:r>
        <w:rPr>
          <w:rFonts w:hint="eastAsia" w:eastAsiaTheme="majorEastAsia"/>
          <w:sz w:val="24"/>
        </w:rPr>
        <w:t>13）低压配电柜体结构还应充分考虑到电缆进出的方便。电缆室的宽度不应小于600毫米，且应安装有电缆攀附的支架。</w:t>
      </w:r>
    </w:p>
    <w:p>
      <w:pPr>
        <w:adjustRightInd w:val="0"/>
        <w:snapToGrid w:val="0"/>
        <w:spacing w:line="360" w:lineRule="auto"/>
        <w:ind w:firstLine="480" w:firstLineChars="200"/>
        <w:rPr>
          <w:rFonts w:eastAsiaTheme="majorEastAsia"/>
          <w:sz w:val="24"/>
        </w:rPr>
      </w:pPr>
      <w:r>
        <w:rPr>
          <w:rFonts w:hint="eastAsia" w:eastAsiaTheme="majorEastAsia"/>
          <w:sz w:val="24"/>
        </w:rPr>
        <w:t>14）母线采用TMY型优质电解紫铜排，规格按工程设计图纸要求。各分支母排除满足相关标准规定外，同时其电流密度不得超过1.5A/mm2。母线的固定应采用阻燃的DMC绝缘排夹，具有耐电弧，动热稳定性高，机械强度高、耐高温和防潮的功能。</w:t>
      </w:r>
    </w:p>
    <w:p>
      <w:pPr>
        <w:adjustRightInd w:val="0"/>
        <w:snapToGrid w:val="0"/>
        <w:spacing w:line="360" w:lineRule="auto"/>
        <w:ind w:firstLine="480" w:firstLineChars="200"/>
        <w:rPr>
          <w:rFonts w:eastAsiaTheme="majorEastAsia"/>
          <w:sz w:val="24"/>
        </w:rPr>
      </w:pPr>
      <w:r>
        <w:rPr>
          <w:rFonts w:hint="eastAsia" w:eastAsiaTheme="majorEastAsia"/>
          <w:sz w:val="24"/>
        </w:rPr>
        <w:t>15）低压配电柜的金属壳体或可能带电的金属件（包括因绝缘损坏可能会带电的金属件）与接地导体间应具有可靠的电气连接。低压配电柜中选用的塑胶材料不含卤素，应具有阻燃和自熄的特性。</w:t>
      </w:r>
    </w:p>
    <w:p>
      <w:pPr>
        <w:adjustRightInd w:val="0"/>
        <w:snapToGrid w:val="0"/>
        <w:spacing w:line="360" w:lineRule="auto"/>
        <w:ind w:firstLine="480" w:firstLineChars="200"/>
        <w:rPr>
          <w:rFonts w:eastAsiaTheme="majorEastAsia"/>
          <w:sz w:val="24"/>
        </w:rPr>
      </w:pPr>
      <w:r>
        <w:rPr>
          <w:rFonts w:hint="eastAsia" w:eastAsiaTheme="majorEastAsia"/>
          <w:sz w:val="24"/>
        </w:rPr>
        <w:t>1</w:t>
      </w:r>
      <w:r>
        <w:rPr>
          <w:rFonts w:eastAsiaTheme="majorEastAsia"/>
          <w:sz w:val="24"/>
        </w:rPr>
        <w:t>6</w:t>
      </w:r>
      <w:r>
        <w:rPr>
          <w:rFonts w:hint="eastAsia" w:eastAsiaTheme="majorEastAsia"/>
          <w:sz w:val="24"/>
        </w:rPr>
        <w:t>）一次插件的配置必需比该回路的断路器的额定电流大一个等级。即160A的断路器配置250A一次插件；250A的断路器配置400A一次插件；400A的断路器配置630A一次插件等，依次类推。一次插件的导电片及弹簧片按如下要求配置，125A及以下：一层导电片、一组弹簧片，250A及以下：二层导电片、一组弹簧片，400A及以下：四层导电片、二组弹簧片，630A及以下：六层导电片、三组弹簧片。其中每组弹簧片的弹力位于如下区间50～105N。电缆接线柱与电缆头接触的截面尺寸必须匹配。</w:t>
      </w:r>
    </w:p>
    <w:p>
      <w:pPr>
        <w:adjustRightInd w:val="0"/>
        <w:snapToGrid w:val="0"/>
        <w:spacing w:line="360" w:lineRule="auto"/>
        <w:ind w:firstLine="480" w:firstLineChars="200"/>
        <w:rPr>
          <w:rFonts w:eastAsiaTheme="majorEastAsia"/>
          <w:sz w:val="24"/>
        </w:rPr>
      </w:pPr>
      <w:r>
        <w:rPr>
          <w:rFonts w:eastAsiaTheme="majorEastAsia"/>
          <w:sz w:val="24"/>
        </w:rPr>
        <w:t>17</w:t>
      </w:r>
      <w:r>
        <w:rPr>
          <w:rFonts w:hint="eastAsia" w:eastAsiaTheme="majorEastAsia"/>
          <w:sz w:val="24"/>
        </w:rPr>
        <w:t>）绝缘导线选用RV型，其额定电流密度不得大于3.0A/mm2且截面规格应能保证在额定电流下导线无明显温升。插入式导线端头选用标准型H系列，不经预压，利用打紧过程中一边打紧一边变形使导线及端头与电器端子之间达到最大的接触面积和压力。保证搭接部位在额定电流下温升最低。</w:t>
      </w:r>
    </w:p>
    <w:p>
      <w:pPr>
        <w:adjustRightInd w:val="0"/>
        <w:snapToGrid w:val="0"/>
        <w:spacing w:line="360" w:lineRule="auto"/>
        <w:ind w:firstLine="480" w:firstLineChars="200"/>
        <w:rPr>
          <w:rFonts w:eastAsiaTheme="majorEastAsia"/>
          <w:sz w:val="24"/>
        </w:rPr>
      </w:pPr>
      <w:r>
        <w:rPr>
          <w:rFonts w:eastAsiaTheme="majorEastAsia"/>
          <w:sz w:val="24"/>
        </w:rPr>
        <w:t>18</w:t>
      </w:r>
      <w:r>
        <w:rPr>
          <w:rFonts w:hint="eastAsia" w:eastAsiaTheme="majorEastAsia"/>
          <w:sz w:val="24"/>
        </w:rPr>
        <w:t>）160A及以下开关与一次插件间回路采用绝缘导线连接；250A及以上开关与一次插件间回路采用铜母线连接。二次插件在满足本次接线的基础上留有一定的余量（不少于20%）。</w:t>
      </w:r>
    </w:p>
    <w:p>
      <w:pPr>
        <w:adjustRightInd w:val="0"/>
        <w:snapToGrid w:val="0"/>
        <w:spacing w:line="360" w:lineRule="auto"/>
        <w:ind w:firstLine="480" w:firstLineChars="200"/>
        <w:rPr>
          <w:rFonts w:eastAsiaTheme="majorEastAsia"/>
          <w:sz w:val="24"/>
        </w:rPr>
      </w:pPr>
      <w:r>
        <w:rPr>
          <w:rFonts w:hint="eastAsia" w:eastAsiaTheme="majorEastAsia"/>
          <w:sz w:val="24"/>
        </w:rPr>
        <w:t>6.2.3静止无功发生器柜技术要求</w:t>
      </w:r>
    </w:p>
    <w:p>
      <w:pPr>
        <w:adjustRightInd w:val="0"/>
        <w:snapToGrid w:val="0"/>
        <w:spacing w:line="360" w:lineRule="auto"/>
        <w:ind w:firstLine="480" w:firstLineChars="200"/>
        <w:rPr>
          <w:rFonts w:eastAsiaTheme="majorEastAsia"/>
          <w:sz w:val="24"/>
        </w:rPr>
      </w:pPr>
      <w:r>
        <w:rPr>
          <w:rFonts w:hint="eastAsia" w:eastAsiaTheme="majorEastAsia"/>
          <w:sz w:val="24"/>
        </w:rPr>
        <w:t>（1）使用环境条件</w:t>
      </w:r>
    </w:p>
    <w:p>
      <w:pPr>
        <w:adjustRightInd w:val="0"/>
        <w:snapToGrid w:val="0"/>
        <w:spacing w:line="360" w:lineRule="auto"/>
        <w:ind w:firstLine="480" w:firstLineChars="200"/>
        <w:rPr>
          <w:rFonts w:eastAsiaTheme="majorEastAsia"/>
          <w:sz w:val="24"/>
        </w:rPr>
      </w:pPr>
      <w:r>
        <w:rPr>
          <w:rFonts w:hint="eastAsia" w:eastAsiaTheme="majorEastAsia"/>
          <w:sz w:val="24"/>
        </w:rPr>
        <w:t>周围空气温度</w:t>
      </w:r>
    </w:p>
    <w:p>
      <w:pPr>
        <w:adjustRightInd w:val="0"/>
        <w:snapToGrid w:val="0"/>
        <w:spacing w:line="360" w:lineRule="auto"/>
        <w:ind w:firstLine="480" w:firstLineChars="200"/>
        <w:rPr>
          <w:rFonts w:eastAsiaTheme="majorEastAsia"/>
          <w:sz w:val="24"/>
        </w:rPr>
      </w:pPr>
      <w:r>
        <w:rPr>
          <w:rFonts w:hint="eastAsia" w:eastAsiaTheme="majorEastAsia"/>
          <w:sz w:val="24"/>
        </w:rPr>
        <w:t>最高温度：+40℃</w:t>
      </w:r>
    </w:p>
    <w:p>
      <w:pPr>
        <w:adjustRightInd w:val="0"/>
        <w:snapToGrid w:val="0"/>
        <w:spacing w:line="360" w:lineRule="auto"/>
        <w:ind w:firstLine="480" w:firstLineChars="200"/>
        <w:rPr>
          <w:rFonts w:eastAsiaTheme="majorEastAsia"/>
          <w:sz w:val="24"/>
        </w:rPr>
      </w:pPr>
      <w:r>
        <w:rPr>
          <w:rFonts w:hint="eastAsia" w:eastAsiaTheme="majorEastAsia"/>
          <w:sz w:val="24"/>
        </w:rPr>
        <w:t>最低温度：-10℃</w:t>
      </w:r>
    </w:p>
    <w:p>
      <w:pPr>
        <w:adjustRightInd w:val="0"/>
        <w:snapToGrid w:val="0"/>
        <w:spacing w:line="360" w:lineRule="auto"/>
        <w:ind w:firstLine="480" w:firstLineChars="200"/>
        <w:rPr>
          <w:rFonts w:eastAsiaTheme="majorEastAsia"/>
          <w:sz w:val="24"/>
        </w:rPr>
      </w:pPr>
      <w:r>
        <w:rPr>
          <w:rFonts w:hint="eastAsia" w:eastAsiaTheme="majorEastAsia"/>
          <w:sz w:val="24"/>
        </w:rPr>
        <w:t>海拔高度：1000m</w:t>
      </w:r>
    </w:p>
    <w:p>
      <w:pPr>
        <w:adjustRightInd w:val="0"/>
        <w:snapToGrid w:val="0"/>
        <w:spacing w:line="360" w:lineRule="auto"/>
        <w:ind w:firstLine="480" w:firstLineChars="200"/>
        <w:rPr>
          <w:rFonts w:eastAsiaTheme="majorEastAsia"/>
          <w:sz w:val="24"/>
        </w:rPr>
      </w:pPr>
      <w:r>
        <w:rPr>
          <w:rFonts w:hint="eastAsia" w:eastAsiaTheme="majorEastAsia"/>
          <w:sz w:val="24"/>
        </w:rPr>
        <w:t>最大风速：30m/s</w:t>
      </w:r>
    </w:p>
    <w:p>
      <w:pPr>
        <w:adjustRightInd w:val="0"/>
        <w:snapToGrid w:val="0"/>
        <w:spacing w:line="360" w:lineRule="auto"/>
        <w:ind w:firstLine="480" w:firstLineChars="200"/>
        <w:rPr>
          <w:rFonts w:eastAsiaTheme="majorEastAsia"/>
          <w:sz w:val="24"/>
        </w:rPr>
      </w:pPr>
      <w:r>
        <w:rPr>
          <w:rFonts w:hint="eastAsia" w:eastAsiaTheme="majorEastAsia"/>
          <w:sz w:val="24"/>
        </w:rPr>
        <w:t>环境相对湿度：年平均相对湿度：80%</w:t>
      </w:r>
    </w:p>
    <w:p>
      <w:pPr>
        <w:adjustRightInd w:val="0"/>
        <w:snapToGrid w:val="0"/>
        <w:spacing w:line="360" w:lineRule="auto"/>
        <w:ind w:firstLine="480" w:firstLineChars="200"/>
        <w:rPr>
          <w:rFonts w:eastAsiaTheme="majorEastAsia"/>
          <w:sz w:val="24"/>
        </w:rPr>
      </w:pPr>
      <w:r>
        <w:rPr>
          <w:rFonts w:hint="eastAsia" w:eastAsiaTheme="majorEastAsia"/>
          <w:sz w:val="24"/>
        </w:rPr>
        <w:t>地震烈度：8度</w:t>
      </w:r>
    </w:p>
    <w:p>
      <w:pPr>
        <w:adjustRightInd w:val="0"/>
        <w:snapToGrid w:val="0"/>
        <w:spacing w:line="360" w:lineRule="auto"/>
        <w:ind w:firstLine="480" w:firstLineChars="200"/>
        <w:rPr>
          <w:rFonts w:eastAsiaTheme="majorEastAsia"/>
          <w:sz w:val="24"/>
        </w:rPr>
      </w:pPr>
      <w:r>
        <w:rPr>
          <w:rFonts w:hint="eastAsia" w:eastAsiaTheme="majorEastAsia"/>
          <w:sz w:val="24"/>
        </w:rPr>
        <w:t>水平加速度：0.25g</w:t>
      </w:r>
    </w:p>
    <w:p>
      <w:pPr>
        <w:adjustRightInd w:val="0"/>
        <w:snapToGrid w:val="0"/>
        <w:spacing w:line="360" w:lineRule="auto"/>
        <w:ind w:firstLine="480" w:firstLineChars="200"/>
        <w:rPr>
          <w:rFonts w:eastAsiaTheme="majorEastAsia"/>
          <w:sz w:val="24"/>
        </w:rPr>
      </w:pPr>
      <w:r>
        <w:rPr>
          <w:rFonts w:hint="eastAsia" w:eastAsiaTheme="majorEastAsia"/>
          <w:sz w:val="24"/>
        </w:rPr>
        <w:t>垂直加速度：0.15g</w:t>
      </w:r>
    </w:p>
    <w:p>
      <w:pPr>
        <w:adjustRightInd w:val="0"/>
        <w:snapToGrid w:val="0"/>
        <w:spacing w:line="360" w:lineRule="auto"/>
        <w:ind w:firstLine="480" w:firstLineChars="200"/>
        <w:rPr>
          <w:rFonts w:eastAsiaTheme="majorEastAsia"/>
          <w:sz w:val="24"/>
        </w:rPr>
      </w:pPr>
      <w:r>
        <w:rPr>
          <w:rFonts w:hint="eastAsia" w:eastAsiaTheme="majorEastAsia"/>
          <w:sz w:val="24"/>
        </w:rPr>
        <w:t>污秽等级：变电II级，爬电比距：≥20mm/kV</w:t>
      </w:r>
    </w:p>
    <w:p>
      <w:pPr>
        <w:adjustRightInd w:val="0"/>
        <w:snapToGrid w:val="0"/>
        <w:spacing w:line="360" w:lineRule="auto"/>
        <w:ind w:firstLine="480" w:firstLineChars="200"/>
        <w:rPr>
          <w:rFonts w:eastAsiaTheme="majorEastAsia"/>
          <w:sz w:val="24"/>
        </w:rPr>
      </w:pPr>
      <w:r>
        <w:rPr>
          <w:rFonts w:hint="eastAsia" w:eastAsiaTheme="majorEastAsia"/>
          <w:sz w:val="24"/>
        </w:rPr>
        <w:t>使用环境：户内</w:t>
      </w:r>
    </w:p>
    <w:p>
      <w:pPr>
        <w:adjustRightInd w:val="0"/>
        <w:snapToGrid w:val="0"/>
        <w:spacing w:line="360" w:lineRule="auto"/>
        <w:ind w:firstLine="480" w:firstLineChars="200"/>
        <w:rPr>
          <w:rFonts w:eastAsiaTheme="majorEastAsia"/>
          <w:sz w:val="24"/>
        </w:rPr>
      </w:pPr>
      <w:r>
        <w:rPr>
          <w:rFonts w:hint="eastAsia" w:eastAsiaTheme="majorEastAsia"/>
          <w:sz w:val="24"/>
        </w:rPr>
        <w:t>（2）工程条件</w:t>
      </w:r>
    </w:p>
    <w:p>
      <w:pPr>
        <w:adjustRightInd w:val="0"/>
        <w:snapToGrid w:val="0"/>
        <w:spacing w:line="360" w:lineRule="auto"/>
        <w:ind w:firstLine="480" w:firstLineChars="200"/>
        <w:rPr>
          <w:rFonts w:eastAsiaTheme="majorEastAsia"/>
          <w:sz w:val="24"/>
        </w:rPr>
      </w:pPr>
      <w:r>
        <w:rPr>
          <w:rFonts w:hint="eastAsia" w:eastAsiaTheme="majorEastAsia"/>
          <w:sz w:val="24"/>
        </w:rPr>
        <w:t>系统额定电压：0.4kV</w:t>
      </w:r>
    </w:p>
    <w:p>
      <w:pPr>
        <w:adjustRightInd w:val="0"/>
        <w:snapToGrid w:val="0"/>
        <w:spacing w:line="360" w:lineRule="auto"/>
        <w:ind w:firstLine="480" w:firstLineChars="200"/>
        <w:rPr>
          <w:rFonts w:eastAsiaTheme="majorEastAsia"/>
          <w:sz w:val="24"/>
        </w:rPr>
      </w:pPr>
      <w:r>
        <w:rPr>
          <w:rFonts w:hint="eastAsia" w:eastAsiaTheme="majorEastAsia"/>
          <w:sz w:val="24"/>
        </w:rPr>
        <w:t>系统额定频率：50Hz</w:t>
      </w:r>
    </w:p>
    <w:p>
      <w:pPr>
        <w:adjustRightInd w:val="0"/>
        <w:snapToGrid w:val="0"/>
        <w:spacing w:line="360" w:lineRule="auto"/>
        <w:ind w:firstLine="480" w:firstLineChars="200"/>
        <w:rPr>
          <w:rFonts w:eastAsiaTheme="majorEastAsia"/>
          <w:sz w:val="24"/>
        </w:rPr>
      </w:pPr>
      <w:r>
        <w:rPr>
          <w:rFonts w:hint="eastAsia" w:eastAsiaTheme="majorEastAsia"/>
          <w:sz w:val="24"/>
        </w:rPr>
        <w:t>接地方式：三相四线（三相五线）</w:t>
      </w:r>
    </w:p>
    <w:p>
      <w:pPr>
        <w:adjustRightInd w:val="0"/>
        <w:snapToGrid w:val="0"/>
        <w:spacing w:line="360" w:lineRule="auto"/>
        <w:ind w:firstLine="480" w:firstLineChars="200"/>
        <w:rPr>
          <w:rFonts w:eastAsiaTheme="majorEastAsia"/>
          <w:sz w:val="24"/>
        </w:rPr>
      </w:pPr>
      <w:r>
        <w:rPr>
          <w:rFonts w:hint="eastAsia" w:eastAsiaTheme="majorEastAsia"/>
          <w:sz w:val="24"/>
        </w:rPr>
        <w:t>安装方式：户内</w:t>
      </w:r>
    </w:p>
    <w:p>
      <w:pPr>
        <w:adjustRightInd w:val="0"/>
        <w:snapToGrid w:val="0"/>
        <w:spacing w:line="360" w:lineRule="auto"/>
        <w:ind w:firstLine="480" w:firstLineChars="200"/>
        <w:rPr>
          <w:rFonts w:eastAsiaTheme="majorEastAsia"/>
          <w:sz w:val="24"/>
        </w:rPr>
      </w:pPr>
      <w:r>
        <w:rPr>
          <w:rFonts w:hint="eastAsia" w:eastAsiaTheme="majorEastAsia"/>
          <w:sz w:val="24"/>
        </w:rPr>
        <w:t>装置形式：柜式</w:t>
      </w:r>
    </w:p>
    <w:p>
      <w:pPr>
        <w:adjustRightInd w:val="0"/>
        <w:snapToGrid w:val="0"/>
        <w:spacing w:line="360" w:lineRule="auto"/>
        <w:ind w:firstLine="480" w:firstLineChars="200"/>
        <w:rPr>
          <w:rFonts w:eastAsiaTheme="majorEastAsia"/>
          <w:sz w:val="24"/>
        </w:rPr>
      </w:pPr>
      <w:r>
        <w:rPr>
          <w:rFonts w:hint="eastAsia" w:eastAsiaTheme="majorEastAsia"/>
          <w:sz w:val="24"/>
        </w:rPr>
        <w:t>（3）技术要求</w:t>
      </w:r>
    </w:p>
    <w:p>
      <w:pPr>
        <w:adjustRightInd w:val="0"/>
        <w:snapToGrid w:val="0"/>
        <w:spacing w:line="360" w:lineRule="auto"/>
        <w:ind w:firstLine="480" w:firstLineChars="200"/>
        <w:rPr>
          <w:rFonts w:eastAsiaTheme="majorEastAsia"/>
          <w:sz w:val="24"/>
        </w:rPr>
      </w:pPr>
      <w:r>
        <w:rPr>
          <w:rFonts w:hint="eastAsia" w:eastAsiaTheme="majorEastAsia"/>
          <w:sz w:val="24"/>
        </w:rPr>
        <w:t>装置要求：</w:t>
      </w:r>
    </w:p>
    <w:p>
      <w:pPr>
        <w:adjustRightInd w:val="0"/>
        <w:snapToGrid w:val="0"/>
        <w:spacing w:line="360" w:lineRule="auto"/>
        <w:ind w:firstLine="480" w:firstLineChars="200"/>
        <w:rPr>
          <w:rFonts w:eastAsiaTheme="majorEastAsia"/>
          <w:sz w:val="24"/>
        </w:rPr>
      </w:pPr>
      <w:r>
        <w:rPr>
          <w:rFonts w:hint="eastAsia" w:eastAsiaTheme="majorEastAsia"/>
          <w:sz w:val="24"/>
        </w:rPr>
        <w:t>装置主要由柜体、塑壳断路器、熔断器、低压SVG模块、开启式电流互感器、铜排等附件组成。</w:t>
      </w:r>
    </w:p>
    <w:p>
      <w:pPr>
        <w:adjustRightInd w:val="0"/>
        <w:snapToGrid w:val="0"/>
        <w:spacing w:line="360" w:lineRule="auto"/>
        <w:ind w:firstLine="480" w:firstLineChars="200"/>
        <w:rPr>
          <w:rFonts w:eastAsiaTheme="majorEastAsia"/>
          <w:sz w:val="24"/>
        </w:rPr>
      </w:pPr>
      <w:r>
        <w:rPr>
          <w:rFonts w:hint="eastAsia" w:eastAsiaTheme="majorEastAsia"/>
          <w:sz w:val="24"/>
        </w:rPr>
        <w:t>额定电压：0.4kV</w:t>
      </w:r>
    </w:p>
    <w:p>
      <w:pPr>
        <w:adjustRightInd w:val="0"/>
        <w:snapToGrid w:val="0"/>
        <w:spacing w:line="360" w:lineRule="auto"/>
        <w:ind w:firstLine="480" w:firstLineChars="200"/>
        <w:rPr>
          <w:rFonts w:eastAsiaTheme="majorEastAsia"/>
          <w:sz w:val="24"/>
        </w:rPr>
      </w:pPr>
      <w:r>
        <w:rPr>
          <w:rFonts w:hint="eastAsia" w:eastAsiaTheme="majorEastAsia"/>
          <w:sz w:val="24"/>
        </w:rPr>
        <w:t>装置额定容量：240kvar/套，共4套</w:t>
      </w:r>
    </w:p>
    <w:p>
      <w:pPr>
        <w:adjustRightInd w:val="0"/>
        <w:snapToGrid w:val="0"/>
        <w:spacing w:line="360" w:lineRule="auto"/>
        <w:ind w:firstLine="480" w:firstLineChars="200"/>
        <w:rPr>
          <w:rFonts w:eastAsiaTheme="majorEastAsia"/>
          <w:sz w:val="24"/>
        </w:rPr>
      </w:pPr>
      <w:r>
        <w:rPr>
          <w:rFonts w:hint="eastAsia" w:eastAsiaTheme="majorEastAsia"/>
          <w:sz w:val="24"/>
        </w:rPr>
        <w:t>每套由1面柜体组成，每面柜体尺寸:不大于800mm×1000mm×2200mm（宽×深×高）。</w:t>
      </w:r>
    </w:p>
    <w:p>
      <w:pPr>
        <w:adjustRightInd w:val="0"/>
        <w:snapToGrid w:val="0"/>
        <w:spacing w:line="360" w:lineRule="auto"/>
        <w:ind w:firstLine="480" w:firstLineChars="200"/>
        <w:rPr>
          <w:rFonts w:eastAsiaTheme="majorEastAsia"/>
          <w:sz w:val="24"/>
        </w:rPr>
      </w:pPr>
      <w:r>
        <w:rPr>
          <w:rFonts w:hint="eastAsia" w:eastAsiaTheme="majorEastAsia"/>
          <w:sz w:val="24"/>
        </w:rPr>
        <w:t>防护等级为IP2X</w:t>
      </w:r>
    </w:p>
    <w:p>
      <w:pPr>
        <w:adjustRightInd w:val="0"/>
        <w:snapToGrid w:val="0"/>
        <w:spacing w:line="360" w:lineRule="auto"/>
        <w:ind w:firstLine="480" w:firstLineChars="200"/>
        <w:rPr>
          <w:rFonts w:eastAsiaTheme="majorEastAsia"/>
          <w:sz w:val="24"/>
        </w:rPr>
      </w:pPr>
      <w:r>
        <w:rPr>
          <w:rFonts w:hint="eastAsia" w:eastAsiaTheme="majorEastAsia"/>
          <w:sz w:val="24"/>
        </w:rPr>
        <w:t>进线方式：柜顶水平母排进线（水平母排由现场提供安装）或电缆进线（电缆由现场提供安装）</w:t>
      </w:r>
    </w:p>
    <w:p>
      <w:pPr>
        <w:adjustRightInd w:val="0"/>
        <w:snapToGrid w:val="0"/>
        <w:spacing w:line="360" w:lineRule="auto"/>
        <w:ind w:firstLine="480" w:firstLineChars="200"/>
        <w:rPr>
          <w:rFonts w:eastAsiaTheme="majorEastAsia"/>
          <w:sz w:val="24"/>
        </w:rPr>
      </w:pPr>
      <w:r>
        <w:rPr>
          <w:rFonts w:hint="eastAsia" w:eastAsiaTheme="majorEastAsia"/>
          <w:sz w:val="24"/>
        </w:rPr>
        <w:t>（4）低压SVG模块</w:t>
      </w:r>
    </w:p>
    <w:p>
      <w:pPr>
        <w:adjustRightInd w:val="0"/>
        <w:snapToGrid w:val="0"/>
        <w:spacing w:line="360" w:lineRule="auto"/>
        <w:ind w:firstLine="480" w:firstLineChars="200"/>
        <w:rPr>
          <w:rFonts w:eastAsiaTheme="majorEastAsia"/>
          <w:sz w:val="24"/>
        </w:rPr>
      </w:pPr>
      <w:r>
        <w:rPr>
          <w:rFonts w:hint="eastAsia" w:eastAsiaTheme="majorEastAsia"/>
          <w:sz w:val="24"/>
        </w:rPr>
        <w:t>额定电压：0.4kV</w:t>
      </w:r>
    </w:p>
    <w:p>
      <w:pPr>
        <w:adjustRightInd w:val="0"/>
        <w:snapToGrid w:val="0"/>
        <w:spacing w:line="360" w:lineRule="auto"/>
        <w:ind w:firstLine="480" w:firstLineChars="200"/>
        <w:rPr>
          <w:rFonts w:eastAsiaTheme="majorEastAsia"/>
          <w:sz w:val="24"/>
        </w:rPr>
      </w:pPr>
      <w:r>
        <w:rPr>
          <w:rFonts w:hint="eastAsia" w:eastAsiaTheme="majorEastAsia"/>
          <w:sz w:val="24"/>
        </w:rPr>
        <w:t>额定频率：50Hz</w:t>
      </w:r>
    </w:p>
    <w:p>
      <w:pPr>
        <w:adjustRightInd w:val="0"/>
        <w:snapToGrid w:val="0"/>
        <w:spacing w:line="360" w:lineRule="auto"/>
        <w:ind w:firstLine="480" w:firstLineChars="200"/>
        <w:rPr>
          <w:rFonts w:eastAsiaTheme="majorEastAsia"/>
          <w:sz w:val="24"/>
        </w:rPr>
      </w:pPr>
      <w:r>
        <w:rPr>
          <w:rFonts w:hint="eastAsia" w:eastAsiaTheme="majorEastAsia"/>
          <w:sz w:val="24"/>
        </w:rPr>
        <w:t>单模块容量：100kvar/40kvar</w:t>
      </w:r>
    </w:p>
    <w:p>
      <w:pPr>
        <w:adjustRightInd w:val="0"/>
        <w:snapToGrid w:val="0"/>
        <w:spacing w:line="360" w:lineRule="auto"/>
        <w:ind w:firstLine="480" w:firstLineChars="200"/>
        <w:rPr>
          <w:rFonts w:eastAsiaTheme="majorEastAsia"/>
          <w:sz w:val="24"/>
        </w:rPr>
      </w:pPr>
      <w:r>
        <w:rPr>
          <w:rFonts w:hint="eastAsia" w:eastAsiaTheme="majorEastAsia"/>
          <w:sz w:val="24"/>
        </w:rPr>
        <w:t>整机效率：≥98%</w:t>
      </w:r>
    </w:p>
    <w:p>
      <w:pPr>
        <w:adjustRightInd w:val="0"/>
        <w:snapToGrid w:val="0"/>
        <w:spacing w:line="360" w:lineRule="auto"/>
        <w:ind w:firstLine="480" w:firstLineChars="200"/>
        <w:rPr>
          <w:rFonts w:eastAsiaTheme="majorEastAsia"/>
          <w:sz w:val="24"/>
        </w:rPr>
      </w:pPr>
      <w:r>
        <w:rPr>
          <w:rFonts w:hint="eastAsia" w:eastAsiaTheme="majorEastAsia"/>
          <w:sz w:val="24"/>
        </w:rPr>
        <w:t>全响应时间：≤5ms</w:t>
      </w:r>
    </w:p>
    <w:p>
      <w:pPr>
        <w:adjustRightInd w:val="0"/>
        <w:snapToGrid w:val="0"/>
        <w:spacing w:line="360" w:lineRule="auto"/>
        <w:ind w:firstLine="480" w:firstLineChars="200"/>
        <w:rPr>
          <w:rFonts w:eastAsiaTheme="majorEastAsia"/>
          <w:sz w:val="24"/>
        </w:rPr>
      </w:pPr>
      <w:r>
        <w:rPr>
          <w:rFonts w:hint="eastAsia" w:eastAsiaTheme="majorEastAsia"/>
          <w:sz w:val="24"/>
        </w:rPr>
        <w:t>通讯接口：RS485</w:t>
      </w:r>
    </w:p>
    <w:p>
      <w:pPr>
        <w:adjustRightInd w:val="0"/>
        <w:snapToGrid w:val="0"/>
        <w:spacing w:line="360" w:lineRule="auto"/>
        <w:ind w:firstLine="480" w:firstLineChars="200"/>
        <w:rPr>
          <w:rFonts w:eastAsiaTheme="majorEastAsia"/>
          <w:sz w:val="24"/>
        </w:rPr>
      </w:pPr>
      <w:r>
        <w:rPr>
          <w:rFonts w:hint="eastAsia" w:eastAsiaTheme="majorEastAsia"/>
          <w:sz w:val="24"/>
        </w:rPr>
        <w:t>开关频率：20kHz</w:t>
      </w:r>
    </w:p>
    <w:p>
      <w:pPr>
        <w:adjustRightInd w:val="0"/>
        <w:snapToGrid w:val="0"/>
        <w:spacing w:line="360" w:lineRule="auto"/>
        <w:ind w:firstLine="480" w:firstLineChars="200"/>
        <w:rPr>
          <w:rFonts w:eastAsiaTheme="majorEastAsia"/>
          <w:sz w:val="24"/>
        </w:rPr>
      </w:pPr>
      <w:r>
        <w:rPr>
          <w:rFonts w:hint="eastAsia" w:eastAsiaTheme="majorEastAsia"/>
          <w:sz w:val="24"/>
        </w:rPr>
        <w:t>冷却模式：智能风冷</w:t>
      </w:r>
    </w:p>
    <w:p>
      <w:pPr>
        <w:adjustRightInd w:val="0"/>
        <w:snapToGrid w:val="0"/>
        <w:spacing w:line="360" w:lineRule="auto"/>
        <w:ind w:firstLine="480" w:firstLineChars="200"/>
        <w:rPr>
          <w:rFonts w:eastAsiaTheme="majorEastAsia"/>
          <w:sz w:val="24"/>
        </w:rPr>
      </w:pPr>
      <w:r>
        <w:rPr>
          <w:rFonts w:hint="eastAsia" w:eastAsiaTheme="majorEastAsia"/>
          <w:sz w:val="24"/>
        </w:rPr>
        <w:t>（5）保护功能：过压保护、欠压保护、短路保护、过补偿保护</w:t>
      </w:r>
    </w:p>
    <w:p>
      <w:pPr>
        <w:adjustRightInd w:val="0"/>
        <w:snapToGrid w:val="0"/>
        <w:spacing w:line="360" w:lineRule="auto"/>
        <w:ind w:firstLine="480" w:firstLineChars="200"/>
        <w:rPr>
          <w:rFonts w:eastAsiaTheme="majorEastAsia"/>
          <w:sz w:val="24"/>
        </w:rPr>
      </w:pPr>
      <w:r>
        <w:rPr>
          <w:rFonts w:hint="eastAsia" w:eastAsiaTheme="majorEastAsia"/>
          <w:sz w:val="24"/>
        </w:rPr>
        <w:t>（6）塑壳断路器</w:t>
      </w:r>
    </w:p>
    <w:p>
      <w:pPr>
        <w:adjustRightInd w:val="0"/>
        <w:snapToGrid w:val="0"/>
        <w:spacing w:line="360" w:lineRule="auto"/>
        <w:ind w:firstLine="480" w:firstLineChars="200"/>
        <w:rPr>
          <w:rFonts w:eastAsiaTheme="majorEastAsia"/>
          <w:sz w:val="24"/>
        </w:rPr>
      </w:pPr>
      <w:r>
        <w:rPr>
          <w:rFonts w:hint="eastAsia" w:eastAsiaTheme="majorEastAsia"/>
          <w:sz w:val="24"/>
        </w:rPr>
        <w:t>（7）结构形式：全封闭主级数：3极</w:t>
      </w:r>
    </w:p>
    <w:p>
      <w:pPr>
        <w:adjustRightInd w:val="0"/>
        <w:snapToGrid w:val="0"/>
        <w:spacing w:line="360" w:lineRule="auto"/>
        <w:ind w:firstLine="480" w:firstLineChars="200"/>
        <w:rPr>
          <w:rFonts w:eastAsiaTheme="majorEastAsia"/>
          <w:sz w:val="24"/>
        </w:rPr>
      </w:pPr>
      <w:r>
        <w:rPr>
          <w:rFonts w:hint="eastAsia" w:eastAsiaTheme="majorEastAsia"/>
          <w:sz w:val="24"/>
        </w:rPr>
        <w:t>额定限制短路电流：50kA开启式电流互感器</w:t>
      </w:r>
    </w:p>
    <w:p>
      <w:pPr>
        <w:adjustRightInd w:val="0"/>
        <w:snapToGrid w:val="0"/>
        <w:spacing w:line="360" w:lineRule="auto"/>
        <w:ind w:firstLine="480" w:firstLineChars="200"/>
        <w:rPr>
          <w:rFonts w:eastAsiaTheme="majorEastAsia"/>
          <w:sz w:val="24"/>
        </w:rPr>
      </w:pPr>
      <w:r>
        <w:rPr>
          <w:rFonts w:hint="eastAsia" w:eastAsiaTheme="majorEastAsia"/>
          <w:sz w:val="24"/>
        </w:rPr>
        <w:t>结构形式：封闭式</w:t>
      </w:r>
    </w:p>
    <w:p>
      <w:pPr>
        <w:adjustRightInd w:val="0"/>
        <w:snapToGrid w:val="0"/>
        <w:spacing w:line="360" w:lineRule="auto"/>
        <w:ind w:firstLine="480" w:firstLineChars="200"/>
        <w:rPr>
          <w:rFonts w:eastAsiaTheme="majorEastAsia"/>
          <w:sz w:val="24"/>
        </w:rPr>
      </w:pPr>
      <w:bookmarkStart w:id="144" w:name="bookmark186"/>
      <w:bookmarkEnd w:id="144"/>
      <w:r>
        <w:rPr>
          <w:rFonts w:hint="eastAsia" w:eastAsiaTheme="majorEastAsia"/>
          <w:sz w:val="24"/>
        </w:rPr>
        <w:t>额定电压：AC0.66kV</w:t>
      </w:r>
    </w:p>
    <w:p>
      <w:pPr>
        <w:adjustRightInd w:val="0"/>
        <w:snapToGrid w:val="0"/>
        <w:spacing w:line="360" w:lineRule="auto"/>
        <w:ind w:firstLine="480" w:firstLineChars="200"/>
        <w:rPr>
          <w:rFonts w:eastAsiaTheme="majorEastAsia"/>
          <w:sz w:val="24"/>
        </w:rPr>
      </w:pPr>
      <w:r>
        <w:rPr>
          <w:rFonts w:hint="eastAsia" w:eastAsiaTheme="majorEastAsia"/>
          <w:sz w:val="24"/>
        </w:rPr>
        <w:t>准确级：0.5</w:t>
      </w:r>
    </w:p>
    <w:p>
      <w:pPr>
        <w:adjustRightInd w:val="0"/>
        <w:snapToGrid w:val="0"/>
        <w:spacing w:line="360" w:lineRule="auto"/>
        <w:ind w:firstLine="480" w:firstLineChars="200"/>
        <w:rPr>
          <w:rFonts w:eastAsiaTheme="majorEastAsia"/>
          <w:sz w:val="24"/>
        </w:rPr>
      </w:pPr>
      <w:r>
        <w:rPr>
          <w:rFonts w:hint="eastAsia" w:eastAsiaTheme="majorEastAsia"/>
          <w:sz w:val="24"/>
        </w:rPr>
        <w:t>额定频率：50Hz绝缘等级：E</w:t>
      </w:r>
    </w:p>
    <w:p>
      <w:pPr>
        <w:adjustRightInd w:val="0"/>
        <w:snapToGrid w:val="0"/>
        <w:spacing w:line="360" w:lineRule="auto"/>
        <w:ind w:firstLine="480" w:firstLineChars="200"/>
        <w:rPr>
          <w:rFonts w:eastAsiaTheme="majorEastAsia"/>
          <w:sz w:val="24"/>
        </w:rPr>
      </w:pPr>
      <w:r>
        <w:rPr>
          <w:rFonts w:hint="eastAsia" w:eastAsiaTheme="majorEastAsia"/>
          <w:sz w:val="24"/>
        </w:rPr>
        <w:t>（8）状态指示器、隔离开关、各类继电器、各类断路器等采用ABB、施耐德或西门子品牌中的最优系列产品。</w:t>
      </w:r>
    </w:p>
    <w:p>
      <w:pPr>
        <w:adjustRightInd w:val="0"/>
        <w:snapToGrid w:val="0"/>
        <w:spacing w:line="360" w:lineRule="auto"/>
        <w:ind w:firstLine="480" w:firstLineChars="200"/>
        <w:rPr>
          <w:rFonts w:eastAsiaTheme="majorEastAsia"/>
          <w:sz w:val="24"/>
        </w:rPr>
      </w:pPr>
      <w:r>
        <w:rPr>
          <w:rFonts w:hint="eastAsia" w:eastAsiaTheme="majorEastAsia"/>
          <w:sz w:val="24"/>
        </w:rPr>
        <w:t>6.2.4低压交流框架式断路器</w:t>
      </w:r>
    </w:p>
    <w:p>
      <w:pPr>
        <w:adjustRightInd w:val="0"/>
        <w:snapToGrid w:val="0"/>
        <w:spacing w:line="360" w:lineRule="auto"/>
        <w:ind w:firstLine="480" w:firstLineChars="200"/>
        <w:rPr>
          <w:rFonts w:eastAsiaTheme="majorEastAsia"/>
          <w:sz w:val="24"/>
        </w:rPr>
      </w:pPr>
      <w:r>
        <w:rPr>
          <w:rFonts w:hint="eastAsia" w:eastAsiaTheme="majorEastAsia"/>
          <w:sz w:val="24"/>
        </w:rPr>
        <w:t>（1）框架断路器ACB开关额定电流In：根据设计图纸；Icu:65KA（440V）；Ics=100%Icu；Icw:65KA（1s）；Ui：1000v，Uimp：12kv,Ue：690v。</w:t>
      </w:r>
    </w:p>
    <w:p>
      <w:pPr>
        <w:adjustRightInd w:val="0"/>
        <w:snapToGrid w:val="0"/>
        <w:spacing w:line="360" w:lineRule="auto"/>
        <w:ind w:firstLine="480" w:firstLineChars="200"/>
        <w:rPr>
          <w:rFonts w:eastAsiaTheme="majorEastAsia"/>
          <w:sz w:val="24"/>
        </w:rPr>
      </w:pPr>
      <w:r>
        <w:rPr>
          <w:rFonts w:hint="eastAsia" w:eastAsiaTheme="majorEastAsia"/>
          <w:sz w:val="24"/>
        </w:rPr>
        <w:t>（2）框架断路器需配备标准的RS485通迅接口及Modbus通讯协议。</w:t>
      </w:r>
    </w:p>
    <w:p>
      <w:pPr>
        <w:adjustRightInd w:val="0"/>
        <w:snapToGrid w:val="0"/>
        <w:spacing w:line="360" w:lineRule="auto"/>
        <w:ind w:firstLine="480" w:firstLineChars="200"/>
        <w:rPr>
          <w:rFonts w:eastAsiaTheme="majorEastAsia"/>
          <w:sz w:val="24"/>
        </w:rPr>
      </w:pPr>
      <w:r>
        <w:rPr>
          <w:rFonts w:hint="eastAsia" w:eastAsiaTheme="majorEastAsia"/>
          <w:sz w:val="24"/>
        </w:rPr>
        <w:t>（3）框架断路器应具有带微处理器的智能型保护装置单元、液晶显示，并具备测量和显示电流，电压，功率，电能等电参量的能力，可以显示最近十次脱扣和报警记录，同时具备区域选择性联锁功能，实现上下级断路器的短路延时保护以及接地保护的完全选择性。配失压脱扣、分励脱扣、过电流脱扣；进线开关具备长延时、短延时、瞬时、接地故障保护四段保护功能，其余回路开关具备长延时、短延时、瞬时、三段保护功能，且时间和电流可调，整定值按图纸要求。</w:t>
      </w:r>
    </w:p>
    <w:p>
      <w:pPr>
        <w:adjustRightInd w:val="0"/>
        <w:snapToGrid w:val="0"/>
        <w:spacing w:line="360" w:lineRule="auto"/>
        <w:ind w:firstLine="480" w:firstLineChars="200"/>
        <w:rPr>
          <w:rFonts w:eastAsiaTheme="majorEastAsia"/>
          <w:sz w:val="24"/>
        </w:rPr>
      </w:pPr>
      <w:r>
        <w:rPr>
          <w:rFonts w:hint="eastAsia" w:eastAsiaTheme="majorEastAsia"/>
          <w:sz w:val="24"/>
        </w:rPr>
        <w:t>（4）框架断路器在摄氏55度温度时开关不降容；若产品有降容，在选型时应考虑降容因素。</w:t>
      </w:r>
    </w:p>
    <w:p>
      <w:pPr>
        <w:adjustRightInd w:val="0"/>
        <w:snapToGrid w:val="0"/>
        <w:spacing w:line="360" w:lineRule="auto"/>
        <w:ind w:firstLine="480" w:firstLineChars="200"/>
        <w:rPr>
          <w:rFonts w:eastAsiaTheme="majorEastAsia"/>
          <w:sz w:val="24"/>
        </w:rPr>
      </w:pPr>
      <w:r>
        <w:rPr>
          <w:rFonts w:hint="eastAsia" w:eastAsiaTheme="majorEastAsia"/>
          <w:sz w:val="24"/>
        </w:rPr>
        <w:t>（5）框架断路器必须装上机械连锁装置，以完成以下功能：在闭合位置上，不能插入或抽出断路器。除非断路被抽出或处于[隔离]位置，断路器的门或盖将不能移动或打开。断路器只能在完全插入或隔离位置上才能闭合。自动安全保护罩，可在断路器抽出时完全防护固定部分主接触点。框架断路器应能互换，但需具有防误插机构。</w:t>
      </w:r>
    </w:p>
    <w:p>
      <w:pPr>
        <w:adjustRightInd w:val="0"/>
        <w:snapToGrid w:val="0"/>
        <w:spacing w:line="360" w:lineRule="auto"/>
        <w:ind w:firstLine="480" w:firstLineChars="200"/>
        <w:rPr>
          <w:rFonts w:eastAsiaTheme="majorEastAsia"/>
          <w:sz w:val="24"/>
        </w:rPr>
      </w:pPr>
      <w:r>
        <w:rPr>
          <w:rFonts w:hint="eastAsia" w:eastAsiaTheme="majorEastAsia"/>
          <w:sz w:val="24"/>
        </w:rPr>
        <w:t>（6）框架断路器应具备完善的防雷电及防电涌保护装置，确保不会因为雷电及电涌而对控制线路及元件造成伤害。</w:t>
      </w:r>
    </w:p>
    <w:p>
      <w:pPr>
        <w:adjustRightInd w:val="0"/>
        <w:snapToGrid w:val="0"/>
        <w:spacing w:line="360" w:lineRule="auto"/>
        <w:ind w:firstLine="480" w:firstLineChars="200"/>
        <w:rPr>
          <w:rFonts w:eastAsiaTheme="majorEastAsia"/>
          <w:sz w:val="24"/>
        </w:rPr>
      </w:pPr>
      <w:r>
        <w:rPr>
          <w:rFonts w:hint="eastAsia" w:eastAsiaTheme="majorEastAsia"/>
          <w:sz w:val="24"/>
        </w:rPr>
        <w:t>（7）框架断路器具有手/电两用弹簧储能机构，能方便地与其它框架断路器实现电气联锁和机械连锁。</w:t>
      </w:r>
    </w:p>
    <w:p>
      <w:pPr>
        <w:adjustRightInd w:val="0"/>
        <w:snapToGrid w:val="0"/>
        <w:spacing w:line="360" w:lineRule="auto"/>
        <w:ind w:firstLine="480" w:firstLineChars="200"/>
        <w:rPr>
          <w:rFonts w:eastAsiaTheme="majorEastAsia"/>
          <w:sz w:val="24"/>
        </w:rPr>
      </w:pPr>
      <w:r>
        <w:rPr>
          <w:rFonts w:hint="eastAsia" w:eastAsiaTheme="majorEastAsia"/>
          <w:sz w:val="24"/>
        </w:rPr>
        <w:t>（8）低压框架式断路器应与高压开关柜真空断路器相同品牌。</w:t>
      </w:r>
    </w:p>
    <w:p>
      <w:pPr>
        <w:adjustRightInd w:val="0"/>
        <w:snapToGrid w:val="0"/>
        <w:spacing w:line="360" w:lineRule="auto"/>
        <w:ind w:firstLine="480" w:firstLineChars="200"/>
        <w:rPr>
          <w:rFonts w:eastAsiaTheme="majorEastAsia"/>
          <w:sz w:val="24"/>
        </w:rPr>
      </w:pPr>
      <w:r>
        <w:rPr>
          <w:rFonts w:hint="eastAsia" w:eastAsiaTheme="majorEastAsia"/>
          <w:sz w:val="24"/>
        </w:rPr>
        <w:t>6.2.5低压交流塑壳式断路器（MCCB）</w:t>
      </w:r>
    </w:p>
    <w:p>
      <w:pPr>
        <w:adjustRightInd w:val="0"/>
        <w:snapToGrid w:val="0"/>
        <w:spacing w:line="360" w:lineRule="auto"/>
        <w:ind w:firstLine="480" w:firstLineChars="200"/>
        <w:rPr>
          <w:rFonts w:eastAsiaTheme="majorEastAsia"/>
          <w:sz w:val="24"/>
        </w:rPr>
      </w:pPr>
      <w:r>
        <w:rPr>
          <w:rFonts w:hint="eastAsia" w:eastAsiaTheme="majorEastAsia"/>
          <w:sz w:val="24"/>
        </w:rPr>
        <w:t>额定工作电压：AC690V</w:t>
      </w:r>
    </w:p>
    <w:p>
      <w:pPr>
        <w:adjustRightInd w:val="0"/>
        <w:snapToGrid w:val="0"/>
        <w:spacing w:line="360" w:lineRule="auto"/>
        <w:ind w:firstLine="480" w:firstLineChars="200"/>
        <w:rPr>
          <w:rFonts w:eastAsiaTheme="majorEastAsia"/>
          <w:sz w:val="24"/>
        </w:rPr>
      </w:pPr>
      <w:r>
        <w:rPr>
          <w:rFonts w:hint="eastAsia" w:eastAsiaTheme="majorEastAsia"/>
          <w:sz w:val="24"/>
        </w:rPr>
        <w:t>额定绝缘电压：AC800V</w:t>
      </w:r>
    </w:p>
    <w:p>
      <w:pPr>
        <w:adjustRightInd w:val="0"/>
        <w:snapToGrid w:val="0"/>
        <w:spacing w:line="360" w:lineRule="auto"/>
        <w:ind w:firstLine="480" w:firstLineChars="200"/>
        <w:rPr>
          <w:rFonts w:eastAsiaTheme="majorEastAsia"/>
          <w:sz w:val="24"/>
        </w:rPr>
      </w:pPr>
      <w:r>
        <w:rPr>
          <w:rFonts w:hint="eastAsia" w:eastAsiaTheme="majorEastAsia"/>
          <w:sz w:val="24"/>
        </w:rPr>
        <w:t>额定冲击耐受电压：≥8KV额定电流：见表</w:t>
      </w:r>
    </w:p>
    <w:p>
      <w:pPr>
        <w:adjustRightInd w:val="0"/>
        <w:snapToGrid w:val="0"/>
        <w:spacing w:line="360" w:lineRule="auto"/>
        <w:ind w:firstLine="480" w:firstLineChars="200"/>
        <w:rPr>
          <w:rFonts w:eastAsiaTheme="majorEastAsia"/>
          <w:sz w:val="24"/>
        </w:rPr>
      </w:pPr>
      <w:r>
        <w:rPr>
          <w:rFonts w:hint="eastAsia" w:eastAsiaTheme="majorEastAsia"/>
          <w:sz w:val="24"/>
        </w:rPr>
        <w:t>分断能力：≥50KA</w:t>
      </w:r>
    </w:p>
    <w:p>
      <w:pPr>
        <w:adjustRightInd w:val="0"/>
        <w:snapToGrid w:val="0"/>
        <w:spacing w:line="360" w:lineRule="auto"/>
        <w:ind w:firstLine="480" w:firstLineChars="200"/>
        <w:rPr>
          <w:rFonts w:eastAsiaTheme="majorEastAsia"/>
          <w:sz w:val="24"/>
        </w:rPr>
      </w:pPr>
      <w:r>
        <w:rPr>
          <w:rFonts w:hint="eastAsia" w:eastAsiaTheme="majorEastAsia"/>
          <w:sz w:val="24"/>
        </w:rPr>
        <w:t>为保证操作人员安全，断路器需为双重绝缘，并且插入式/抽出式的断路器当处于合闸位置时，断路器不能抽出。</w:t>
      </w:r>
    </w:p>
    <w:p>
      <w:pPr>
        <w:adjustRightInd w:val="0"/>
        <w:snapToGrid w:val="0"/>
        <w:spacing w:line="360" w:lineRule="auto"/>
        <w:ind w:firstLine="480" w:firstLineChars="200"/>
        <w:rPr>
          <w:rFonts w:eastAsiaTheme="majorEastAsia"/>
          <w:sz w:val="24"/>
        </w:rPr>
      </w:pPr>
      <w:r>
        <w:rPr>
          <w:rFonts w:hint="eastAsia" w:eastAsiaTheme="majorEastAsia"/>
          <w:sz w:val="24"/>
        </w:rPr>
        <w:t>MCCB脱扣器：MCCB采用热磁或电子脱扣器，保护功能至少包括：长延时保护、短路瞬时保护，为使保护整定更精确，长延时整定范围至少应在0.7～1In。400A及以上采用带LSI三段电子式脱扣单元，且三段保护能同时投入；要求长延时保护电流和时间可调、短延时保护电流和时间可调（且保护定时限和反时限可选）、瞬时保护电流可调。如当安装场所电磁干扰严重时，全系列优先选用热磁脱扣器。250A及以下采用带L1两段保护的热磁式脱扣单元，要求热保护电流可调。</w:t>
      </w:r>
    </w:p>
    <w:p>
      <w:pPr>
        <w:adjustRightInd w:val="0"/>
        <w:snapToGrid w:val="0"/>
        <w:spacing w:line="360" w:lineRule="auto"/>
        <w:ind w:firstLine="480" w:firstLineChars="200"/>
        <w:rPr>
          <w:rFonts w:eastAsiaTheme="majorEastAsia"/>
          <w:sz w:val="24"/>
        </w:rPr>
      </w:pPr>
      <w:r>
        <w:rPr>
          <w:rFonts w:hint="eastAsia" w:eastAsiaTheme="majorEastAsia"/>
          <w:sz w:val="24"/>
        </w:rPr>
        <w:t>电动机回路应选用具有电动机保护特性的断路器（根据系统要求），短路保护脱扣器采用电磁式或电子式，160A及以下选择电子式单磁脱扣器，以保证整定的精确性。160A以上电机需具备电动机综合保护特性要求，过载，堵转，短路，相不平衡等。</w:t>
      </w:r>
    </w:p>
    <w:p>
      <w:pPr>
        <w:adjustRightInd w:val="0"/>
        <w:snapToGrid w:val="0"/>
        <w:spacing w:line="360" w:lineRule="auto"/>
        <w:ind w:firstLine="480" w:firstLineChars="200"/>
        <w:rPr>
          <w:rFonts w:eastAsiaTheme="majorEastAsia"/>
          <w:sz w:val="24"/>
        </w:rPr>
      </w:pPr>
      <w:r>
        <w:rPr>
          <w:rFonts w:hint="eastAsia" w:eastAsiaTheme="majorEastAsia"/>
          <w:sz w:val="24"/>
        </w:rPr>
        <w:t>各脱扣器均为可调式，并具有级差配合的条件，带有与断路器同品牌的可与门机械连锁的旋转式操作手柄，操作手柄应能加装挂锁。</w:t>
      </w:r>
    </w:p>
    <w:p>
      <w:pPr>
        <w:adjustRightInd w:val="0"/>
        <w:snapToGrid w:val="0"/>
        <w:spacing w:line="360" w:lineRule="auto"/>
        <w:ind w:firstLine="480" w:firstLineChars="200"/>
        <w:rPr>
          <w:rFonts w:eastAsiaTheme="majorEastAsia"/>
          <w:sz w:val="24"/>
        </w:rPr>
      </w:pPr>
      <w:r>
        <w:rPr>
          <w:rFonts w:hint="eastAsia" w:eastAsiaTheme="majorEastAsia"/>
          <w:sz w:val="24"/>
        </w:rPr>
        <w:t>断路器必须是抗湿热产品。</w:t>
      </w:r>
    </w:p>
    <w:p>
      <w:pPr>
        <w:adjustRightInd w:val="0"/>
        <w:snapToGrid w:val="0"/>
        <w:spacing w:line="360" w:lineRule="auto"/>
        <w:ind w:firstLine="480" w:firstLineChars="200"/>
        <w:rPr>
          <w:rFonts w:eastAsiaTheme="majorEastAsia"/>
          <w:sz w:val="24"/>
        </w:rPr>
      </w:pPr>
      <w:r>
        <w:rPr>
          <w:rFonts w:hint="eastAsia" w:eastAsiaTheme="majorEastAsia"/>
          <w:sz w:val="24"/>
        </w:rPr>
        <w:t>图纸中要求有遥测功能的MCCB回路，需带有开关状态及故障状态的辅助触点，并将上述信号接入智能仪表，通过智能仪表的RS485接口（通信协议采用ModBUS协议）交接由电力监控系统监视及控制。</w:t>
      </w:r>
    </w:p>
    <w:p>
      <w:pPr>
        <w:adjustRightInd w:val="0"/>
        <w:snapToGrid w:val="0"/>
        <w:spacing w:line="360" w:lineRule="auto"/>
        <w:ind w:firstLine="480" w:firstLineChars="200"/>
        <w:rPr>
          <w:rFonts w:eastAsiaTheme="majorEastAsia"/>
          <w:sz w:val="24"/>
        </w:rPr>
      </w:pPr>
      <w:r>
        <w:rPr>
          <w:rFonts w:hint="eastAsia" w:eastAsiaTheme="majorEastAsia"/>
          <w:sz w:val="24"/>
        </w:rPr>
        <w:t>低压交流塑壳式断路器的电气技术性能及参数见下表，投标人选用的产品技术参数不应低于表中数据。</w:t>
      </w:r>
    </w:p>
    <w:p>
      <w:pPr>
        <w:adjustRightInd w:val="0"/>
        <w:snapToGrid w:val="0"/>
        <w:spacing w:line="360" w:lineRule="auto"/>
        <w:ind w:firstLine="480"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塑壳式断路器电气技术性能及参数</w:t>
      </w:r>
    </w:p>
    <w:tbl>
      <w:tblPr>
        <w:tblStyle w:val="63"/>
        <w:tblW w:w="836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0"/>
        <w:gridCol w:w="1887"/>
        <w:gridCol w:w="1201"/>
        <w:gridCol w:w="1049"/>
        <w:gridCol w:w="1007"/>
        <w:gridCol w:w="992"/>
        <w:gridCol w:w="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267" w:type="dxa"/>
            <w:gridSpan w:val="2"/>
            <w:tcBorders>
              <w:bottom w:val="nil"/>
            </w:tcBorders>
            <w:shd w:val="clear" w:color="auto" w:fill="auto"/>
            <w:vAlign w:val="center"/>
          </w:tcPr>
          <w:p>
            <w:pPr>
              <w:adjustRightInd w:val="0"/>
              <w:snapToGrid w:val="0"/>
              <w:spacing w:before="87"/>
              <w:ind w:left="121"/>
              <w:jc w:val="center"/>
              <w:rPr>
                <w:rFonts w:eastAsiaTheme="minorEastAsia"/>
                <w:color w:val="000000"/>
                <w:szCs w:val="21"/>
                <w:lang w:eastAsia="zh-CN"/>
              </w:rPr>
            </w:pPr>
            <w:r>
              <w:rPr>
                <w:rFonts w:eastAsiaTheme="minorEastAsia"/>
                <w:color w:val="000000"/>
                <w:spacing w:val="7"/>
                <w:szCs w:val="21"/>
                <w:lang w:eastAsia="zh-CN"/>
              </w:rPr>
              <w:t>塑壳等级额定电流（A）</w:t>
            </w:r>
          </w:p>
        </w:tc>
        <w:tc>
          <w:tcPr>
            <w:tcW w:w="1201" w:type="dxa"/>
            <w:shd w:val="clear" w:color="auto" w:fill="auto"/>
            <w:vAlign w:val="center"/>
          </w:tcPr>
          <w:p>
            <w:pPr>
              <w:adjustRightInd w:val="0"/>
              <w:snapToGrid w:val="0"/>
              <w:spacing w:before="87"/>
              <w:ind w:left="121"/>
              <w:jc w:val="center"/>
              <w:rPr>
                <w:rFonts w:eastAsiaTheme="minorEastAsia"/>
                <w:color w:val="000000"/>
                <w:szCs w:val="21"/>
                <w:lang w:eastAsia="en-US"/>
              </w:rPr>
            </w:pPr>
            <w:r>
              <w:rPr>
                <w:rFonts w:eastAsiaTheme="minorEastAsia"/>
                <w:color w:val="000000"/>
                <w:spacing w:val="-3"/>
                <w:szCs w:val="21"/>
                <w:lang w:eastAsia="en-US"/>
              </w:rPr>
              <w:t>160</w:t>
            </w:r>
          </w:p>
        </w:tc>
        <w:tc>
          <w:tcPr>
            <w:tcW w:w="1049" w:type="dxa"/>
            <w:shd w:val="clear" w:color="auto" w:fill="auto"/>
            <w:vAlign w:val="center"/>
          </w:tcPr>
          <w:p>
            <w:pPr>
              <w:adjustRightInd w:val="0"/>
              <w:snapToGrid w:val="0"/>
              <w:spacing w:before="89"/>
              <w:ind w:left="111"/>
              <w:jc w:val="center"/>
              <w:rPr>
                <w:rFonts w:eastAsiaTheme="minorEastAsia"/>
                <w:color w:val="000000"/>
                <w:szCs w:val="21"/>
                <w:lang w:eastAsia="en-US"/>
              </w:rPr>
            </w:pPr>
            <w:r>
              <w:rPr>
                <w:rFonts w:eastAsiaTheme="minorEastAsia"/>
                <w:color w:val="000000"/>
                <w:spacing w:val="1"/>
                <w:szCs w:val="21"/>
                <w:lang w:eastAsia="en-US"/>
              </w:rPr>
              <w:t>250</w:t>
            </w:r>
          </w:p>
        </w:tc>
        <w:tc>
          <w:tcPr>
            <w:tcW w:w="1007" w:type="dxa"/>
            <w:shd w:val="clear" w:color="auto" w:fill="auto"/>
            <w:vAlign w:val="center"/>
          </w:tcPr>
          <w:p>
            <w:pPr>
              <w:adjustRightInd w:val="0"/>
              <w:snapToGrid w:val="0"/>
              <w:spacing w:before="89"/>
              <w:ind w:left="115"/>
              <w:jc w:val="center"/>
              <w:rPr>
                <w:rFonts w:eastAsiaTheme="minorEastAsia"/>
                <w:color w:val="000000"/>
                <w:szCs w:val="21"/>
                <w:lang w:eastAsia="en-US"/>
              </w:rPr>
            </w:pPr>
            <w:r>
              <w:rPr>
                <w:rFonts w:eastAsiaTheme="minorEastAsia"/>
                <w:color w:val="000000"/>
                <w:spacing w:val="1"/>
                <w:szCs w:val="21"/>
                <w:lang w:eastAsia="en-US"/>
              </w:rPr>
              <w:t>320</w:t>
            </w:r>
          </w:p>
        </w:tc>
        <w:tc>
          <w:tcPr>
            <w:tcW w:w="992" w:type="dxa"/>
            <w:shd w:val="clear" w:color="auto" w:fill="auto"/>
            <w:vAlign w:val="center"/>
          </w:tcPr>
          <w:p>
            <w:pPr>
              <w:adjustRightInd w:val="0"/>
              <w:snapToGrid w:val="0"/>
              <w:spacing w:before="89"/>
              <w:ind w:left="111"/>
              <w:jc w:val="center"/>
              <w:rPr>
                <w:rFonts w:eastAsiaTheme="minorEastAsia"/>
                <w:color w:val="000000"/>
                <w:szCs w:val="21"/>
                <w:lang w:eastAsia="en-US"/>
              </w:rPr>
            </w:pPr>
            <w:r>
              <w:rPr>
                <w:rFonts w:eastAsiaTheme="minorEastAsia"/>
                <w:color w:val="000000"/>
                <w:spacing w:val="2"/>
                <w:szCs w:val="21"/>
                <w:lang w:eastAsia="en-US"/>
              </w:rPr>
              <w:t>400</w:t>
            </w:r>
          </w:p>
        </w:tc>
        <w:tc>
          <w:tcPr>
            <w:tcW w:w="852" w:type="dxa"/>
            <w:shd w:val="clear" w:color="auto" w:fill="auto"/>
            <w:vAlign w:val="center"/>
          </w:tcPr>
          <w:p>
            <w:pPr>
              <w:adjustRightInd w:val="0"/>
              <w:snapToGrid w:val="0"/>
              <w:spacing w:before="89"/>
              <w:ind w:left="113"/>
              <w:jc w:val="center"/>
              <w:rPr>
                <w:rFonts w:eastAsiaTheme="minorEastAsia"/>
                <w:color w:val="000000"/>
                <w:szCs w:val="21"/>
                <w:lang w:eastAsia="en-US"/>
              </w:rPr>
            </w:pPr>
            <w:r>
              <w:rPr>
                <w:rFonts w:eastAsiaTheme="minorEastAsia"/>
                <w:color w:val="000000"/>
                <w:spacing w:val="1"/>
                <w:szCs w:val="21"/>
                <w:lang w:eastAsia="en-US"/>
              </w:rPr>
              <w:t>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267" w:type="dxa"/>
            <w:gridSpan w:val="2"/>
            <w:tcBorders>
              <w:bottom w:val="nil"/>
            </w:tcBorders>
            <w:vAlign w:val="center"/>
          </w:tcPr>
          <w:p>
            <w:pPr>
              <w:adjustRightInd w:val="0"/>
              <w:snapToGrid w:val="0"/>
              <w:spacing w:before="82"/>
              <w:ind w:left="108"/>
              <w:jc w:val="center"/>
              <w:rPr>
                <w:rFonts w:eastAsiaTheme="minorEastAsia"/>
                <w:color w:val="000000"/>
                <w:spacing w:val="6"/>
                <w:szCs w:val="21"/>
                <w:lang w:eastAsia="en-US"/>
              </w:rPr>
            </w:pPr>
            <w:r>
              <w:rPr>
                <w:rFonts w:eastAsiaTheme="minorEastAsia"/>
                <w:color w:val="000000"/>
                <w:spacing w:val="7"/>
                <w:szCs w:val="21"/>
                <w:lang w:eastAsia="en-US"/>
              </w:rPr>
              <w:t>额定工作电压（V）</w:t>
            </w:r>
          </w:p>
        </w:tc>
        <w:tc>
          <w:tcPr>
            <w:tcW w:w="5101" w:type="dxa"/>
            <w:gridSpan w:val="5"/>
            <w:vAlign w:val="center"/>
          </w:tcPr>
          <w:p>
            <w:pPr>
              <w:adjustRightInd w:val="0"/>
              <w:snapToGrid w:val="0"/>
              <w:spacing w:before="116"/>
              <w:ind w:left="158"/>
              <w:jc w:val="center"/>
              <w:rPr>
                <w:rFonts w:eastAsiaTheme="minorEastAsia"/>
                <w:color w:val="000000"/>
                <w:position w:val="1"/>
                <w:szCs w:val="21"/>
                <w:lang w:eastAsia="en-US"/>
              </w:rPr>
            </w:pPr>
            <w:r>
              <w:rPr>
                <w:rFonts w:eastAsiaTheme="minorEastAsia"/>
                <w:color w:val="000000"/>
                <w:spacing w:val="1"/>
                <w:szCs w:val="21"/>
                <w:lang w:eastAsia="en-US"/>
              </w:rPr>
              <w:t>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267" w:type="dxa"/>
            <w:gridSpan w:val="2"/>
            <w:tcBorders>
              <w:bottom w:val="nil"/>
            </w:tcBorders>
            <w:vAlign w:val="center"/>
          </w:tcPr>
          <w:p>
            <w:pPr>
              <w:adjustRightInd w:val="0"/>
              <w:snapToGrid w:val="0"/>
              <w:spacing w:before="85"/>
              <w:ind w:left="107"/>
              <w:jc w:val="center"/>
              <w:rPr>
                <w:rFonts w:eastAsiaTheme="minorEastAsia"/>
                <w:color w:val="000000"/>
                <w:spacing w:val="6"/>
                <w:szCs w:val="21"/>
                <w:lang w:eastAsia="en-US"/>
              </w:rPr>
            </w:pPr>
            <w:r>
              <w:rPr>
                <w:rFonts w:eastAsiaTheme="minorEastAsia"/>
                <w:color w:val="000000"/>
                <w:spacing w:val="7"/>
                <w:szCs w:val="21"/>
                <w:lang w:eastAsia="en-US"/>
              </w:rPr>
              <w:t>额定绝缘电压（V）</w:t>
            </w:r>
          </w:p>
        </w:tc>
        <w:tc>
          <w:tcPr>
            <w:tcW w:w="5101" w:type="dxa"/>
            <w:gridSpan w:val="5"/>
            <w:vAlign w:val="center"/>
          </w:tcPr>
          <w:p>
            <w:pPr>
              <w:adjustRightInd w:val="0"/>
              <w:snapToGrid w:val="0"/>
              <w:spacing w:before="116"/>
              <w:ind w:left="158"/>
              <w:jc w:val="center"/>
              <w:rPr>
                <w:rFonts w:eastAsiaTheme="minorEastAsia"/>
                <w:color w:val="000000"/>
                <w:position w:val="1"/>
                <w:szCs w:val="21"/>
                <w:lang w:eastAsia="en-US"/>
              </w:rPr>
            </w:pPr>
            <w:r>
              <w:rPr>
                <w:rFonts w:eastAsiaTheme="minorEastAsia"/>
                <w:color w:val="000000"/>
                <w:spacing w:val="2"/>
                <w:szCs w:val="21"/>
                <w:lang w:eastAsia="en-US"/>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267" w:type="dxa"/>
            <w:gridSpan w:val="2"/>
            <w:tcBorders>
              <w:bottom w:val="nil"/>
            </w:tcBorders>
            <w:vAlign w:val="center"/>
          </w:tcPr>
          <w:p>
            <w:pPr>
              <w:adjustRightInd w:val="0"/>
              <w:snapToGrid w:val="0"/>
              <w:spacing w:before="116"/>
              <w:ind w:left="105"/>
              <w:jc w:val="center"/>
              <w:rPr>
                <w:rFonts w:eastAsiaTheme="minorEastAsia"/>
                <w:color w:val="000000"/>
                <w:spacing w:val="6"/>
                <w:szCs w:val="21"/>
                <w:lang w:eastAsia="en-US"/>
              </w:rPr>
            </w:pPr>
            <w:r>
              <w:rPr>
                <w:rFonts w:eastAsiaTheme="minorEastAsia"/>
                <w:color w:val="000000"/>
                <w:spacing w:val="6"/>
                <w:szCs w:val="21"/>
                <w:lang w:eastAsia="en-US"/>
              </w:rPr>
              <w:t>极数</w:t>
            </w:r>
          </w:p>
        </w:tc>
        <w:tc>
          <w:tcPr>
            <w:tcW w:w="5101" w:type="dxa"/>
            <w:gridSpan w:val="5"/>
            <w:vAlign w:val="center"/>
          </w:tcPr>
          <w:p>
            <w:pPr>
              <w:adjustRightInd w:val="0"/>
              <w:snapToGrid w:val="0"/>
              <w:spacing w:before="116"/>
              <w:ind w:left="158"/>
              <w:jc w:val="center"/>
              <w:rPr>
                <w:rFonts w:eastAsiaTheme="minorEastAsia"/>
                <w:color w:val="000000"/>
                <w:position w:val="1"/>
                <w:szCs w:val="21"/>
                <w:lang w:eastAsia="en-US"/>
              </w:rPr>
            </w:pPr>
            <w:r>
              <w:rPr>
                <w:rFonts w:eastAsiaTheme="minorEastAsia"/>
                <w:color w:val="000000"/>
                <w:position w:val="1"/>
                <w:szCs w:val="21"/>
                <w:lang w:eastAsia="en-US"/>
              </w:rPr>
              <w:t>3级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267" w:type="dxa"/>
            <w:gridSpan w:val="2"/>
            <w:tcBorders>
              <w:bottom w:val="nil"/>
            </w:tcBorders>
            <w:vAlign w:val="center"/>
          </w:tcPr>
          <w:p>
            <w:pPr>
              <w:adjustRightInd w:val="0"/>
              <w:snapToGrid w:val="0"/>
              <w:spacing w:before="116"/>
              <w:ind w:left="154"/>
              <w:jc w:val="center"/>
              <w:rPr>
                <w:rFonts w:eastAsiaTheme="minorEastAsia"/>
                <w:color w:val="000000"/>
                <w:spacing w:val="6"/>
                <w:szCs w:val="21"/>
                <w:lang w:eastAsia="en-US"/>
              </w:rPr>
            </w:pPr>
            <w:r>
              <w:rPr>
                <w:rFonts w:eastAsiaTheme="minorEastAsia"/>
                <w:color w:val="000000"/>
                <w:spacing w:val="6"/>
                <w:szCs w:val="21"/>
                <w:lang w:eastAsia="en-US"/>
              </w:rPr>
              <w:t>操作方式</w:t>
            </w:r>
          </w:p>
        </w:tc>
        <w:tc>
          <w:tcPr>
            <w:tcW w:w="5101" w:type="dxa"/>
            <w:gridSpan w:val="5"/>
            <w:vAlign w:val="center"/>
          </w:tcPr>
          <w:p>
            <w:pPr>
              <w:adjustRightInd w:val="0"/>
              <w:snapToGrid w:val="0"/>
              <w:spacing w:before="116"/>
              <w:ind w:left="158"/>
              <w:jc w:val="center"/>
              <w:rPr>
                <w:rFonts w:eastAsiaTheme="minorEastAsia"/>
                <w:color w:val="000000"/>
                <w:position w:val="1"/>
                <w:szCs w:val="21"/>
                <w:lang w:eastAsia="en-US"/>
              </w:rPr>
            </w:pPr>
            <w:r>
              <w:rPr>
                <w:rFonts w:eastAsiaTheme="minorEastAsia"/>
                <w:color w:val="000000"/>
                <w:spacing w:val="6"/>
                <w:szCs w:val="21"/>
                <w:lang w:eastAsia="en-US"/>
              </w:rPr>
              <w:t>手动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267" w:type="dxa"/>
            <w:gridSpan w:val="2"/>
            <w:tcBorders>
              <w:bottom w:val="nil"/>
            </w:tcBorders>
            <w:vAlign w:val="center"/>
          </w:tcPr>
          <w:p>
            <w:pPr>
              <w:adjustRightInd w:val="0"/>
              <w:snapToGrid w:val="0"/>
              <w:spacing w:before="116"/>
              <w:ind w:left="105"/>
              <w:jc w:val="center"/>
              <w:rPr>
                <w:rFonts w:eastAsiaTheme="minorEastAsia"/>
                <w:color w:val="000000"/>
                <w:spacing w:val="6"/>
                <w:szCs w:val="21"/>
                <w:lang w:eastAsia="zh-CN"/>
              </w:rPr>
            </w:pPr>
            <w:r>
              <w:rPr>
                <w:rFonts w:eastAsiaTheme="minorEastAsia"/>
                <w:color w:val="000000"/>
                <w:spacing w:val="9"/>
                <w:szCs w:val="21"/>
                <w:lang w:eastAsia="zh-CN"/>
              </w:rPr>
              <w:t>额定极限短路分断能力（</w:t>
            </w:r>
            <w:r>
              <w:rPr>
                <w:rFonts w:eastAsiaTheme="minorEastAsia"/>
                <w:color w:val="000000"/>
                <w:szCs w:val="21"/>
                <w:lang w:eastAsia="zh-CN"/>
              </w:rPr>
              <w:t>kA</w:t>
            </w:r>
            <w:r>
              <w:rPr>
                <w:rFonts w:eastAsiaTheme="minorEastAsia"/>
                <w:color w:val="000000"/>
                <w:spacing w:val="9"/>
                <w:szCs w:val="21"/>
                <w:lang w:eastAsia="zh-CN"/>
              </w:rPr>
              <w:t>）</w:t>
            </w:r>
          </w:p>
        </w:tc>
        <w:tc>
          <w:tcPr>
            <w:tcW w:w="1201" w:type="dxa"/>
            <w:vAlign w:val="center"/>
          </w:tcPr>
          <w:p>
            <w:pPr>
              <w:adjustRightInd w:val="0"/>
              <w:snapToGrid w:val="0"/>
              <w:spacing w:before="116"/>
              <w:ind w:left="154"/>
              <w:jc w:val="center"/>
              <w:rPr>
                <w:rFonts w:eastAsiaTheme="minorEastAsia"/>
                <w:color w:val="000000"/>
                <w:position w:val="1"/>
                <w:szCs w:val="21"/>
                <w:lang w:eastAsia="en-US"/>
              </w:rPr>
            </w:pPr>
            <w:r>
              <w:rPr>
                <w:rFonts w:eastAsiaTheme="minorEastAsia"/>
                <w:color w:val="000000"/>
                <w:position w:val="1"/>
                <w:szCs w:val="21"/>
                <w:lang w:eastAsia="en-US"/>
              </w:rPr>
              <w:t>50</w:t>
            </w:r>
          </w:p>
        </w:tc>
        <w:tc>
          <w:tcPr>
            <w:tcW w:w="1049" w:type="dxa"/>
            <w:vAlign w:val="center"/>
          </w:tcPr>
          <w:p>
            <w:pPr>
              <w:adjustRightInd w:val="0"/>
              <w:snapToGrid w:val="0"/>
              <w:spacing w:before="116"/>
              <w:ind w:left="156"/>
              <w:jc w:val="center"/>
              <w:rPr>
                <w:rFonts w:eastAsiaTheme="minorEastAsia"/>
                <w:color w:val="000000"/>
                <w:position w:val="1"/>
                <w:szCs w:val="21"/>
                <w:lang w:eastAsia="en-US"/>
              </w:rPr>
            </w:pPr>
            <w:r>
              <w:rPr>
                <w:rFonts w:eastAsiaTheme="minorEastAsia"/>
                <w:color w:val="000000"/>
                <w:position w:val="1"/>
                <w:szCs w:val="21"/>
                <w:lang w:eastAsia="en-US"/>
              </w:rPr>
              <w:t>50</w:t>
            </w:r>
          </w:p>
        </w:tc>
        <w:tc>
          <w:tcPr>
            <w:tcW w:w="1007" w:type="dxa"/>
            <w:vAlign w:val="center"/>
          </w:tcPr>
          <w:p>
            <w:pPr>
              <w:adjustRightInd w:val="0"/>
              <w:snapToGrid w:val="0"/>
              <w:spacing w:before="116"/>
              <w:ind w:left="158"/>
              <w:jc w:val="center"/>
              <w:rPr>
                <w:rFonts w:eastAsiaTheme="minorEastAsia"/>
                <w:color w:val="000000"/>
                <w:position w:val="1"/>
                <w:szCs w:val="21"/>
                <w:lang w:eastAsia="en-US"/>
              </w:rPr>
            </w:pPr>
            <w:r>
              <w:rPr>
                <w:rFonts w:eastAsiaTheme="minorEastAsia"/>
                <w:color w:val="000000"/>
                <w:position w:val="1"/>
                <w:szCs w:val="21"/>
                <w:lang w:eastAsia="en-US"/>
              </w:rPr>
              <w:t>50</w:t>
            </w:r>
          </w:p>
        </w:tc>
        <w:tc>
          <w:tcPr>
            <w:tcW w:w="992" w:type="dxa"/>
            <w:vAlign w:val="center"/>
          </w:tcPr>
          <w:p>
            <w:pPr>
              <w:adjustRightInd w:val="0"/>
              <w:snapToGrid w:val="0"/>
              <w:spacing w:before="116"/>
              <w:ind w:left="159"/>
              <w:jc w:val="center"/>
              <w:rPr>
                <w:rFonts w:eastAsiaTheme="minorEastAsia"/>
                <w:color w:val="000000"/>
                <w:position w:val="1"/>
                <w:szCs w:val="21"/>
                <w:lang w:eastAsia="en-US"/>
              </w:rPr>
            </w:pPr>
            <w:r>
              <w:rPr>
                <w:rFonts w:eastAsiaTheme="minorEastAsia"/>
                <w:color w:val="000000"/>
                <w:position w:val="1"/>
                <w:szCs w:val="21"/>
                <w:lang w:eastAsia="en-US"/>
              </w:rPr>
              <w:t>50</w:t>
            </w:r>
          </w:p>
        </w:tc>
        <w:tc>
          <w:tcPr>
            <w:tcW w:w="852" w:type="dxa"/>
            <w:vAlign w:val="center"/>
          </w:tcPr>
          <w:p>
            <w:pPr>
              <w:adjustRightInd w:val="0"/>
              <w:snapToGrid w:val="0"/>
              <w:spacing w:before="116"/>
              <w:ind w:left="158"/>
              <w:jc w:val="center"/>
              <w:rPr>
                <w:rFonts w:eastAsiaTheme="minorEastAsia"/>
                <w:color w:val="000000"/>
                <w:position w:val="1"/>
                <w:szCs w:val="21"/>
                <w:lang w:eastAsia="en-US"/>
              </w:rPr>
            </w:pPr>
            <w:r>
              <w:rPr>
                <w:rFonts w:eastAsiaTheme="minorEastAsia"/>
                <w:color w:val="000000"/>
                <w:position w:val="1"/>
                <w:szCs w:val="21"/>
                <w:lang w:eastAsia="en-US"/>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267" w:type="dxa"/>
            <w:gridSpan w:val="2"/>
            <w:tcBorders>
              <w:bottom w:val="nil"/>
            </w:tcBorders>
            <w:vAlign w:val="center"/>
          </w:tcPr>
          <w:p>
            <w:pPr>
              <w:adjustRightInd w:val="0"/>
              <w:snapToGrid w:val="0"/>
              <w:spacing w:before="116"/>
              <w:ind w:left="105"/>
              <w:jc w:val="center"/>
              <w:rPr>
                <w:rFonts w:eastAsiaTheme="minorEastAsia"/>
                <w:color w:val="000000"/>
                <w:spacing w:val="6"/>
                <w:szCs w:val="21"/>
                <w:lang w:eastAsia="zh-CN"/>
              </w:rPr>
            </w:pPr>
            <w:r>
              <w:rPr>
                <w:rFonts w:eastAsiaTheme="minorEastAsia"/>
                <w:color w:val="000000"/>
                <w:spacing w:val="6"/>
                <w:szCs w:val="21"/>
                <w:lang w:eastAsia="zh-CN"/>
              </w:rPr>
              <w:t>电气寿命（次）415</w:t>
            </w:r>
            <w:r>
              <w:rPr>
                <w:rFonts w:eastAsiaTheme="minorEastAsia"/>
                <w:color w:val="000000"/>
                <w:szCs w:val="21"/>
                <w:lang w:eastAsia="zh-CN"/>
              </w:rPr>
              <w:t>VAC</w:t>
            </w:r>
          </w:p>
        </w:tc>
        <w:tc>
          <w:tcPr>
            <w:tcW w:w="1201" w:type="dxa"/>
            <w:vAlign w:val="center"/>
          </w:tcPr>
          <w:p>
            <w:pPr>
              <w:adjustRightInd w:val="0"/>
              <w:snapToGrid w:val="0"/>
              <w:spacing w:before="116"/>
              <w:ind w:left="154"/>
              <w:jc w:val="center"/>
              <w:rPr>
                <w:rFonts w:eastAsiaTheme="minorEastAsia"/>
                <w:color w:val="000000"/>
                <w:position w:val="1"/>
                <w:szCs w:val="21"/>
                <w:lang w:eastAsia="en-US"/>
              </w:rPr>
            </w:pPr>
            <w:r>
              <w:rPr>
                <w:rFonts w:eastAsiaTheme="minorEastAsia"/>
                <w:color w:val="000000"/>
                <w:position w:val="1"/>
                <w:szCs w:val="21"/>
                <w:lang w:eastAsia="en-US"/>
              </w:rPr>
              <w:t>8000</w:t>
            </w:r>
          </w:p>
        </w:tc>
        <w:tc>
          <w:tcPr>
            <w:tcW w:w="1049" w:type="dxa"/>
            <w:vAlign w:val="center"/>
          </w:tcPr>
          <w:p>
            <w:pPr>
              <w:adjustRightInd w:val="0"/>
              <w:snapToGrid w:val="0"/>
              <w:spacing w:before="116"/>
              <w:ind w:left="156"/>
              <w:jc w:val="center"/>
              <w:rPr>
                <w:rFonts w:eastAsiaTheme="minorEastAsia"/>
                <w:color w:val="000000"/>
                <w:position w:val="1"/>
                <w:szCs w:val="21"/>
                <w:lang w:eastAsia="en-US"/>
              </w:rPr>
            </w:pPr>
            <w:r>
              <w:rPr>
                <w:rFonts w:eastAsiaTheme="minorEastAsia"/>
                <w:color w:val="000000"/>
                <w:position w:val="1"/>
                <w:szCs w:val="21"/>
                <w:lang w:eastAsia="en-US"/>
              </w:rPr>
              <w:t>8000</w:t>
            </w:r>
          </w:p>
        </w:tc>
        <w:tc>
          <w:tcPr>
            <w:tcW w:w="1007" w:type="dxa"/>
            <w:vAlign w:val="center"/>
          </w:tcPr>
          <w:p>
            <w:pPr>
              <w:adjustRightInd w:val="0"/>
              <w:snapToGrid w:val="0"/>
              <w:spacing w:before="116"/>
              <w:ind w:left="158"/>
              <w:jc w:val="center"/>
              <w:rPr>
                <w:rFonts w:eastAsiaTheme="minorEastAsia"/>
                <w:color w:val="000000"/>
                <w:position w:val="1"/>
                <w:szCs w:val="21"/>
                <w:lang w:eastAsia="en-US"/>
              </w:rPr>
            </w:pPr>
            <w:r>
              <w:rPr>
                <w:rFonts w:eastAsiaTheme="minorEastAsia"/>
                <w:color w:val="000000"/>
                <w:position w:val="1"/>
                <w:szCs w:val="21"/>
                <w:lang w:eastAsia="en-US"/>
              </w:rPr>
              <w:t>7000</w:t>
            </w:r>
          </w:p>
        </w:tc>
        <w:tc>
          <w:tcPr>
            <w:tcW w:w="992" w:type="dxa"/>
            <w:vAlign w:val="center"/>
          </w:tcPr>
          <w:p>
            <w:pPr>
              <w:adjustRightInd w:val="0"/>
              <w:snapToGrid w:val="0"/>
              <w:spacing w:before="116"/>
              <w:ind w:left="159"/>
              <w:jc w:val="center"/>
              <w:rPr>
                <w:rFonts w:eastAsiaTheme="minorEastAsia"/>
                <w:color w:val="000000"/>
                <w:position w:val="1"/>
                <w:szCs w:val="21"/>
                <w:lang w:eastAsia="en-US"/>
              </w:rPr>
            </w:pPr>
            <w:r>
              <w:rPr>
                <w:rFonts w:eastAsiaTheme="minorEastAsia"/>
                <w:color w:val="000000"/>
                <w:position w:val="1"/>
                <w:szCs w:val="21"/>
                <w:lang w:eastAsia="en-US"/>
              </w:rPr>
              <w:t>6000</w:t>
            </w:r>
          </w:p>
        </w:tc>
        <w:tc>
          <w:tcPr>
            <w:tcW w:w="852" w:type="dxa"/>
            <w:vAlign w:val="center"/>
          </w:tcPr>
          <w:p>
            <w:pPr>
              <w:adjustRightInd w:val="0"/>
              <w:snapToGrid w:val="0"/>
              <w:spacing w:before="116"/>
              <w:ind w:left="158"/>
              <w:jc w:val="center"/>
              <w:rPr>
                <w:rFonts w:eastAsiaTheme="minorEastAsia"/>
                <w:color w:val="000000"/>
                <w:position w:val="1"/>
                <w:szCs w:val="21"/>
                <w:lang w:eastAsia="en-US"/>
              </w:rPr>
            </w:pPr>
            <w:r>
              <w:rPr>
                <w:rFonts w:eastAsiaTheme="minorEastAsia"/>
                <w:color w:val="000000"/>
                <w:position w:val="1"/>
                <w:szCs w:val="21"/>
                <w:lang w:eastAsia="en-US"/>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267" w:type="dxa"/>
            <w:gridSpan w:val="2"/>
            <w:tcBorders>
              <w:bottom w:val="nil"/>
            </w:tcBorders>
            <w:vAlign w:val="center"/>
          </w:tcPr>
          <w:p>
            <w:pPr>
              <w:adjustRightInd w:val="0"/>
              <w:snapToGrid w:val="0"/>
              <w:spacing w:before="116"/>
              <w:ind w:left="105"/>
              <w:jc w:val="center"/>
              <w:rPr>
                <w:rFonts w:eastAsiaTheme="minorEastAsia"/>
                <w:color w:val="000000"/>
                <w:spacing w:val="6"/>
                <w:szCs w:val="21"/>
                <w:lang w:eastAsia="zh-CN"/>
              </w:rPr>
            </w:pPr>
            <w:r>
              <w:rPr>
                <w:rFonts w:eastAsiaTheme="minorEastAsia"/>
                <w:color w:val="000000"/>
                <w:spacing w:val="8"/>
                <w:szCs w:val="21"/>
                <w:lang w:eastAsia="zh-CN"/>
              </w:rPr>
              <w:t>额定冲击耐压（</w:t>
            </w:r>
            <w:r>
              <w:rPr>
                <w:rFonts w:eastAsiaTheme="minorEastAsia"/>
                <w:color w:val="000000"/>
                <w:szCs w:val="21"/>
                <w:lang w:eastAsia="zh-CN"/>
              </w:rPr>
              <w:t>kV</w:t>
            </w:r>
            <w:r>
              <w:rPr>
                <w:rFonts w:eastAsiaTheme="minorEastAsia"/>
                <w:color w:val="000000"/>
                <w:spacing w:val="8"/>
                <w:szCs w:val="21"/>
                <w:lang w:eastAsia="zh-CN"/>
              </w:rPr>
              <w:t>）</w:t>
            </w:r>
          </w:p>
        </w:tc>
        <w:tc>
          <w:tcPr>
            <w:tcW w:w="1201" w:type="dxa"/>
            <w:vAlign w:val="center"/>
          </w:tcPr>
          <w:p>
            <w:pPr>
              <w:adjustRightInd w:val="0"/>
              <w:snapToGrid w:val="0"/>
              <w:spacing w:before="116"/>
              <w:ind w:left="154"/>
              <w:jc w:val="center"/>
              <w:rPr>
                <w:rFonts w:eastAsiaTheme="minorEastAsia"/>
                <w:color w:val="000000"/>
                <w:position w:val="1"/>
                <w:szCs w:val="21"/>
                <w:lang w:eastAsia="en-US"/>
              </w:rPr>
            </w:pPr>
            <w:r>
              <w:rPr>
                <w:rFonts w:eastAsiaTheme="minorEastAsia"/>
                <w:color w:val="000000"/>
                <w:position w:val="1"/>
                <w:szCs w:val="21"/>
                <w:lang w:eastAsia="en-US"/>
              </w:rPr>
              <w:t>8</w:t>
            </w:r>
          </w:p>
        </w:tc>
        <w:tc>
          <w:tcPr>
            <w:tcW w:w="1049" w:type="dxa"/>
            <w:vAlign w:val="center"/>
          </w:tcPr>
          <w:p>
            <w:pPr>
              <w:adjustRightInd w:val="0"/>
              <w:snapToGrid w:val="0"/>
              <w:spacing w:before="116"/>
              <w:ind w:left="156"/>
              <w:jc w:val="center"/>
              <w:rPr>
                <w:rFonts w:eastAsiaTheme="minorEastAsia"/>
                <w:color w:val="000000"/>
                <w:position w:val="1"/>
                <w:szCs w:val="21"/>
                <w:lang w:eastAsia="en-US"/>
              </w:rPr>
            </w:pPr>
            <w:r>
              <w:rPr>
                <w:rFonts w:eastAsiaTheme="minorEastAsia"/>
                <w:color w:val="000000"/>
                <w:position w:val="1"/>
                <w:szCs w:val="21"/>
                <w:lang w:eastAsia="en-US"/>
              </w:rPr>
              <w:t>8</w:t>
            </w:r>
          </w:p>
        </w:tc>
        <w:tc>
          <w:tcPr>
            <w:tcW w:w="1007" w:type="dxa"/>
            <w:vAlign w:val="center"/>
          </w:tcPr>
          <w:p>
            <w:pPr>
              <w:adjustRightInd w:val="0"/>
              <w:snapToGrid w:val="0"/>
              <w:spacing w:before="116"/>
              <w:ind w:left="158"/>
              <w:jc w:val="center"/>
              <w:rPr>
                <w:rFonts w:eastAsiaTheme="minorEastAsia"/>
                <w:color w:val="000000"/>
                <w:position w:val="1"/>
                <w:szCs w:val="21"/>
                <w:lang w:eastAsia="en-US"/>
              </w:rPr>
            </w:pPr>
            <w:r>
              <w:rPr>
                <w:rFonts w:eastAsiaTheme="minorEastAsia"/>
                <w:color w:val="000000"/>
                <w:position w:val="1"/>
                <w:szCs w:val="21"/>
                <w:lang w:eastAsia="en-US"/>
              </w:rPr>
              <w:t>8</w:t>
            </w:r>
          </w:p>
        </w:tc>
        <w:tc>
          <w:tcPr>
            <w:tcW w:w="992" w:type="dxa"/>
            <w:vAlign w:val="center"/>
          </w:tcPr>
          <w:p>
            <w:pPr>
              <w:adjustRightInd w:val="0"/>
              <w:snapToGrid w:val="0"/>
              <w:spacing w:before="116"/>
              <w:ind w:left="159"/>
              <w:jc w:val="center"/>
              <w:rPr>
                <w:rFonts w:eastAsiaTheme="minorEastAsia"/>
                <w:color w:val="000000"/>
                <w:position w:val="1"/>
                <w:szCs w:val="21"/>
                <w:lang w:eastAsia="en-US"/>
              </w:rPr>
            </w:pPr>
            <w:r>
              <w:rPr>
                <w:rFonts w:eastAsiaTheme="minorEastAsia"/>
                <w:color w:val="000000"/>
                <w:position w:val="1"/>
                <w:szCs w:val="21"/>
                <w:lang w:eastAsia="en-US"/>
              </w:rPr>
              <w:t>8</w:t>
            </w:r>
          </w:p>
        </w:tc>
        <w:tc>
          <w:tcPr>
            <w:tcW w:w="852" w:type="dxa"/>
            <w:vAlign w:val="center"/>
          </w:tcPr>
          <w:p>
            <w:pPr>
              <w:adjustRightInd w:val="0"/>
              <w:snapToGrid w:val="0"/>
              <w:spacing w:before="116"/>
              <w:ind w:left="158"/>
              <w:jc w:val="center"/>
              <w:rPr>
                <w:rFonts w:eastAsiaTheme="minorEastAsia"/>
                <w:color w:val="000000"/>
                <w:position w:val="1"/>
                <w:szCs w:val="21"/>
                <w:lang w:eastAsia="en-US"/>
              </w:rPr>
            </w:pPr>
            <w:r>
              <w:rPr>
                <w:rFonts w:eastAsiaTheme="minorEastAsia"/>
                <w:color w:val="000000"/>
                <w:position w:val="1"/>
                <w:szCs w:val="21"/>
                <w:lang w:eastAsia="en-US"/>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80" w:type="dxa"/>
            <w:vMerge w:val="restart"/>
            <w:vAlign w:val="center"/>
          </w:tcPr>
          <w:p>
            <w:pPr>
              <w:adjustRightInd w:val="0"/>
              <w:snapToGrid w:val="0"/>
              <w:jc w:val="center"/>
              <w:rPr>
                <w:rFonts w:eastAsiaTheme="minorEastAsia"/>
                <w:color w:val="000000"/>
                <w:szCs w:val="21"/>
                <w:lang w:eastAsia="en-US"/>
              </w:rPr>
            </w:pPr>
            <w:r>
              <w:rPr>
                <w:rFonts w:eastAsiaTheme="minorEastAsia"/>
                <w:color w:val="000000"/>
                <w:szCs w:val="21"/>
                <w:lang w:eastAsia="en-US"/>
              </w:rPr>
              <w:t>可配附件</w:t>
            </w:r>
          </w:p>
        </w:tc>
        <w:tc>
          <w:tcPr>
            <w:tcW w:w="1887" w:type="dxa"/>
            <w:vAlign w:val="center"/>
          </w:tcPr>
          <w:p>
            <w:pPr>
              <w:adjustRightInd w:val="0"/>
              <w:snapToGrid w:val="0"/>
              <w:spacing w:before="116"/>
              <w:ind w:left="105"/>
              <w:jc w:val="center"/>
              <w:rPr>
                <w:rFonts w:eastAsiaTheme="minorEastAsia"/>
                <w:color w:val="000000"/>
                <w:spacing w:val="6"/>
                <w:szCs w:val="21"/>
                <w:lang w:eastAsia="en-US"/>
              </w:rPr>
            </w:pPr>
            <w:r>
              <w:rPr>
                <w:rFonts w:eastAsiaTheme="minorEastAsia"/>
                <w:color w:val="000000"/>
                <w:spacing w:val="6"/>
                <w:szCs w:val="21"/>
                <w:lang w:eastAsia="en-US"/>
              </w:rPr>
              <w:t>分励脱扣器</w:t>
            </w:r>
          </w:p>
        </w:tc>
        <w:tc>
          <w:tcPr>
            <w:tcW w:w="1201" w:type="dxa"/>
            <w:vAlign w:val="center"/>
          </w:tcPr>
          <w:p>
            <w:pPr>
              <w:adjustRightInd w:val="0"/>
              <w:snapToGrid w:val="0"/>
              <w:spacing w:before="116"/>
              <w:ind w:left="154"/>
              <w:jc w:val="center"/>
              <w:rPr>
                <w:rFonts w:eastAsiaTheme="minorEastAsia"/>
                <w:color w:val="000000"/>
                <w:position w:val="1"/>
                <w:szCs w:val="21"/>
                <w:lang w:eastAsia="en-US"/>
              </w:rPr>
            </w:pPr>
            <w:r>
              <w:rPr>
                <w:rFonts w:eastAsiaTheme="minorEastAsia"/>
                <w:color w:val="000000"/>
                <w:position w:val="1"/>
                <w:szCs w:val="21"/>
                <w:lang w:eastAsia="en-US"/>
              </w:rPr>
              <w:t>√</w:t>
            </w:r>
          </w:p>
        </w:tc>
        <w:tc>
          <w:tcPr>
            <w:tcW w:w="1049" w:type="dxa"/>
            <w:vAlign w:val="center"/>
          </w:tcPr>
          <w:p>
            <w:pPr>
              <w:adjustRightInd w:val="0"/>
              <w:snapToGrid w:val="0"/>
              <w:spacing w:before="116"/>
              <w:ind w:left="156"/>
              <w:jc w:val="center"/>
              <w:rPr>
                <w:rFonts w:eastAsiaTheme="minorEastAsia"/>
                <w:color w:val="000000"/>
                <w:position w:val="1"/>
                <w:szCs w:val="21"/>
                <w:lang w:eastAsia="en-US"/>
              </w:rPr>
            </w:pPr>
            <w:r>
              <w:rPr>
                <w:rFonts w:eastAsiaTheme="minorEastAsia"/>
                <w:color w:val="000000"/>
                <w:position w:val="1"/>
                <w:szCs w:val="21"/>
                <w:lang w:eastAsia="en-US"/>
              </w:rPr>
              <w:t>√</w:t>
            </w:r>
          </w:p>
        </w:tc>
        <w:tc>
          <w:tcPr>
            <w:tcW w:w="1007" w:type="dxa"/>
            <w:vAlign w:val="center"/>
          </w:tcPr>
          <w:p>
            <w:pPr>
              <w:adjustRightInd w:val="0"/>
              <w:snapToGrid w:val="0"/>
              <w:spacing w:before="116"/>
              <w:ind w:left="158"/>
              <w:jc w:val="center"/>
              <w:rPr>
                <w:rFonts w:eastAsiaTheme="minorEastAsia"/>
                <w:color w:val="000000"/>
                <w:position w:val="1"/>
                <w:szCs w:val="21"/>
                <w:lang w:eastAsia="en-US"/>
              </w:rPr>
            </w:pPr>
            <w:r>
              <w:rPr>
                <w:rFonts w:eastAsiaTheme="minorEastAsia"/>
                <w:color w:val="000000"/>
                <w:position w:val="1"/>
                <w:szCs w:val="21"/>
                <w:lang w:eastAsia="en-US"/>
              </w:rPr>
              <w:t>√</w:t>
            </w:r>
          </w:p>
        </w:tc>
        <w:tc>
          <w:tcPr>
            <w:tcW w:w="992" w:type="dxa"/>
            <w:vAlign w:val="center"/>
          </w:tcPr>
          <w:p>
            <w:pPr>
              <w:adjustRightInd w:val="0"/>
              <w:snapToGrid w:val="0"/>
              <w:spacing w:before="116"/>
              <w:ind w:left="159"/>
              <w:jc w:val="center"/>
              <w:rPr>
                <w:rFonts w:eastAsiaTheme="minorEastAsia"/>
                <w:color w:val="000000"/>
                <w:position w:val="1"/>
                <w:szCs w:val="21"/>
                <w:lang w:eastAsia="en-US"/>
              </w:rPr>
            </w:pPr>
            <w:r>
              <w:rPr>
                <w:rFonts w:eastAsiaTheme="minorEastAsia"/>
                <w:color w:val="000000"/>
                <w:position w:val="1"/>
                <w:szCs w:val="21"/>
                <w:lang w:eastAsia="en-US"/>
              </w:rPr>
              <w:t>√</w:t>
            </w:r>
          </w:p>
        </w:tc>
        <w:tc>
          <w:tcPr>
            <w:tcW w:w="852" w:type="dxa"/>
            <w:vAlign w:val="center"/>
          </w:tcPr>
          <w:p>
            <w:pPr>
              <w:adjustRightInd w:val="0"/>
              <w:snapToGrid w:val="0"/>
              <w:spacing w:before="116"/>
              <w:ind w:left="158"/>
              <w:jc w:val="center"/>
              <w:rPr>
                <w:rFonts w:eastAsiaTheme="minorEastAsia"/>
                <w:color w:val="000000"/>
                <w:position w:val="1"/>
                <w:szCs w:val="21"/>
                <w:lang w:eastAsia="en-US"/>
              </w:rPr>
            </w:pPr>
            <w:r>
              <w:rPr>
                <w:rFonts w:eastAsiaTheme="minorEastAsia"/>
                <w:color w:val="000000"/>
                <w:position w:val="1"/>
                <w:szCs w:val="21"/>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80" w:type="dxa"/>
            <w:vMerge w:val="continue"/>
            <w:vAlign w:val="center"/>
          </w:tcPr>
          <w:p>
            <w:pPr>
              <w:adjustRightInd w:val="0"/>
              <w:snapToGrid w:val="0"/>
              <w:jc w:val="center"/>
              <w:rPr>
                <w:rFonts w:eastAsiaTheme="minorEastAsia"/>
                <w:color w:val="000000"/>
                <w:szCs w:val="21"/>
                <w:lang w:eastAsia="en-US"/>
              </w:rPr>
            </w:pPr>
          </w:p>
        </w:tc>
        <w:tc>
          <w:tcPr>
            <w:tcW w:w="1887" w:type="dxa"/>
            <w:vAlign w:val="center"/>
          </w:tcPr>
          <w:p>
            <w:pPr>
              <w:adjustRightInd w:val="0"/>
              <w:snapToGrid w:val="0"/>
              <w:spacing w:before="116"/>
              <w:ind w:left="105"/>
              <w:jc w:val="center"/>
              <w:rPr>
                <w:rFonts w:eastAsiaTheme="minorEastAsia"/>
                <w:color w:val="000000"/>
                <w:szCs w:val="21"/>
                <w:lang w:eastAsia="en-US"/>
              </w:rPr>
            </w:pPr>
            <w:r>
              <w:rPr>
                <w:rFonts w:eastAsiaTheme="minorEastAsia"/>
                <w:color w:val="000000"/>
                <w:spacing w:val="6"/>
                <w:szCs w:val="21"/>
                <w:lang w:eastAsia="en-US"/>
              </w:rPr>
              <w:t>辅助触点</w:t>
            </w:r>
          </w:p>
        </w:tc>
        <w:tc>
          <w:tcPr>
            <w:tcW w:w="1201" w:type="dxa"/>
            <w:vAlign w:val="center"/>
          </w:tcPr>
          <w:p>
            <w:pPr>
              <w:adjustRightInd w:val="0"/>
              <w:snapToGrid w:val="0"/>
              <w:spacing w:before="116"/>
              <w:ind w:left="154"/>
              <w:jc w:val="center"/>
              <w:rPr>
                <w:rFonts w:eastAsiaTheme="minorEastAsia"/>
                <w:color w:val="000000"/>
                <w:szCs w:val="21"/>
                <w:lang w:eastAsia="en-US"/>
              </w:rPr>
            </w:pPr>
            <w:r>
              <w:rPr>
                <w:rFonts w:eastAsiaTheme="minorEastAsia"/>
                <w:color w:val="000000"/>
                <w:position w:val="1"/>
                <w:szCs w:val="21"/>
                <w:lang w:eastAsia="en-US"/>
              </w:rPr>
              <w:t>√</w:t>
            </w:r>
          </w:p>
        </w:tc>
        <w:tc>
          <w:tcPr>
            <w:tcW w:w="1049" w:type="dxa"/>
            <w:vAlign w:val="center"/>
          </w:tcPr>
          <w:p>
            <w:pPr>
              <w:adjustRightInd w:val="0"/>
              <w:snapToGrid w:val="0"/>
              <w:spacing w:before="116"/>
              <w:ind w:left="156"/>
              <w:jc w:val="center"/>
              <w:rPr>
                <w:rFonts w:eastAsiaTheme="minorEastAsia"/>
                <w:color w:val="000000"/>
                <w:szCs w:val="21"/>
                <w:lang w:eastAsia="en-US"/>
              </w:rPr>
            </w:pPr>
            <w:r>
              <w:rPr>
                <w:rFonts w:eastAsiaTheme="minorEastAsia"/>
                <w:color w:val="000000"/>
                <w:position w:val="1"/>
                <w:szCs w:val="21"/>
                <w:lang w:eastAsia="en-US"/>
              </w:rPr>
              <w:t>√</w:t>
            </w:r>
          </w:p>
        </w:tc>
        <w:tc>
          <w:tcPr>
            <w:tcW w:w="1007" w:type="dxa"/>
            <w:vAlign w:val="center"/>
          </w:tcPr>
          <w:p>
            <w:pPr>
              <w:adjustRightInd w:val="0"/>
              <w:snapToGrid w:val="0"/>
              <w:spacing w:before="116"/>
              <w:ind w:left="158"/>
              <w:jc w:val="center"/>
              <w:rPr>
                <w:rFonts w:eastAsiaTheme="minorEastAsia"/>
                <w:color w:val="000000"/>
                <w:szCs w:val="21"/>
                <w:lang w:eastAsia="en-US"/>
              </w:rPr>
            </w:pPr>
            <w:r>
              <w:rPr>
                <w:rFonts w:eastAsiaTheme="minorEastAsia"/>
                <w:color w:val="000000"/>
                <w:position w:val="1"/>
                <w:szCs w:val="21"/>
                <w:lang w:eastAsia="en-US"/>
              </w:rPr>
              <w:t>√</w:t>
            </w:r>
          </w:p>
        </w:tc>
        <w:tc>
          <w:tcPr>
            <w:tcW w:w="992" w:type="dxa"/>
            <w:vAlign w:val="center"/>
          </w:tcPr>
          <w:p>
            <w:pPr>
              <w:adjustRightInd w:val="0"/>
              <w:snapToGrid w:val="0"/>
              <w:spacing w:before="116"/>
              <w:ind w:left="159"/>
              <w:jc w:val="center"/>
              <w:rPr>
                <w:rFonts w:eastAsiaTheme="minorEastAsia"/>
                <w:color w:val="000000"/>
                <w:szCs w:val="21"/>
                <w:lang w:eastAsia="en-US"/>
              </w:rPr>
            </w:pPr>
            <w:r>
              <w:rPr>
                <w:rFonts w:eastAsiaTheme="minorEastAsia"/>
                <w:color w:val="000000"/>
                <w:position w:val="1"/>
                <w:szCs w:val="21"/>
                <w:lang w:eastAsia="en-US"/>
              </w:rPr>
              <w:t>√</w:t>
            </w:r>
          </w:p>
        </w:tc>
        <w:tc>
          <w:tcPr>
            <w:tcW w:w="852" w:type="dxa"/>
            <w:vAlign w:val="center"/>
          </w:tcPr>
          <w:p>
            <w:pPr>
              <w:adjustRightInd w:val="0"/>
              <w:snapToGrid w:val="0"/>
              <w:spacing w:before="116"/>
              <w:ind w:left="158"/>
              <w:jc w:val="center"/>
              <w:rPr>
                <w:rFonts w:eastAsiaTheme="minorEastAsia"/>
                <w:color w:val="000000"/>
                <w:szCs w:val="21"/>
                <w:lang w:eastAsia="en-US"/>
              </w:rPr>
            </w:pPr>
            <w:r>
              <w:rPr>
                <w:rFonts w:eastAsiaTheme="minorEastAsia"/>
                <w:color w:val="000000"/>
                <w:position w:val="1"/>
                <w:szCs w:val="21"/>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80" w:type="dxa"/>
            <w:vMerge w:val="continue"/>
            <w:vAlign w:val="center"/>
          </w:tcPr>
          <w:p>
            <w:pPr>
              <w:adjustRightInd w:val="0"/>
              <w:snapToGrid w:val="0"/>
              <w:jc w:val="center"/>
              <w:rPr>
                <w:rFonts w:eastAsiaTheme="minorEastAsia"/>
                <w:color w:val="000000"/>
                <w:szCs w:val="21"/>
                <w:lang w:eastAsia="en-US"/>
              </w:rPr>
            </w:pPr>
          </w:p>
        </w:tc>
        <w:tc>
          <w:tcPr>
            <w:tcW w:w="1887" w:type="dxa"/>
            <w:vAlign w:val="center"/>
          </w:tcPr>
          <w:p>
            <w:pPr>
              <w:adjustRightInd w:val="0"/>
              <w:snapToGrid w:val="0"/>
              <w:spacing w:before="127"/>
              <w:ind w:left="102"/>
              <w:jc w:val="center"/>
              <w:rPr>
                <w:rFonts w:eastAsiaTheme="minorEastAsia"/>
                <w:color w:val="000000"/>
                <w:szCs w:val="21"/>
                <w:lang w:eastAsia="en-US"/>
              </w:rPr>
            </w:pPr>
            <w:r>
              <w:rPr>
                <w:rFonts w:eastAsiaTheme="minorEastAsia"/>
                <w:color w:val="000000"/>
                <w:spacing w:val="7"/>
                <w:szCs w:val="21"/>
                <w:lang w:eastAsia="en-US"/>
              </w:rPr>
              <w:t>报警触头</w:t>
            </w:r>
          </w:p>
        </w:tc>
        <w:tc>
          <w:tcPr>
            <w:tcW w:w="1201" w:type="dxa"/>
            <w:vAlign w:val="center"/>
          </w:tcPr>
          <w:p>
            <w:pPr>
              <w:adjustRightInd w:val="0"/>
              <w:snapToGrid w:val="0"/>
              <w:spacing w:before="126"/>
              <w:ind w:left="154"/>
              <w:jc w:val="center"/>
              <w:rPr>
                <w:rFonts w:eastAsiaTheme="minorEastAsia"/>
                <w:color w:val="000000"/>
                <w:szCs w:val="21"/>
                <w:lang w:eastAsia="en-US"/>
              </w:rPr>
            </w:pPr>
            <w:r>
              <w:rPr>
                <w:rFonts w:eastAsiaTheme="minorEastAsia"/>
                <w:color w:val="000000"/>
                <w:position w:val="1"/>
                <w:szCs w:val="21"/>
                <w:lang w:eastAsia="en-US"/>
              </w:rPr>
              <w:t>√</w:t>
            </w:r>
          </w:p>
        </w:tc>
        <w:tc>
          <w:tcPr>
            <w:tcW w:w="1049" w:type="dxa"/>
            <w:vAlign w:val="center"/>
          </w:tcPr>
          <w:p>
            <w:pPr>
              <w:adjustRightInd w:val="0"/>
              <w:snapToGrid w:val="0"/>
              <w:spacing w:before="126"/>
              <w:ind w:left="156"/>
              <w:jc w:val="center"/>
              <w:rPr>
                <w:rFonts w:eastAsiaTheme="minorEastAsia"/>
                <w:color w:val="000000"/>
                <w:szCs w:val="21"/>
                <w:lang w:eastAsia="en-US"/>
              </w:rPr>
            </w:pPr>
            <w:r>
              <w:rPr>
                <w:rFonts w:eastAsiaTheme="minorEastAsia"/>
                <w:color w:val="000000"/>
                <w:position w:val="1"/>
                <w:szCs w:val="21"/>
                <w:lang w:eastAsia="en-US"/>
              </w:rPr>
              <w:t>√</w:t>
            </w:r>
          </w:p>
        </w:tc>
        <w:tc>
          <w:tcPr>
            <w:tcW w:w="1007" w:type="dxa"/>
            <w:vAlign w:val="center"/>
          </w:tcPr>
          <w:p>
            <w:pPr>
              <w:adjustRightInd w:val="0"/>
              <w:snapToGrid w:val="0"/>
              <w:spacing w:before="126"/>
              <w:ind w:left="158"/>
              <w:jc w:val="center"/>
              <w:rPr>
                <w:rFonts w:eastAsiaTheme="minorEastAsia"/>
                <w:color w:val="000000"/>
                <w:szCs w:val="21"/>
                <w:lang w:eastAsia="en-US"/>
              </w:rPr>
            </w:pPr>
            <w:r>
              <w:rPr>
                <w:rFonts w:eastAsiaTheme="minorEastAsia"/>
                <w:color w:val="000000"/>
                <w:position w:val="1"/>
                <w:szCs w:val="21"/>
                <w:lang w:eastAsia="en-US"/>
              </w:rPr>
              <w:t>√</w:t>
            </w:r>
          </w:p>
        </w:tc>
        <w:tc>
          <w:tcPr>
            <w:tcW w:w="992" w:type="dxa"/>
            <w:vAlign w:val="center"/>
          </w:tcPr>
          <w:p>
            <w:pPr>
              <w:adjustRightInd w:val="0"/>
              <w:snapToGrid w:val="0"/>
              <w:spacing w:before="126"/>
              <w:ind w:left="159"/>
              <w:jc w:val="center"/>
              <w:rPr>
                <w:rFonts w:eastAsiaTheme="minorEastAsia"/>
                <w:color w:val="000000"/>
                <w:szCs w:val="21"/>
                <w:lang w:eastAsia="en-US"/>
              </w:rPr>
            </w:pPr>
            <w:r>
              <w:rPr>
                <w:rFonts w:eastAsiaTheme="minorEastAsia"/>
                <w:color w:val="000000"/>
                <w:position w:val="1"/>
                <w:szCs w:val="21"/>
                <w:lang w:eastAsia="en-US"/>
              </w:rPr>
              <w:t>√</w:t>
            </w:r>
          </w:p>
        </w:tc>
        <w:tc>
          <w:tcPr>
            <w:tcW w:w="852" w:type="dxa"/>
            <w:vAlign w:val="center"/>
          </w:tcPr>
          <w:p>
            <w:pPr>
              <w:adjustRightInd w:val="0"/>
              <w:snapToGrid w:val="0"/>
              <w:spacing w:before="126"/>
              <w:ind w:left="158"/>
              <w:jc w:val="center"/>
              <w:rPr>
                <w:rFonts w:eastAsiaTheme="minorEastAsia"/>
                <w:color w:val="000000"/>
                <w:szCs w:val="21"/>
                <w:lang w:eastAsia="en-US"/>
              </w:rPr>
            </w:pPr>
            <w:r>
              <w:rPr>
                <w:rFonts w:eastAsiaTheme="minorEastAsia"/>
                <w:color w:val="000000"/>
                <w:position w:val="1"/>
                <w:szCs w:val="21"/>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267" w:type="dxa"/>
            <w:gridSpan w:val="2"/>
            <w:vAlign w:val="center"/>
          </w:tcPr>
          <w:p>
            <w:pPr>
              <w:adjustRightInd w:val="0"/>
              <w:snapToGrid w:val="0"/>
              <w:spacing w:before="130"/>
              <w:ind w:left="110"/>
              <w:jc w:val="center"/>
              <w:rPr>
                <w:rFonts w:eastAsiaTheme="minorEastAsia"/>
                <w:color w:val="000000"/>
                <w:szCs w:val="21"/>
                <w:lang w:eastAsia="en-US"/>
              </w:rPr>
            </w:pPr>
            <w:r>
              <w:rPr>
                <w:rFonts w:eastAsiaTheme="minorEastAsia"/>
                <w:color w:val="000000"/>
                <w:spacing w:val="7"/>
                <w:szCs w:val="21"/>
                <w:lang w:eastAsia="en-US"/>
              </w:rPr>
              <w:t>控制单元</w:t>
            </w:r>
          </w:p>
        </w:tc>
        <w:tc>
          <w:tcPr>
            <w:tcW w:w="3257" w:type="dxa"/>
            <w:gridSpan w:val="3"/>
            <w:vAlign w:val="center"/>
          </w:tcPr>
          <w:p>
            <w:pPr>
              <w:adjustRightInd w:val="0"/>
              <w:snapToGrid w:val="0"/>
              <w:spacing w:before="130"/>
              <w:ind w:left="107"/>
              <w:jc w:val="center"/>
              <w:rPr>
                <w:rFonts w:eastAsiaTheme="minorEastAsia"/>
                <w:color w:val="000000"/>
                <w:szCs w:val="21"/>
                <w:lang w:eastAsia="en-US"/>
              </w:rPr>
            </w:pPr>
            <w:r>
              <w:rPr>
                <w:rFonts w:eastAsiaTheme="minorEastAsia"/>
                <w:color w:val="000000"/>
                <w:spacing w:val="7"/>
                <w:szCs w:val="21"/>
                <w:lang w:eastAsia="en-US"/>
              </w:rPr>
              <w:t>热磁/电子脱扣器</w:t>
            </w:r>
          </w:p>
        </w:tc>
        <w:tc>
          <w:tcPr>
            <w:tcW w:w="1844" w:type="dxa"/>
            <w:gridSpan w:val="2"/>
            <w:vAlign w:val="center"/>
          </w:tcPr>
          <w:p>
            <w:pPr>
              <w:adjustRightInd w:val="0"/>
              <w:snapToGrid w:val="0"/>
              <w:spacing w:before="130"/>
              <w:ind w:left="112"/>
              <w:jc w:val="center"/>
              <w:rPr>
                <w:rFonts w:eastAsiaTheme="minorEastAsia"/>
                <w:color w:val="000000"/>
                <w:szCs w:val="21"/>
                <w:lang w:eastAsia="en-US"/>
              </w:rPr>
            </w:pPr>
            <w:r>
              <w:rPr>
                <w:rFonts w:eastAsiaTheme="minorEastAsia"/>
                <w:color w:val="000000"/>
                <w:spacing w:val="7"/>
                <w:szCs w:val="21"/>
                <w:lang w:eastAsia="en-US"/>
              </w:rPr>
              <w:t>热磁/电子脱扣器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267" w:type="dxa"/>
            <w:gridSpan w:val="2"/>
            <w:vAlign w:val="center"/>
          </w:tcPr>
          <w:p>
            <w:pPr>
              <w:adjustRightInd w:val="0"/>
              <w:snapToGrid w:val="0"/>
              <w:spacing w:before="58"/>
              <w:ind w:left="115"/>
              <w:jc w:val="center"/>
              <w:rPr>
                <w:rFonts w:eastAsiaTheme="minorEastAsia"/>
                <w:color w:val="000000"/>
                <w:szCs w:val="21"/>
                <w:lang w:eastAsia="en-US"/>
              </w:rPr>
            </w:pPr>
            <w:r>
              <w:rPr>
                <w:rFonts w:eastAsiaTheme="minorEastAsia"/>
                <w:color w:val="000000"/>
                <w:spacing w:val="6"/>
                <w:szCs w:val="21"/>
                <w:lang w:eastAsia="en-US"/>
              </w:rPr>
              <w:t>安装型式</w:t>
            </w:r>
          </w:p>
        </w:tc>
        <w:tc>
          <w:tcPr>
            <w:tcW w:w="3257" w:type="dxa"/>
            <w:gridSpan w:val="3"/>
            <w:vAlign w:val="center"/>
          </w:tcPr>
          <w:p>
            <w:pPr>
              <w:adjustRightInd w:val="0"/>
              <w:snapToGrid w:val="0"/>
              <w:spacing w:before="58"/>
              <w:ind w:left="121"/>
              <w:jc w:val="center"/>
              <w:rPr>
                <w:rFonts w:eastAsiaTheme="minorEastAsia"/>
                <w:color w:val="000000"/>
                <w:szCs w:val="21"/>
                <w:lang w:eastAsia="en-US"/>
              </w:rPr>
            </w:pPr>
            <w:r>
              <w:rPr>
                <w:rFonts w:eastAsiaTheme="minorEastAsia"/>
                <w:color w:val="000000"/>
                <w:spacing w:val="5"/>
                <w:szCs w:val="21"/>
                <w:lang w:eastAsia="en-US"/>
              </w:rPr>
              <w:t>固定式/插入式</w:t>
            </w:r>
          </w:p>
        </w:tc>
        <w:tc>
          <w:tcPr>
            <w:tcW w:w="1844" w:type="dxa"/>
            <w:gridSpan w:val="2"/>
            <w:vAlign w:val="center"/>
          </w:tcPr>
          <w:p>
            <w:pPr>
              <w:adjustRightInd w:val="0"/>
              <w:snapToGrid w:val="0"/>
              <w:spacing w:before="58"/>
              <w:ind w:left="137"/>
              <w:jc w:val="center"/>
              <w:rPr>
                <w:rFonts w:eastAsiaTheme="minorEastAsia"/>
                <w:color w:val="000000"/>
                <w:szCs w:val="21"/>
                <w:lang w:eastAsia="en-US"/>
              </w:rPr>
            </w:pPr>
            <w:r>
              <w:rPr>
                <w:rFonts w:eastAsiaTheme="minorEastAsia"/>
                <w:color w:val="000000"/>
                <w:spacing w:val="5"/>
                <w:szCs w:val="21"/>
                <w:lang w:eastAsia="en-US"/>
              </w:rPr>
              <w:t>固定式/抽出式</w:t>
            </w:r>
          </w:p>
        </w:tc>
      </w:tr>
    </w:tbl>
    <w:p>
      <w:pPr>
        <w:adjustRightInd w:val="0"/>
        <w:snapToGrid w:val="0"/>
        <w:spacing w:line="360" w:lineRule="auto"/>
        <w:ind w:firstLine="480" w:firstLineChars="200"/>
        <w:rPr>
          <w:rFonts w:eastAsiaTheme="majorEastAsia"/>
          <w:sz w:val="24"/>
        </w:rPr>
      </w:pPr>
      <w:r>
        <w:rPr>
          <w:rFonts w:hint="eastAsia" w:eastAsiaTheme="majorEastAsia"/>
          <w:sz w:val="24"/>
        </w:rPr>
        <w:t>6.2.6柜内其它元器件</w:t>
      </w:r>
    </w:p>
    <w:p>
      <w:pPr>
        <w:adjustRightInd w:val="0"/>
        <w:snapToGrid w:val="0"/>
        <w:spacing w:line="360" w:lineRule="auto"/>
        <w:ind w:firstLine="480" w:firstLineChars="200"/>
        <w:rPr>
          <w:rFonts w:eastAsiaTheme="majorEastAsia"/>
          <w:sz w:val="24"/>
        </w:rPr>
      </w:pPr>
      <w:r>
        <w:rPr>
          <w:rFonts w:hint="eastAsia" w:eastAsiaTheme="majorEastAsia"/>
          <w:sz w:val="24"/>
        </w:rPr>
        <w:t>（1）柜内绝缘导线应为阻燃型耐热铜质多股绞线，额定电压至少应同相应电路的额定绝缘电压相一致，一般配线应用1.5mm2以上（电流回路为2.5mm2以上），可动部分的过渡应柔软，并能承受住挠曲而不致疲劳损坏。所有柜内线、缆两端均有编号，方便查线。</w:t>
      </w:r>
    </w:p>
    <w:p>
      <w:pPr>
        <w:adjustRightInd w:val="0"/>
        <w:snapToGrid w:val="0"/>
        <w:spacing w:line="360" w:lineRule="auto"/>
        <w:ind w:firstLine="480" w:firstLineChars="200"/>
        <w:rPr>
          <w:rFonts w:eastAsiaTheme="majorEastAsia"/>
          <w:sz w:val="24"/>
        </w:rPr>
      </w:pPr>
      <w:r>
        <w:rPr>
          <w:rFonts w:hint="eastAsia" w:eastAsiaTheme="majorEastAsia"/>
          <w:sz w:val="24"/>
        </w:rPr>
        <w:t>（2）端子排分为试验端子、可连端子、终端端子、一般端子等，端子排导电部分为铜质。端子的选用应根据回路载流量和所接电缆截面确定，盘内考虑预留总数量20％的端子及安装位置。端子排采用抗震动、免维护的阻燃端子，外壳材料的阻然等级为V0级，采用弹簧夹持或螺钉式连接，具有中央和侧面的明显标识。端子排采取防锈蚀处理，但不影响其导电性能，具有较强的过流能力。端子连接采用专用的电动或气动工具进行，牢固可靠。试验端子应设有进出线的隔离功能。</w:t>
      </w:r>
    </w:p>
    <w:p>
      <w:pPr>
        <w:adjustRightInd w:val="0"/>
        <w:snapToGrid w:val="0"/>
        <w:spacing w:line="360" w:lineRule="auto"/>
        <w:ind w:firstLine="480" w:firstLineChars="200"/>
        <w:rPr>
          <w:rFonts w:eastAsiaTheme="majorEastAsia"/>
          <w:sz w:val="24"/>
        </w:rPr>
      </w:pPr>
      <w:r>
        <w:rPr>
          <w:rFonts w:hint="eastAsia" w:eastAsiaTheme="majorEastAsia"/>
          <w:sz w:val="24"/>
        </w:rPr>
        <w:t>（3）端子排与电缆（电缆芯为硬铜线）的压接方式应保证与电缆连接的永久性和可靠性。</w:t>
      </w:r>
    </w:p>
    <w:p>
      <w:pPr>
        <w:adjustRightInd w:val="0"/>
        <w:snapToGrid w:val="0"/>
        <w:spacing w:line="360" w:lineRule="auto"/>
        <w:ind w:firstLine="480" w:firstLineChars="200"/>
        <w:rPr>
          <w:rFonts w:eastAsiaTheme="majorEastAsia"/>
          <w:sz w:val="24"/>
        </w:rPr>
      </w:pPr>
      <w:r>
        <w:rPr>
          <w:rFonts w:hint="eastAsia" w:eastAsiaTheme="majorEastAsia"/>
          <w:sz w:val="24"/>
        </w:rPr>
        <w:t>（4）端子排标志应正确、完整、清楚、牢固，端子排的安装位置应使运行、检修、调试方便。开关柜的每个端子排应设有独立的端子号，可方便地进行拆装。</w:t>
      </w:r>
    </w:p>
    <w:p>
      <w:pPr>
        <w:adjustRightInd w:val="0"/>
        <w:snapToGrid w:val="0"/>
        <w:spacing w:line="360" w:lineRule="auto"/>
        <w:ind w:firstLine="480" w:firstLineChars="200"/>
        <w:rPr>
          <w:rFonts w:eastAsiaTheme="majorEastAsia"/>
          <w:sz w:val="24"/>
        </w:rPr>
      </w:pPr>
      <w:r>
        <w:rPr>
          <w:rFonts w:hint="eastAsia" w:eastAsiaTheme="majorEastAsia"/>
          <w:sz w:val="24"/>
        </w:rPr>
        <w:t>（5）控制柜面板配置的测量表计，满负荷时测量值应在量程的2/3左右。指针式仪表误差不大于1.5%，出线电流表应满足设备启动时的过电流要求。</w:t>
      </w:r>
    </w:p>
    <w:p>
      <w:pPr>
        <w:adjustRightInd w:val="0"/>
        <w:snapToGrid w:val="0"/>
        <w:spacing w:line="360" w:lineRule="auto"/>
        <w:ind w:firstLine="480" w:firstLineChars="200"/>
        <w:rPr>
          <w:rFonts w:eastAsiaTheme="majorEastAsia"/>
          <w:sz w:val="24"/>
        </w:rPr>
      </w:pPr>
      <w:r>
        <w:rPr>
          <w:rFonts w:hint="eastAsia" w:eastAsiaTheme="majorEastAsia"/>
          <w:sz w:val="24"/>
        </w:rPr>
        <w:t>6.2.7低压交流微型断路器</w:t>
      </w:r>
    </w:p>
    <w:p>
      <w:pPr>
        <w:adjustRightInd w:val="0"/>
        <w:snapToGrid w:val="0"/>
        <w:spacing w:line="360" w:lineRule="auto"/>
        <w:ind w:firstLine="480" w:firstLineChars="200"/>
        <w:rPr>
          <w:rFonts w:eastAsiaTheme="majorEastAsia"/>
          <w:sz w:val="24"/>
        </w:rPr>
      </w:pPr>
      <w:r>
        <w:rPr>
          <w:rFonts w:hint="eastAsia" w:eastAsiaTheme="majorEastAsia"/>
          <w:sz w:val="24"/>
        </w:rPr>
        <w:t>MCB应有可靠隔离性能。</w:t>
      </w:r>
    </w:p>
    <w:p>
      <w:pPr>
        <w:adjustRightInd w:val="0"/>
        <w:snapToGrid w:val="0"/>
        <w:spacing w:line="360" w:lineRule="auto"/>
        <w:ind w:firstLine="480" w:firstLineChars="200"/>
        <w:rPr>
          <w:rFonts w:eastAsiaTheme="majorEastAsia"/>
          <w:sz w:val="24"/>
        </w:rPr>
      </w:pPr>
      <w:r>
        <w:rPr>
          <w:rFonts w:hint="eastAsia" w:eastAsiaTheme="majorEastAsia"/>
          <w:sz w:val="24"/>
        </w:rPr>
        <w:t>MCB应有整体内部脱扣结构以保证长期运行的稳定性。</w:t>
      </w:r>
    </w:p>
    <w:p>
      <w:pPr>
        <w:adjustRightInd w:val="0"/>
        <w:snapToGrid w:val="0"/>
        <w:spacing w:line="360" w:lineRule="auto"/>
        <w:ind w:firstLine="480" w:firstLineChars="200"/>
        <w:rPr>
          <w:rFonts w:eastAsiaTheme="majorEastAsia"/>
          <w:sz w:val="24"/>
        </w:rPr>
      </w:pPr>
      <w:r>
        <w:rPr>
          <w:rFonts w:hint="eastAsia" w:eastAsiaTheme="majorEastAsia"/>
          <w:sz w:val="24"/>
        </w:rPr>
        <w:t>MCB应有触头位置指示，确保主触头分合位置指示的正确性。MCB上下端均可进线并不影响MCB性能。</w:t>
      </w:r>
    </w:p>
    <w:p>
      <w:pPr>
        <w:adjustRightInd w:val="0"/>
        <w:snapToGrid w:val="0"/>
        <w:spacing w:line="360" w:lineRule="auto"/>
        <w:ind w:firstLine="480" w:firstLineChars="200"/>
        <w:rPr>
          <w:rFonts w:eastAsiaTheme="majorEastAsia"/>
          <w:sz w:val="24"/>
        </w:rPr>
      </w:pPr>
      <w:r>
        <w:rPr>
          <w:rFonts w:hint="eastAsia" w:eastAsiaTheme="majorEastAsia"/>
          <w:sz w:val="24"/>
        </w:rPr>
        <w:t>MCB上下端均可连接导线或母排以减少连接工作量并提高接线可靠性，且接线能力要求达到35mm</w:t>
      </w:r>
      <w:r>
        <w:rPr>
          <w:rFonts w:hint="eastAsia" w:eastAsiaTheme="majorEastAsia"/>
          <w:sz w:val="24"/>
          <w:vertAlign w:val="superscript"/>
        </w:rPr>
        <w:t>2</w:t>
      </w:r>
      <w:r>
        <w:rPr>
          <w:rFonts w:hint="eastAsia" w:eastAsiaTheme="majorEastAsia"/>
          <w:sz w:val="24"/>
        </w:rPr>
        <w:t>。</w:t>
      </w:r>
    </w:p>
    <w:p>
      <w:pPr>
        <w:adjustRightInd w:val="0"/>
        <w:snapToGrid w:val="0"/>
        <w:spacing w:line="360" w:lineRule="auto"/>
        <w:ind w:firstLine="480" w:firstLineChars="200"/>
        <w:rPr>
          <w:rFonts w:eastAsiaTheme="majorEastAsia"/>
          <w:sz w:val="24"/>
        </w:rPr>
      </w:pPr>
      <w:r>
        <w:rPr>
          <w:rFonts w:hint="eastAsia" w:eastAsiaTheme="majorEastAsia"/>
          <w:sz w:val="24"/>
        </w:rPr>
        <w:t>同一系列产品分断能力6KA、10KA等级齐全。漏电断路器需采用拼装式或集成一体式，不得采用预拼装不可拆卸式。</w:t>
      </w:r>
    </w:p>
    <w:p>
      <w:pPr>
        <w:adjustRightInd w:val="0"/>
        <w:snapToGrid w:val="0"/>
        <w:spacing w:line="360" w:lineRule="auto"/>
        <w:ind w:firstLine="480" w:firstLineChars="200"/>
        <w:rPr>
          <w:rFonts w:eastAsiaTheme="majorEastAsia"/>
          <w:sz w:val="24"/>
        </w:rPr>
      </w:pPr>
      <w:r>
        <w:rPr>
          <w:rFonts w:hint="eastAsia" w:eastAsiaTheme="majorEastAsia"/>
          <w:sz w:val="24"/>
        </w:rPr>
        <w:t>配电断路器及漏电模块采用A型漏电。进线开关采用带过欠压保护方案。</w:t>
      </w:r>
    </w:p>
    <w:p>
      <w:pPr>
        <w:adjustRightInd w:val="0"/>
        <w:snapToGrid w:val="0"/>
        <w:spacing w:line="360" w:lineRule="auto"/>
        <w:ind w:firstLine="480" w:firstLineChars="200"/>
        <w:rPr>
          <w:rFonts w:eastAsiaTheme="majorEastAsia"/>
          <w:sz w:val="24"/>
        </w:rPr>
      </w:pPr>
      <w:r>
        <w:rPr>
          <w:rFonts w:hint="eastAsia" w:eastAsiaTheme="majorEastAsia"/>
          <w:sz w:val="24"/>
        </w:rPr>
        <w:t>附件种类齐全，辅助触头可底部或侧面安装，最多同时安装3组辅助/信号触头。MCB应可加装电动操作装置，必要时可实现远程分合闸。</w:t>
      </w:r>
    </w:p>
    <w:p>
      <w:pPr>
        <w:adjustRightInd w:val="0"/>
        <w:snapToGrid w:val="0"/>
        <w:spacing w:line="360" w:lineRule="auto"/>
        <w:ind w:firstLine="480" w:firstLineChars="200"/>
        <w:rPr>
          <w:rFonts w:eastAsiaTheme="majorEastAsia"/>
          <w:sz w:val="24"/>
        </w:rPr>
      </w:pPr>
      <w:r>
        <w:rPr>
          <w:rFonts w:hint="eastAsia" w:eastAsiaTheme="majorEastAsia"/>
          <w:sz w:val="24"/>
        </w:rPr>
        <w:t>存在瞬态漏电电流干扰，漏电断路器选择抑制瞬态干扰型[AP-R]，优异的抗冲击能力和防误动特性，保证供电的连续性。</w:t>
      </w:r>
    </w:p>
    <w:p>
      <w:pPr>
        <w:adjustRightInd w:val="0"/>
        <w:snapToGrid w:val="0"/>
        <w:spacing w:line="360" w:lineRule="auto"/>
        <w:ind w:firstLine="480" w:firstLineChars="200"/>
        <w:rPr>
          <w:rFonts w:eastAsiaTheme="majorEastAsia"/>
          <w:sz w:val="24"/>
        </w:rPr>
      </w:pPr>
      <w:r>
        <w:rPr>
          <w:rFonts w:hint="eastAsia" w:eastAsiaTheme="majorEastAsia"/>
          <w:sz w:val="24"/>
        </w:rPr>
        <w:t>漏电断路器，额定剩余电流（0.01～0.5A）可选范围广。</w:t>
      </w:r>
    </w:p>
    <w:p>
      <w:pPr>
        <w:adjustRightInd w:val="0"/>
        <w:snapToGrid w:val="0"/>
        <w:spacing w:line="360" w:lineRule="auto"/>
        <w:ind w:firstLine="480" w:firstLineChars="200"/>
        <w:rPr>
          <w:rFonts w:eastAsiaTheme="majorEastAsia"/>
          <w:sz w:val="24"/>
        </w:rPr>
      </w:pPr>
      <w:r>
        <w:rPr>
          <w:rFonts w:hint="eastAsia" w:eastAsiaTheme="majorEastAsia"/>
          <w:sz w:val="24"/>
        </w:rPr>
        <w:t>6.2.8柜内铜母线</w:t>
      </w:r>
    </w:p>
    <w:p>
      <w:pPr>
        <w:adjustRightInd w:val="0"/>
        <w:snapToGrid w:val="0"/>
        <w:spacing w:line="360" w:lineRule="auto"/>
        <w:ind w:firstLine="480" w:firstLineChars="200"/>
        <w:rPr>
          <w:rFonts w:eastAsiaTheme="majorEastAsia"/>
          <w:sz w:val="24"/>
        </w:rPr>
      </w:pPr>
      <w:r>
        <w:rPr>
          <w:rFonts w:hint="eastAsia" w:eastAsiaTheme="majorEastAsia"/>
          <w:sz w:val="24"/>
        </w:rPr>
        <w:t>（1）母排满足系统运行方式变化以及变压器过载而可能的电流数值，系统采用TN-S接地系统，接地母排满足截面要求并通长配置。</w:t>
      </w:r>
    </w:p>
    <w:p>
      <w:pPr>
        <w:adjustRightInd w:val="0"/>
        <w:snapToGrid w:val="0"/>
        <w:spacing w:line="360" w:lineRule="auto"/>
        <w:ind w:firstLine="480" w:firstLineChars="200"/>
        <w:rPr>
          <w:rFonts w:eastAsiaTheme="majorEastAsia"/>
          <w:sz w:val="24"/>
        </w:rPr>
      </w:pPr>
      <w:r>
        <w:rPr>
          <w:rFonts w:hint="eastAsia" w:eastAsiaTheme="majorEastAsia"/>
          <w:sz w:val="24"/>
        </w:rPr>
        <w:t>（2）1600安培及其以上电路，其额定短时承受电流须为1秒钟80千安，1600安培以下电路为1秒钟50千安。母线与中性母线的截面面积按图纸要求。构成配电屏部分装置的母线，母线连接线和裸导体必须符合图纸所列电流值的要求和在允许温升范围内。铜排采用高纯度产品（铜含量达99.95%）；母排表面需进行镀锡处理，镀锡厚度及弯曲半径必须达到国标要求。母线需用8.8级螺栓联接。</w:t>
      </w:r>
    </w:p>
    <w:p>
      <w:pPr>
        <w:adjustRightInd w:val="0"/>
        <w:snapToGrid w:val="0"/>
        <w:spacing w:line="360" w:lineRule="auto"/>
        <w:ind w:firstLine="480" w:firstLineChars="200"/>
        <w:rPr>
          <w:rFonts w:eastAsiaTheme="majorEastAsia"/>
          <w:sz w:val="24"/>
        </w:rPr>
      </w:pPr>
      <w:r>
        <w:rPr>
          <w:rFonts w:hint="eastAsia" w:eastAsiaTheme="majorEastAsia"/>
          <w:sz w:val="24"/>
        </w:rPr>
        <w:t>（3）母线温升不超过20K，支撑牢固。在故障出现下整套装置能承受最高机械应力。</w:t>
      </w:r>
    </w:p>
    <w:p>
      <w:pPr>
        <w:adjustRightInd w:val="0"/>
        <w:snapToGrid w:val="0"/>
        <w:spacing w:line="360" w:lineRule="auto"/>
        <w:ind w:firstLine="480" w:firstLineChars="200"/>
        <w:rPr>
          <w:rFonts w:eastAsiaTheme="majorEastAsia"/>
          <w:sz w:val="24"/>
        </w:rPr>
      </w:pPr>
      <w:r>
        <w:rPr>
          <w:rFonts w:hint="eastAsia" w:eastAsiaTheme="majorEastAsia"/>
          <w:sz w:val="24"/>
        </w:rPr>
        <w:t>（4）智能综合监测装置</w:t>
      </w:r>
    </w:p>
    <w:p>
      <w:pPr>
        <w:adjustRightInd w:val="0"/>
        <w:snapToGrid w:val="0"/>
        <w:spacing w:line="360" w:lineRule="auto"/>
        <w:ind w:firstLine="480" w:firstLineChars="200"/>
        <w:rPr>
          <w:rFonts w:eastAsiaTheme="majorEastAsia"/>
          <w:sz w:val="24"/>
        </w:rPr>
      </w:pPr>
      <w:r>
        <w:rPr>
          <w:rFonts w:hint="eastAsia" w:eastAsiaTheme="majorEastAsia"/>
          <w:sz w:val="24"/>
        </w:rPr>
        <w:t>1）内置高精度的测量PT、CT，可测量电压、电流、频率、功率因数、有功功率、无功功率、视在功率、有功电度、无功电度、视在电度等多种电量。</w:t>
      </w:r>
    </w:p>
    <w:p>
      <w:pPr>
        <w:adjustRightInd w:val="0"/>
        <w:snapToGrid w:val="0"/>
        <w:spacing w:line="360" w:lineRule="auto"/>
        <w:ind w:firstLine="480" w:firstLineChars="200"/>
        <w:rPr>
          <w:rFonts w:eastAsiaTheme="majorEastAsia"/>
          <w:sz w:val="24"/>
        </w:rPr>
      </w:pPr>
      <w:r>
        <w:rPr>
          <w:rFonts w:hint="eastAsia" w:eastAsiaTheme="majorEastAsia"/>
          <w:sz w:val="24"/>
        </w:rPr>
        <w:t>2）测量精度：电压：0.2%；电流：0.2%；频率：0.2%；功率：0.5%；功率因数：0.5%；电度：有功0.5%，无功1%。</w:t>
      </w:r>
    </w:p>
    <w:p>
      <w:pPr>
        <w:adjustRightInd w:val="0"/>
        <w:snapToGrid w:val="0"/>
        <w:spacing w:line="360" w:lineRule="auto"/>
        <w:ind w:firstLine="480" w:firstLineChars="200"/>
        <w:rPr>
          <w:rFonts w:eastAsiaTheme="majorEastAsia"/>
          <w:sz w:val="24"/>
        </w:rPr>
      </w:pPr>
      <w:r>
        <w:rPr>
          <w:rFonts w:hint="eastAsia" w:eastAsiaTheme="majorEastAsia"/>
          <w:sz w:val="24"/>
        </w:rPr>
        <w:t>3）4路开关量输入。</w:t>
      </w:r>
    </w:p>
    <w:p>
      <w:pPr>
        <w:adjustRightInd w:val="0"/>
        <w:snapToGrid w:val="0"/>
        <w:spacing w:line="360" w:lineRule="auto"/>
        <w:ind w:firstLine="480" w:firstLineChars="200"/>
        <w:rPr>
          <w:rFonts w:eastAsiaTheme="majorEastAsia"/>
          <w:sz w:val="24"/>
        </w:rPr>
      </w:pPr>
      <w:r>
        <w:rPr>
          <w:rFonts w:hint="eastAsia" w:eastAsiaTheme="majorEastAsia"/>
          <w:sz w:val="24"/>
        </w:rPr>
        <w:t>4）可完成2路电度表输入脉冲的电度计量。</w:t>
      </w:r>
    </w:p>
    <w:p>
      <w:pPr>
        <w:adjustRightInd w:val="0"/>
        <w:snapToGrid w:val="0"/>
        <w:spacing w:line="360" w:lineRule="auto"/>
        <w:ind w:firstLine="480" w:firstLineChars="200"/>
        <w:rPr>
          <w:rFonts w:eastAsiaTheme="majorEastAsia"/>
          <w:sz w:val="24"/>
        </w:rPr>
      </w:pPr>
      <w:r>
        <w:rPr>
          <w:rFonts w:hint="eastAsia" w:eastAsiaTheme="majorEastAsia"/>
          <w:sz w:val="24"/>
        </w:rPr>
        <w:t>5）2路继电器输出，继电器节点容量：250VAC/10A或380VAC/6A。</w:t>
      </w:r>
    </w:p>
    <w:p>
      <w:pPr>
        <w:adjustRightInd w:val="0"/>
        <w:snapToGrid w:val="0"/>
        <w:spacing w:line="360" w:lineRule="auto"/>
        <w:ind w:firstLine="480" w:firstLineChars="200"/>
        <w:rPr>
          <w:rFonts w:eastAsiaTheme="majorEastAsia"/>
          <w:sz w:val="24"/>
        </w:rPr>
      </w:pPr>
      <w:r>
        <w:rPr>
          <w:rFonts w:hint="eastAsia" w:eastAsiaTheme="majorEastAsia"/>
          <w:sz w:val="24"/>
        </w:rPr>
        <w:t>6）支持遥信和遥控功能。</w:t>
      </w:r>
    </w:p>
    <w:p>
      <w:pPr>
        <w:adjustRightInd w:val="0"/>
        <w:snapToGrid w:val="0"/>
        <w:spacing w:line="360" w:lineRule="auto"/>
        <w:ind w:firstLine="480" w:firstLineChars="200"/>
        <w:rPr>
          <w:rFonts w:eastAsiaTheme="majorEastAsia"/>
          <w:sz w:val="24"/>
        </w:rPr>
      </w:pPr>
      <w:r>
        <w:rPr>
          <w:rFonts w:hint="eastAsia" w:eastAsiaTheme="majorEastAsia"/>
          <w:sz w:val="24"/>
        </w:rPr>
        <w:t>7）RS485通讯口，支持MODBUS通信协议。</w:t>
      </w:r>
    </w:p>
    <w:p>
      <w:pPr>
        <w:adjustRightInd w:val="0"/>
        <w:snapToGrid w:val="0"/>
        <w:spacing w:line="360" w:lineRule="auto"/>
        <w:ind w:firstLine="480" w:firstLineChars="200"/>
        <w:rPr>
          <w:rFonts w:eastAsiaTheme="majorEastAsia"/>
          <w:sz w:val="24"/>
        </w:rPr>
      </w:pPr>
      <w:r>
        <w:rPr>
          <w:rFonts w:hint="eastAsia" w:eastAsiaTheme="majorEastAsia"/>
          <w:sz w:val="24"/>
        </w:rPr>
        <w:t>8）所有关键数据（系统参数等）在失电情况下可保存十年以上。</w:t>
      </w:r>
    </w:p>
    <w:p>
      <w:pPr>
        <w:adjustRightInd w:val="0"/>
        <w:snapToGrid w:val="0"/>
        <w:spacing w:line="360" w:lineRule="auto"/>
        <w:ind w:firstLine="480" w:firstLineChars="200"/>
        <w:rPr>
          <w:rFonts w:eastAsiaTheme="majorEastAsia"/>
          <w:sz w:val="24"/>
        </w:rPr>
      </w:pPr>
      <w:r>
        <w:rPr>
          <w:rFonts w:hint="eastAsia" w:eastAsiaTheme="majorEastAsia"/>
          <w:sz w:val="24"/>
        </w:rPr>
        <w:t>9）抗空间电磁干扰。</w:t>
      </w:r>
    </w:p>
    <w:p>
      <w:pPr>
        <w:adjustRightInd w:val="0"/>
        <w:snapToGrid w:val="0"/>
        <w:spacing w:line="360" w:lineRule="auto"/>
        <w:ind w:firstLine="480" w:firstLineChars="200"/>
        <w:rPr>
          <w:rFonts w:eastAsiaTheme="majorEastAsia"/>
          <w:sz w:val="24"/>
        </w:rPr>
      </w:pPr>
      <w:bookmarkStart w:id="145" w:name="bookmark187"/>
      <w:bookmarkEnd w:id="145"/>
      <w:r>
        <w:rPr>
          <w:rFonts w:hint="eastAsia" w:eastAsiaTheme="majorEastAsia"/>
          <w:sz w:val="24"/>
        </w:rPr>
        <w:t>10）四排汉字液晶显示窗口，四个按键，就地显示和操作方便。</w:t>
      </w:r>
    </w:p>
    <w:p>
      <w:pPr>
        <w:adjustRightInd w:val="0"/>
        <w:snapToGrid w:val="0"/>
        <w:spacing w:line="360" w:lineRule="auto"/>
        <w:ind w:firstLine="480" w:firstLineChars="200"/>
        <w:rPr>
          <w:rFonts w:eastAsiaTheme="majorEastAsia"/>
          <w:sz w:val="24"/>
        </w:rPr>
      </w:pPr>
      <w:r>
        <w:rPr>
          <w:rFonts w:hint="eastAsia" w:eastAsiaTheme="majorEastAsia"/>
          <w:sz w:val="24"/>
        </w:rPr>
        <w:t>11）八个指示灯，可指示装置运行、通讯、开入量、开出量的状态。</w:t>
      </w:r>
    </w:p>
    <w:p>
      <w:pPr>
        <w:adjustRightInd w:val="0"/>
        <w:snapToGrid w:val="0"/>
        <w:spacing w:line="360" w:lineRule="auto"/>
        <w:ind w:firstLine="480" w:firstLineChars="200"/>
        <w:rPr>
          <w:rFonts w:eastAsiaTheme="majorEastAsia"/>
          <w:sz w:val="24"/>
        </w:rPr>
      </w:pPr>
      <w:r>
        <w:rPr>
          <w:rFonts w:hint="eastAsia" w:eastAsiaTheme="majorEastAsia"/>
          <w:sz w:val="24"/>
        </w:rPr>
        <w:t>12）具有两级密码管理权限，方便运行管理。</w:t>
      </w:r>
    </w:p>
    <w:p>
      <w:pPr>
        <w:adjustRightInd w:val="0"/>
        <w:snapToGrid w:val="0"/>
        <w:spacing w:line="360" w:lineRule="auto"/>
        <w:ind w:firstLine="480" w:firstLineChars="200"/>
        <w:rPr>
          <w:rFonts w:eastAsiaTheme="majorEastAsia"/>
          <w:sz w:val="24"/>
        </w:rPr>
      </w:pPr>
      <w:r>
        <w:rPr>
          <w:rFonts w:hint="eastAsia" w:eastAsiaTheme="majorEastAsia"/>
          <w:sz w:val="24"/>
        </w:rPr>
        <w:t>13）安装要求：面板式安装。运行环境</w:t>
      </w:r>
    </w:p>
    <w:p>
      <w:pPr>
        <w:adjustRightInd w:val="0"/>
        <w:snapToGrid w:val="0"/>
        <w:spacing w:line="360" w:lineRule="auto"/>
        <w:ind w:firstLine="480" w:firstLineChars="200"/>
        <w:rPr>
          <w:rFonts w:eastAsiaTheme="majorEastAsia"/>
          <w:sz w:val="24"/>
        </w:rPr>
      </w:pPr>
      <w:r>
        <w:rPr>
          <w:rFonts w:hint="eastAsia" w:eastAsiaTheme="majorEastAsia"/>
          <w:sz w:val="24"/>
        </w:rPr>
        <w:t>a、相对湿度：平均值＜95%</w:t>
      </w:r>
    </w:p>
    <w:p>
      <w:pPr>
        <w:adjustRightInd w:val="0"/>
        <w:snapToGrid w:val="0"/>
        <w:spacing w:line="360" w:lineRule="auto"/>
        <w:ind w:firstLine="480" w:firstLineChars="200"/>
        <w:rPr>
          <w:rFonts w:eastAsiaTheme="majorEastAsia"/>
          <w:sz w:val="24"/>
        </w:rPr>
      </w:pPr>
      <w:r>
        <w:rPr>
          <w:rFonts w:hint="eastAsia" w:eastAsiaTheme="majorEastAsia"/>
          <w:sz w:val="24"/>
        </w:rPr>
        <w:t>b、工作温度：-5℃~+55℃</w:t>
      </w:r>
    </w:p>
    <w:p>
      <w:pPr>
        <w:adjustRightInd w:val="0"/>
        <w:snapToGrid w:val="0"/>
        <w:spacing w:line="360" w:lineRule="auto"/>
        <w:ind w:firstLine="480" w:firstLineChars="200"/>
        <w:rPr>
          <w:rFonts w:eastAsiaTheme="majorEastAsia"/>
          <w:sz w:val="24"/>
        </w:rPr>
      </w:pPr>
      <w:r>
        <w:rPr>
          <w:rFonts w:hint="eastAsia" w:eastAsiaTheme="majorEastAsia"/>
          <w:sz w:val="24"/>
        </w:rPr>
        <w:t>c、电源电压：85～265VAC/DC</w:t>
      </w:r>
    </w:p>
    <w:p>
      <w:pPr>
        <w:adjustRightInd w:val="0"/>
        <w:snapToGrid w:val="0"/>
        <w:spacing w:line="360" w:lineRule="auto"/>
        <w:ind w:firstLine="480" w:firstLineChars="200"/>
        <w:rPr>
          <w:rFonts w:eastAsiaTheme="majorEastAsia"/>
          <w:sz w:val="24"/>
        </w:rPr>
      </w:pPr>
      <w:r>
        <w:rPr>
          <w:rFonts w:hint="eastAsia" w:eastAsiaTheme="majorEastAsia"/>
          <w:sz w:val="24"/>
        </w:rPr>
        <w:t>6.2.9电涌保护器</w:t>
      </w:r>
    </w:p>
    <w:p>
      <w:pPr>
        <w:adjustRightInd w:val="0"/>
        <w:snapToGrid w:val="0"/>
        <w:spacing w:line="360" w:lineRule="auto"/>
        <w:ind w:firstLine="480" w:firstLineChars="200"/>
        <w:rPr>
          <w:rFonts w:eastAsiaTheme="majorEastAsia"/>
          <w:sz w:val="24"/>
        </w:rPr>
      </w:pPr>
      <w:r>
        <w:rPr>
          <w:rFonts w:hint="eastAsia" w:eastAsiaTheme="majorEastAsia"/>
          <w:sz w:val="24"/>
        </w:rPr>
        <w:t>为了消除雷电和操作过电压的影响，在每面进线柜应设置一组电涌保护器。每组电涌保护器为I、II级组合型，实现两级间零距离安装，每级电涌保护器各为4只，并加装前置熔断器，投标人应提供电涌保护器的设置方案。电涌保护器采用单极模块化设计，I、II级均带故障指示,阻燃等级：V0级。</w:t>
      </w:r>
    </w:p>
    <w:p>
      <w:pPr>
        <w:adjustRightInd w:val="0"/>
        <w:snapToGrid w:val="0"/>
        <w:spacing w:line="360" w:lineRule="auto"/>
        <w:ind w:firstLine="480" w:firstLineChars="200"/>
        <w:rPr>
          <w:rFonts w:eastAsiaTheme="majorEastAsia"/>
          <w:sz w:val="24"/>
        </w:rPr>
      </w:pPr>
      <w:r>
        <w:rPr>
          <w:rFonts w:hint="eastAsia" w:eastAsiaTheme="majorEastAsia"/>
          <w:sz w:val="24"/>
        </w:rPr>
        <w:t>6.2.10密集型铜母线槽</w:t>
      </w:r>
    </w:p>
    <w:p>
      <w:pPr>
        <w:adjustRightInd w:val="0"/>
        <w:snapToGrid w:val="0"/>
        <w:spacing w:line="360" w:lineRule="auto"/>
        <w:ind w:firstLine="480" w:firstLineChars="200"/>
        <w:rPr>
          <w:rFonts w:eastAsiaTheme="majorEastAsia"/>
          <w:sz w:val="24"/>
        </w:rPr>
      </w:pPr>
      <w:r>
        <w:rPr>
          <w:rFonts w:hint="eastAsia" w:eastAsiaTheme="majorEastAsia"/>
          <w:sz w:val="24"/>
        </w:rPr>
        <w:t>密集型铜母线槽系统</w:t>
      </w:r>
    </w:p>
    <w:p>
      <w:pPr>
        <w:adjustRightInd w:val="0"/>
        <w:snapToGrid w:val="0"/>
        <w:spacing w:line="360" w:lineRule="auto"/>
        <w:ind w:firstLine="480" w:firstLineChars="200"/>
        <w:rPr>
          <w:rFonts w:eastAsiaTheme="majorEastAsia"/>
          <w:sz w:val="24"/>
        </w:rPr>
      </w:pPr>
      <w:r>
        <w:rPr>
          <w:rFonts w:hint="eastAsia" w:eastAsiaTheme="majorEastAsia"/>
          <w:sz w:val="24"/>
        </w:rPr>
        <w:t>（1）技术规格要求</w:t>
      </w:r>
    </w:p>
    <w:p>
      <w:pPr>
        <w:adjustRightInd w:val="0"/>
        <w:snapToGrid w:val="0"/>
        <w:spacing w:line="360" w:lineRule="auto"/>
        <w:ind w:firstLine="480" w:firstLineChars="200"/>
        <w:rPr>
          <w:rFonts w:eastAsiaTheme="majorEastAsia"/>
          <w:sz w:val="24"/>
        </w:rPr>
      </w:pPr>
      <w:r>
        <w:rPr>
          <w:rFonts w:hint="eastAsia" w:eastAsiaTheme="majorEastAsia"/>
          <w:sz w:val="24"/>
        </w:rPr>
        <w:t>额定工作电压：400VAC，额定绝缘电压：690VAC</w:t>
      </w:r>
    </w:p>
    <w:p>
      <w:pPr>
        <w:adjustRightInd w:val="0"/>
        <w:snapToGrid w:val="0"/>
        <w:spacing w:line="360" w:lineRule="auto"/>
        <w:ind w:firstLine="480" w:firstLineChars="200"/>
        <w:rPr>
          <w:rFonts w:eastAsiaTheme="majorEastAsia"/>
          <w:sz w:val="24"/>
        </w:rPr>
      </w:pPr>
      <w:r>
        <w:rPr>
          <w:rFonts w:hint="eastAsia" w:eastAsiaTheme="majorEastAsia"/>
          <w:sz w:val="24"/>
        </w:rPr>
        <w:t>额定电流：详见设计图纸环境温度：-5℃~+40℃</w:t>
      </w:r>
    </w:p>
    <w:p>
      <w:pPr>
        <w:adjustRightInd w:val="0"/>
        <w:snapToGrid w:val="0"/>
        <w:spacing w:line="360" w:lineRule="auto"/>
        <w:ind w:firstLine="480" w:firstLineChars="200"/>
        <w:rPr>
          <w:rFonts w:eastAsiaTheme="majorEastAsia"/>
          <w:sz w:val="24"/>
        </w:rPr>
      </w:pPr>
      <w:r>
        <w:rPr>
          <w:rFonts w:hint="eastAsia" w:eastAsiaTheme="majorEastAsia"/>
          <w:sz w:val="24"/>
        </w:rPr>
        <w:t>相对湿度：不大于95%（+20℃时）海拔高度：1000米</w:t>
      </w:r>
    </w:p>
    <w:p>
      <w:pPr>
        <w:adjustRightInd w:val="0"/>
        <w:snapToGrid w:val="0"/>
        <w:spacing w:line="360" w:lineRule="auto"/>
        <w:ind w:firstLine="480" w:firstLineChars="200"/>
        <w:rPr>
          <w:rFonts w:eastAsiaTheme="majorEastAsia"/>
          <w:sz w:val="24"/>
        </w:rPr>
      </w:pPr>
      <w:r>
        <w:rPr>
          <w:rFonts w:hint="eastAsia" w:eastAsiaTheme="majorEastAsia"/>
          <w:sz w:val="24"/>
        </w:rPr>
        <w:t>额定频率：50Hz</w:t>
      </w:r>
    </w:p>
    <w:p>
      <w:pPr>
        <w:adjustRightInd w:val="0"/>
        <w:snapToGrid w:val="0"/>
        <w:spacing w:line="360" w:lineRule="auto"/>
        <w:ind w:firstLine="480" w:firstLineChars="200"/>
        <w:rPr>
          <w:rFonts w:eastAsiaTheme="majorEastAsia"/>
          <w:sz w:val="24"/>
        </w:rPr>
      </w:pPr>
      <w:r>
        <w:rPr>
          <w:rFonts w:hint="eastAsia" w:eastAsiaTheme="majorEastAsia"/>
          <w:sz w:val="24"/>
        </w:rPr>
        <w:t>绝缘电阻：相间绝缘电阻≥500MΩ;铜排与外壳之间电阻≥500MΩ;</w:t>
      </w:r>
    </w:p>
    <w:p>
      <w:pPr>
        <w:adjustRightInd w:val="0"/>
        <w:snapToGrid w:val="0"/>
        <w:spacing w:line="360" w:lineRule="auto"/>
        <w:ind w:firstLine="480" w:firstLineChars="200"/>
        <w:rPr>
          <w:rFonts w:eastAsiaTheme="majorEastAsia"/>
          <w:sz w:val="24"/>
        </w:rPr>
      </w:pPr>
      <w:r>
        <w:rPr>
          <w:rFonts w:hint="eastAsia" w:eastAsiaTheme="majorEastAsia"/>
          <w:sz w:val="24"/>
        </w:rPr>
        <w:t>要求采用三相五线制（3L+N+PE）密集型铜母线槽，相线与零线截面要求相等，50%线截面的独立地线或采用IGB接地方式。</w:t>
      </w:r>
    </w:p>
    <w:p>
      <w:pPr>
        <w:adjustRightInd w:val="0"/>
        <w:snapToGrid w:val="0"/>
        <w:spacing w:line="360" w:lineRule="auto"/>
        <w:ind w:firstLine="480" w:firstLineChars="200"/>
        <w:rPr>
          <w:rFonts w:eastAsiaTheme="majorEastAsia"/>
          <w:sz w:val="24"/>
        </w:rPr>
      </w:pPr>
      <w:r>
        <w:rPr>
          <w:rFonts w:hint="eastAsia" w:eastAsiaTheme="majorEastAsia"/>
          <w:sz w:val="24"/>
        </w:rPr>
        <w:t>每段密集型铜母线槽包含母线槽的始端箱及终端箱。</w:t>
      </w:r>
    </w:p>
    <w:p>
      <w:pPr>
        <w:adjustRightInd w:val="0"/>
        <w:snapToGrid w:val="0"/>
        <w:spacing w:line="360" w:lineRule="auto"/>
        <w:ind w:firstLine="480" w:firstLineChars="200"/>
        <w:rPr>
          <w:rFonts w:eastAsiaTheme="majorEastAsia"/>
          <w:sz w:val="24"/>
        </w:rPr>
      </w:pPr>
      <w:r>
        <w:rPr>
          <w:rFonts w:hint="eastAsia" w:eastAsiaTheme="majorEastAsia"/>
          <w:sz w:val="24"/>
        </w:rPr>
        <w:t>（2）密集母线槽主要技术参数</w:t>
      </w:r>
    </w:p>
    <w:p>
      <w:pPr>
        <w:adjustRightInd w:val="0"/>
        <w:snapToGrid w:val="0"/>
        <w:spacing w:line="360" w:lineRule="auto"/>
        <w:ind w:firstLine="480" w:firstLineChars="200"/>
        <w:rPr>
          <w:rFonts w:eastAsiaTheme="majorEastAsia"/>
          <w:sz w:val="24"/>
        </w:rPr>
      </w:pPr>
      <w:r>
        <w:rPr>
          <w:rFonts w:hint="eastAsia" w:eastAsiaTheme="majorEastAsia"/>
          <w:sz w:val="24"/>
        </w:rPr>
        <w:t>1）外壳材质</w:t>
      </w:r>
    </w:p>
    <w:p>
      <w:pPr>
        <w:adjustRightInd w:val="0"/>
        <w:snapToGrid w:val="0"/>
        <w:spacing w:line="360" w:lineRule="auto"/>
        <w:ind w:firstLine="480" w:firstLineChars="200"/>
        <w:rPr>
          <w:rFonts w:eastAsiaTheme="majorEastAsia"/>
          <w:sz w:val="24"/>
        </w:rPr>
      </w:pPr>
      <w:r>
        <w:rPr>
          <w:rFonts w:hint="eastAsia" w:eastAsiaTheme="majorEastAsia"/>
          <w:sz w:val="24"/>
        </w:rPr>
        <w:t>为保证母线槽的强度和刚度，母线槽系统外壳应采用冷轧镀锌钢板或厚度不低于3mm的铝镁合金。</w:t>
      </w:r>
    </w:p>
    <w:p>
      <w:pPr>
        <w:adjustRightInd w:val="0"/>
        <w:snapToGrid w:val="0"/>
        <w:spacing w:line="360" w:lineRule="auto"/>
        <w:ind w:firstLine="480" w:firstLineChars="200"/>
        <w:rPr>
          <w:rFonts w:eastAsiaTheme="majorEastAsia"/>
          <w:sz w:val="24"/>
        </w:rPr>
      </w:pPr>
      <w:bookmarkStart w:id="146" w:name="bookmark188"/>
      <w:bookmarkEnd w:id="146"/>
      <w:r>
        <w:rPr>
          <w:rFonts w:hint="eastAsia" w:eastAsiaTheme="majorEastAsia"/>
          <w:sz w:val="24"/>
        </w:rPr>
        <w:t>2）外壳防腐</w:t>
      </w:r>
    </w:p>
    <w:p>
      <w:pPr>
        <w:adjustRightInd w:val="0"/>
        <w:snapToGrid w:val="0"/>
        <w:spacing w:line="360" w:lineRule="auto"/>
        <w:ind w:firstLine="480" w:firstLineChars="200"/>
        <w:rPr>
          <w:rFonts w:eastAsiaTheme="majorEastAsia"/>
          <w:sz w:val="24"/>
        </w:rPr>
      </w:pPr>
      <w:r>
        <w:rPr>
          <w:rFonts w:hint="eastAsia" w:eastAsiaTheme="majorEastAsia"/>
          <w:sz w:val="24"/>
        </w:rPr>
        <w:t>母线外壳表面应作静电喷涂环氧树脂处理，防腐性能不低于1800小时盐雾腐蚀试验十级标准。</w:t>
      </w:r>
    </w:p>
    <w:p>
      <w:pPr>
        <w:adjustRightInd w:val="0"/>
        <w:snapToGrid w:val="0"/>
        <w:spacing w:line="360" w:lineRule="auto"/>
        <w:ind w:firstLine="480" w:firstLineChars="200"/>
        <w:rPr>
          <w:rFonts w:eastAsiaTheme="majorEastAsia"/>
          <w:sz w:val="24"/>
        </w:rPr>
      </w:pPr>
      <w:r>
        <w:rPr>
          <w:rFonts w:hint="eastAsia" w:eastAsiaTheme="majorEastAsia"/>
          <w:sz w:val="24"/>
        </w:rPr>
        <w:t>3）导体材料</w:t>
      </w:r>
    </w:p>
    <w:p>
      <w:pPr>
        <w:adjustRightInd w:val="0"/>
        <w:snapToGrid w:val="0"/>
        <w:spacing w:line="360" w:lineRule="auto"/>
        <w:ind w:firstLine="480" w:firstLineChars="200"/>
        <w:rPr>
          <w:rFonts w:eastAsiaTheme="majorEastAsia"/>
          <w:sz w:val="24"/>
        </w:rPr>
      </w:pPr>
      <w:r>
        <w:rPr>
          <w:rFonts w:hint="eastAsia" w:eastAsiaTheme="majorEastAsia"/>
          <w:sz w:val="24"/>
        </w:rPr>
        <w:t>导体应选用国标TU2电解铜，铜排纯度要求在99.95%以上,并在品牌确认时需提供铜纯度测试报告；</w:t>
      </w:r>
    </w:p>
    <w:p>
      <w:pPr>
        <w:adjustRightInd w:val="0"/>
        <w:snapToGrid w:val="0"/>
        <w:spacing w:line="360" w:lineRule="auto"/>
        <w:ind w:firstLine="480" w:firstLineChars="200"/>
        <w:rPr>
          <w:rFonts w:eastAsiaTheme="majorEastAsia"/>
          <w:sz w:val="24"/>
        </w:rPr>
      </w:pPr>
      <w:r>
        <w:rPr>
          <w:rFonts w:hint="eastAsia" w:eastAsiaTheme="majorEastAsia"/>
          <w:sz w:val="24"/>
        </w:rPr>
        <w:t>铜排表面以全长镀银为佳，全长镀锡为次。不接受仅在接头部位搪锡的做法。</w:t>
      </w:r>
    </w:p>
    <w:p>
      <w:pPr>
        <w:adjustRightInd w:val="0"/>
        <w:snapToGrid w:val="0"/>
        <w:spacing w:line="360" w:lineRule="auto"/>
        <w:ind w:firstLine="480" w:firstLineChars="200"/>
        <w:rPr>
          <w:rFonts w:eastAsiaTheme="majorEastAsia"/>
          <w:sz w:val="24"/>
        </w:rPr>
      </w:pPr>
      <w:r>
        <w:rPr>
          <w:rFonts w:eastAsiaTheme="majorEastAsia"/>
          <w:sz w:val="24"/>
        </w:rPr>
        <w:t>4</w:t>
      </w:r>
      <w:r>
        <w:rPr>
          <w:rFonts w:hint="eastAsia" w:eastAsiaTheme="majorEastAsia"/>
          <w:sz w:val="24"/>
        </w:rPr>
        <w:t>）防护等级</w:t>
      </w:r>
    </w:p>
    <w:p>
      <w:pPr>
        <w:adjustRightInd w:val="0"/>
        <w:snapToGrid w:val="0"/>
        <w:spacing w:line="360" w:lineRule="auto"/>
        <w:ind w:firstLine="480" w:firstLineChars="200"/>
        <w:rPr>
          <w:rFonts w:eastAsiaTheme="majorEastAsia"/>
          <w:sz w:val="24"/>
        </w:rPr>
      </w:pPr>
      <w:r>
        <w:rPr>
          <w:rFonts w:hint="eastAsia" w:eastAsiaTheme="majorEastAsia"/>
          <w:sz w:val="24"/>
        </w:rPr>
        <w:t>为有效保护配电系统对外来固、液的防护,配电房内母线的防护等级应不低于IP54。</w:t>
      </w:r>
    </w:p>
    <w:p>
      <w:pPr>
        <w:adjustRightInd w:val="0"/>
        <w:snapToGrid w:val="0"/>
        <w:spacing w:line="360" w:lineRule="auto"/>
        <w:ind w:firstLine="480" w:firstLineChars="200"/>
        <w:rPr>
          <w:rFonts w:eastAsiaTheme="majorEastAsia"/>
          <w:sz w:val="24"/>
        </w:rPr>
      </w:pPr>
      <w:r>
        <w:rPr>
          <w:rFonts w:eastAsiaTheme="majorEastAsia"/>
          <w:sz w:val="24"/>
        </w:rPr>
        <w:t>5</w:t>
      </w:r>
      <w:r>
        <w:rPr>
          <w:rFonts w:hint="eastAsia" w:eastAsiaTheme="majorEastAsia"/>
          <w:sz w:val="24"/>
        </w:rPr>
        <w:t>）导体完整性</w:t>
      </w:r>
    </w:p>
    <w:p>
      <w:pPr>
        <w:adjustRightInd w:val="0"/>
        <w:snapToGrid w:val="0"/>
        <w:spacing w:line="360" w:lineRule="auto"/>
        <w:ind w:firstLine="480" w:firstLineChars="200"/>
        <w:rPr>
          <w:rFonts w:eastAsiaTheme="majorEastAsia"/>
          <w:sz w:val="24"/>
        </w:rPr>
      </w:pPr>
      <w:r>
        <w:rPr>
          <w:rFonts w:hint="eastAsia" w:eastAsiaTheme="majorEastAsia"/>
          <w:sz w:val="24"/>
        </w:rPr>
        <w:t>为保证母线槽的载流能力及结构强度，母线直身段导体全长应保持完整，不得有中间冲孔、末端截面收缩等不良设计。</w:t>
      </w:r>
    </w:p>
    <w:p>
      <w:pPr>
        <w:adjustRightInd w:val="0"/>
        <w:snapToGrid w:val="0"/>
        <w:spacing w:line="360" w:lineRule="auto"/>
        <w:ind w:firstLine="480" w:firstLineChars="200"/>
        <w:rPr>
          <w:rFonts w:eastAsiaTheme="majorEastAsia"/>
          <w:sz w:val="24"/>
        </w:rPr>
      </w:pPr>
      <w:r>
        <w:rPr>
          <w:rFonts w:eastAsiaTheme="majorEastAsia"/>
          <w:sz w:val="24"/>
        </w:rPr>
        <w:t>6</w:t>
      </w:r>
      <w:r>
        <w:rPr>
          <w:rFonts w:hint="eastAsia" w:eastAsiaTheme="majorEastAsia"/>
          <w:sz w:val="24"/>
        </w:rPr>
        <w:t>）绝缘材料</w:t>
      </w:r>
    </w:p>
    <w:p>
      <w:pPr>
        <w:adjustRightInd w:val="0"/>
        <w:snapToGrid w:val="0"/>
        <w:spacing w:line="360" w:lineRule="auto"/>
        <w:ind w:firstLine="480" w:firstLineChars="200"/>
        <w:rPr>
          <w:rFonts w:eastAsiaTheme="majorEastAsia"/>
          <w:sz w:val="24"/>
        </w:rPr>
      </w:pPr>
      <w:r>
        <w:rPr>
          <w:rFonts w:hint="eastAsia" w:eastAsiaTheme="majorEastAsia"/>
          <w:sz w:val="24"/>
        </w:rPr>
        <w:t>绝缘材料要求采用F级以上绝缘（155℃)的聚脂薄膜整块包裹。</w:t>
      </w:r>
    </w:p>
    <w:p>
      <w:pPr>
        <w:adjustRightInd w:val="0"/>
        <w:snapToGrid w:val="0"/>
        <w:spacing w:line="360" w:lineRule="auto"/>
        <w:ind w:firstLine="480" w:firstLineChars="200"/>
        <w:rPr>
          <w:rFonts w:eastAsiaTheme="majorEastAsia"/>
          <w:sz w:val="24"/>
        </w:rPr>
      </w:pPr>
      <w:r>
        <w:rPr>
          <w:rFonts w:eastAsiaTheme="majorEastAsia"/>
          <w:sz w:val="24"/>
        </w:rPr>
        <w:t>7</w:t>
      </w:r>
      <w:r>
        <w:rPr>
          <w:rFonts w:hint="eastAsia" w:eastAsiaTheme="majorEastAsia"/>
          <w:sz w:val="24"/>
        </w:rPr>
        <w:t>）母线耐压</w:t>
      </w:r>
    </w:p>
    <w:p>
      <w:pPr>
        <w:adjustRightInd w:val="0"/>
        <w:snapToGrid w:val="0"/>
        <w:spacing w:line="360" w:lineRule="auto"/>
        <w:ind w:firstLine="480" w:firstLineChars="200"/>
        <w:rPr>
          <w:rFonts w:eastAsiaTheme="majorEastAsia"/>
          <w:sz w:val="24"/>
        </w:rPr>
      </w:pPr>
      <w:r>
        <w:rPr>
          <w:rFonts w:hint="eastAsia" w:eastAsiaTheme="majorEastAsia"/>
          <w:sz w:val="24"/>
        </w:rPr>
        <w:t>所有母线部件，如直身、弯头、法兰等要求全部通过高压试验后方可出厂。</w:t>
      </w:r>
    </w:p>
    <w:p>
      <w:pPr>
        <w:adjustRightInd w:val="0"/>
        <w:snapToGrid w:val="0"/>
        <w:spacing w:line="360" w:lineRule="auto"/>
        <w:ind w:firstLine="480" w:firstLineChars="200"/>
        <w:rPr>
          <w:rFonts w:eastAsiaTheme="majorEastAsia"/>
          <w:sz w:val="24"/>
        </w:rPr>
      </w:pPr>
      <w:r>
        <w:rPr>
          <w:rFonts w:eastAsiaTheme="majorEastAsia"/>
          <w:sz w:val="24"/>
        </w:rPr>
        <w:t>8</w:t>
      </w:r>
      <w:r>
        <w:rPr>
          <w:rFonts w:hint="eastAsia" w:eastAsiaTheme="majorEastAsia"/>
          <w:sz w:val="24"/>
        </w:rPr>
        <w:t>）连接头设计</w:t>
      </w:r>
    </w:p>
    <w:p>
      <w:pPr>
        <w:adjustRightInd w:val="0"/>
        <w:snapToGrid w:val="0"/>
        <w:spacing w:line="360" w:lineRule="auto"/>
        <w:ind w:firstLine="480" w:firstLineChars="200"/>
        <w:rPr>
          <w:rFonts w:eastAsiaTheme="majorEastAsia"/>
          <w:sz w:val="24"/>
        </w:rPr>
      </w:pPr>
      <w:r>
        <w:rPr>
          <w:rFonts w:hint="eastAsia" w:eastAsiaTheme="majorEastAsia"/>
          <w:sz w:val="24"/>
        </w:rPr>
        <w:t>连接头螺栓应带有自动力矩控制功能，保证接头有良好的接触；在压接力矩达到规定值后，应当有醒目的指示，方便检查；连接头应设计先进，日后可免维护。</w:t>
      </w:r>
    </w:p>
    <w:p>
      <w:pPr>
        <w:adjustRightInd w:val="0"/>
        <w:snapToGrid w:val="0"/>
        <w:spacing w:line="360" w:lineRule="auto"/>
        <w:ind w:firstLine="480" w:firstLineChars="200"/>
        <w:rPr>
          <w:rFonts w:eastAsiaTheme="majorEastAsia"/>
          <w:sz w:val="24"/>
        </w:rPr>
      </w:pPr>
      <w:r>
        <w:rPr>
          <w:rFonts w:eastAsiaTheme="majorEastAsia"/>
          <w:sz w:val="24"/>
        </w:rPr>
        <w:t>9</w:t>
      </w:r>
      <w:r>
        <w:rPr>
          <w:rFonts w:hint="eastAsia" w:eastAsiaTheme="majorEastAsia"/>
          <w:sz w:val="24"/>
        </w:rPr>
        <w:t>）连接头接触</w:t>
      </w:r>
    </w:p>
    <w:p>
      <w:pPr>
        <w:adjustRightInd w:val="0"/>
        <w:snapToGrid w:val="0"/>
        <w:spacing w:line="360" w:lineRule="auto"/>
        <w:ind w:firstLine="480" w:firstLineChars="200"/>
        <w:rPr>
          <w:rFonts w:eastAsiaTheme="majorEastAsia"/>
          <w:sz w:val="24"/>
        </w:rPr>
      </w:pPr>
      <w:r>
        <w:rPr>
          <w:rFonts w:hint="eastAsia" w:eastAsiaTheme="majorEastAsia"/>
          <w:sz w:val="24"/>
        </w:rPr>
        <w:t>连接头应采用双面搭接技术，以增强该部位的载流能力。</w:t>
      </w:r>
    </w:p>
    <w:p>
      <w:pPr>
        <w:adjustRightInd w:val="0"/>
        <w:snapToGrid w:val="0"/>
        <w:spacing w:line="360" w:lineRule="auto"/>
        <w:ind w:firstLine="480" w:firstLineChars="200"/>
        <w:rPr>
          <w:rFonts w:eastAsiaTheme="majorEastAsia"/>
          <w:sz w:val="24"/>
        </w:rPr>
      </w:pPr>
      <w:r>
        <w:rPr>
          <w:rFonts w:eastAsiaTheme="majorEastAsia"/>
          <w:sz w:val="24"/>
        </w:rPr>
        <w:t>10</w:t>
      </w:r>
      <w:r>
        <w:rPr>
          <w:rFonts w:hint="eastAsia" w:eastAsiaTheme="majorEastAsia"/>
          <w:sz w:val="24"/>
        </w:rPr>
        <w:t>）插接口设计</w:t>
      </w:r>
    </w:p>
    <w:p>
      <w:pPr>
        <w:adjustRightInd w:val="0"/>
        <w:snapToGrid w:val="0"/>
        <w:spacing w:line="360" w:lineRule="auto"/>
        <w:ind w:firstLine="480" w:firstLineChars="200"/>
        <w:rPr>
          <w:rFonts w:eastAsiaTheme="majorEastAsia"/>
          <w:sz w:val="24"/>
        </w:rPr>
      </w:pPr>
      <w:r>
        <w:rPr>
          <w:rFonts w:hint="eastAsia" w:eastAsiaTheme="majorEastAsia"/>
          <w:sz w:val="24"/>
        </w:rPr>
        <w:t>母线在插接口部位的导体本体应直接与插接箱的插接爪进行电气连接，以保证接触的可靠性和安全性能，不可通过母线导体上附加的端子或突起进行连接。</w:t>
      </w:r>
    </w:p>
    <w:p>
      <w:pPr>
        <w:adjustRightInd w:val="0"/>
        <w:snapToGrid w:val="0"/>
        <w:spacing w:line="360" w:lineRule="auto"/>
        <w:ind w:firstLine="480" w:firstLineChars="200"/>
        <w:rPr>
          <w:rFonts w:eastAsiaTheme="majorEastAsia"/>
          <w:sz w:val="24"/>
        </w:rPr>
      </w:pPr>
      <w:r>
        <w:rPr>
          <w:rFonts w:eastAsiaTheme="majorEastAsia"/>
          <w:sz w:val="24"/>
        </w:rPr>
        <w:t>11</w:t>
      </w:r>
      <w:r>
        <w:rPr>
          <w:rFonts w:hint="eastAsia" w:eastAsiaTheme="majorEastAsia"/>
          <w:sz w:val="24"/>
        </w:rPr>
        <w:t>）插接箱连锁保护</w:t>
      </w:r>
    </w:p>
    <w:p>
      <w:pPr>
        <w:adjustRightInd w:val="0"/>
        <w:snapToGrid w:val="0"/>
        <w:spacing w:line="360" w:lineRule="auto"/>
        <w:ind w:firstLine="480" w:firstLineChars="200"/>
        <w:rPr>
          <w:rFonts w:eastAsiaTheme="majorEastAsia"/>
          <w:sz w:val="24"/>
        </w:rPr>
      </w:pPr>
      <w:r>
        <w:rPr>
          <w:rFonts w:hint="eastAsia" w:eastAsiaTheme="majorEastAsia"/>
          <w:sz w:val="24"/>
        </w:rPr>
        <w:t>所有母线插接箱均应配备内部安全连锁：在通电情况下，防止插接箱门被打开；</w:t>
      </w:r>
    </w:p>
    <w:p>
      <w:pPr>
        <w:adjustRightInd w:val="0"/>
        <w:snapToGrid w:val="0"/>
        <w:spacing w:line="360" w:lineRule="auto"/>
        <w:ind w:firstLine="480" w:firstLineChars="200"/>
        <w:rPr>
          <w:rFonts w:eastAsiaTheme="majorEastAsia"/>
          <w:sz w:val="24"/>
        </w:rPr>
      </w:pPr>
      <w:r>
        <w:rPr>
          <w:rFonts w:eastAsiaTheme="majorEastAsia"/>
          <w:sz w:val="24"/>
        </w:rPr>
        <w:t>12</w:t>
      </w:r>
      <w:r>
        <w:rPr>
          <w:rFonts w:hint="eastAsia" w:eastAsiaTheme="majorEastAsia"/>
          <w:sz w:val="24"/>
        </w:rPr>
        <w:t>）插接箱防触电保护</w:t>
      </w:r>
    </w:p>
    <w:p>
      <w:pPr>
        <w:adjustRightInd w:val="0"/>
        <w:snapToGrid w:val="0"/>
        <w:spacing w:line="360" w:lineRule="auto"/>
        <w:ind w:firstLine="480" w:firstLineChars="200"/>
        <w:rPr>
          <w:rFonts w:eastAsiaTheme="majorEastAsia"/>
          <w:sz w:val="24"/>
        </w:rPr>
      </w:pPr>
      <w:r>
        <w:rPr>
          <w:rFonts w:hint="eastAsia" w:eastAsiaTheme="majorEastAsia"/>
          <w:sz w:val="24"/>
        </w:rPr>
        <w:t>内部带电部位必须配有透明防护隔板，以避免人身触电的危险。</w:t>
      </w:r>
    </w:p>
    <w:p>
      <w:pPr>
        <w:adjustRightInd w:val="0"/>
        <w:snapToGrid w:val="0"/>
        <w:spacing w:line="360" w:lineRule="auto"/>
        <w:ind w:firstLine="480" w:firstLineChars="200"/>
        <w:rPr>
          <w:rFonts w:eastAsiaTheme="majorEastAsia"/>
          <w:sz w:val="24"/>
        </w:rPr>
      </w:pPr>
      <w:r>
        <w:rPr>
          <w:rFonts w:eastAsiaTheme="majorEastAsia"/>
          <w:sz w:val="24"/>
        </w:rPr>
        <w:t>13</w:t>
      </w:r>
      <w:r>
        <w:rPr>
          <w:rFonts w:hint="eastAsia" w:eastAsiaTheme="majorEastAsia"/>
          <w:sz w:val="24"/>
        </w:rPr>
        <w:t>）插接箱操作</w:t>
      </w:r>
    </w:p>
    <w:p>
      <w:pPr>
        <w:adjustRightInd w:val="0"/>
        <w:snapToGrid w:val="0"/>
        <w:spacing w:line="360" w:lineRule="auto"/>
        <w:ind w:firstLine="480" w:firstLineChars="200"/>
        <w:rPr>
          <w:rFonts w:eastAsiaTheme="majorEastAsia"/>
          <w:sz w:val="24"/>
        </w:rPr>
      </w:pPr>
      <w:r>
        <w:rPr>
          <w:rFonts w:hint="eastAsia" w:eastAsiaTheme="majorEastAsia"/>
          <w:sz w:val="24"/>
        </w:rPr>
        <w:t>插接箱应易于安装，拆卸。要求详细说明；相、地线的连接要保证可靠，接线爪应当带有弹簧片。详细说明插接箱与母线插接口确保可靠连接的措施；所有母线插口处必须带有安全罩盖；插接箱与母线地线之间连接要确保最先接触而最后断开，地线爪与母线的地线必须可靠接触。</w:t>
      </w:r>
    </w:p>
    <w:p>
      <w:pPr>
        <w:adjustRightInd w:val="0"/>
        <w:snapToGrid w:val="0"/>
        <w:spacing w:line="360" w:lineRule="auto"/>
        <w:ind w:firstLine="480" w:firstLineChars="200"/>
        <w:rPr>
          <w:rFonts w:eastAsiaTheme="majorEastAsia"/>
          <w:sz w:val="24"/>
        </w:rPr>
      </w:pPr>
      <w:r>
        <w:rPr>
          <w:rFonts w:hint="eastAsia" w:eastAsiaTheme="majorEastAsia"/>
          <w:sz w:val="24"/>
        </w:rPr>
        <w:t>1</w:t>
      </w:r>
      <w:r>
        <w:rPr>
          <w:rFonts w:eastAsiaTheme="majorEastAsia"/>
          <w:sz w:val="24"/>
        </w:rPr>
        <w:t>4</w:t>
      </w:r>
      <w:r>
        <w:rPr>
          <w:rFonts w:hint="eastAsia" w:eastAsiaTheme="majorEastAsia"/>
          <w:sz w:val="24"/>
        </w:rPr>
        <w:t>）防烟囱效应</w:t>
      </w:r>
    </w:p>
    <w:p>
      <w:pPr>
        <w:adjustRightInd w:val="0"/>
        <w:snapToGrid w:val="0"/>
        <w:spacing w:line="360" w:lineRule="auto"/>
        <w:ind w:firstLine="480" w:firstLineChars="200"/>
        <w:rPr>
          <w:rFonts w:eastAsiaTheme="majorEastAsia"/>
          <w:sz w:val="24"/>
        </w:rPr>
      </w:pPr>
      <w:r>
        <w:rPr>
          <w:rFonts w:hint="eastAsia" w:eastAsiaTheme="majorEastAsia"/>
          <w:sz w:val="24"/>
        </w:rPr>
        <w:t>投标母线产品内不应存在连续空间，要避免形成“烟囱效应”，说明解决的方法和装置。</w:t>
      </w:r>
    </w:p>
    <w:p>
      <w:pPr>
        <w:adjustRightInd w:val="0"/>
        <w:snapToGrid w:val="0"/>
        <w:spacing w:line="360" w:lineRule="auto"/>
        <w:ind w:firstLine="480" w:firstLineChars="200"/>
        <w:rPr>
          <w:rFonts w:eastAsiaTheme="majorEastAsia"/>
          <w:sz w:val="24"/>
        </w:rPr>
      </w:pPr>
      <w:r>
        <w:rPr>
          <w:rFonts w:eastAsiaTheme="majorEastAsia"/>
          <w:sz w:val="24"/>
        </w:rPr>
        <w:t>15</w:t>
      </w:r>
      <w:r>
        <w:rPr>
          <w:rFonts w:hint="eastAsia" w:eastAsiaTheme="majorEastAsia"/>
          <w:sz w:val="24"/>
        </w:rPr>
        <w:t>）安全性能测试</w:t>
      </w:r>
    </w:p>
    <w:p>
      <w:pPr>
        <w:adjustRightInd w:val="0"/>
        <w:snapToGrid w:val="0"/>
        <w:spacing w:line="360" w:lineRule="auto"/>
        <w:ind w:firstLine="480" w:firstLineChars="200"/>
        <w:rPr>
          <w:rFonts w:eastAsiaTheme="majorEastAsia"/>
          <w:sz w:val="24"/>
        </w:rPr>
      </w:pPr>
      <w:r>
        <w:rPr>
          <w:rFonts w:hint="eastAsia" w:eastAsiaTheme="majorEastAsia"/>
          <w:sz w:val="24"/>
        </w:rPr>
        <w:t>阻燃测试：全系列产品应通过国家正式实验室的阻燃测试。</w:t>
      </w:r>
    </w:p>
    <w:p>
      <w:pPr>
        <w:adjustRightInd w:val="0"/>
        <w:snapToGrid w:val="0"/>
        <w:spacing w:line="360" w:lineRule="auto"/>
        <w:ind w:firstLine="480" w:firstLineChars="200"/>
        <w:rPr>
          <w:rFonts w:eastAsiaTheme="majorEastAsia"/>
          <w:sz w:val="24"/>
        </w:rPr>
      </w:pPr>
      <w:r>
        <w:rPr>
          <w:rFonts w:hint="eastAsia" w:eastAsiaTheme="majorEastAsia"/>
          <w:sz w:val="24"/>
        </w:rPr>
        <w:t>交变湿热测试：全系列产品必须通过国家正规实验室的交变湿热测试。</w:t>
      </w:r>
    </w:p>
    <w:p>
      <w:pPr>
        <w:adjustRightInd w:val="0"/>
        <w:snapToGrid w:val="0"/>
        <w:spacing w:line="360" w:lineRule="auto"/>
        <w:ind w:firstLine="480" w:firstLineChars="200"/>
        <w:rPr>
          <w:rFonts w:asciiTheme="minorEastAsia" w:hAnsiTheme="minorEastAsia" w:eastAsiaTheme="minorEastAsia" w:cstheme="minorEastAsia"/>
          <w:color w:val="FF0000"/>
          <w:sz w:val="24"/>
        </w:rPr>
      </w:pPr>
      <w:r>
        <w:rPr>
          <w:rFonts w:hint="eastAsia" w:eastAsiaTheme="majorEastAsia"/>
          <w:sz w:val="24"/>
        </w:rPr>
        <w:t>抗震测试：产品必须通过国家正规实验室的抗震测试，认证和检测，投标人应在应答中予以说明，并在品牌确认时提供相应的</w:t>
      </w:r>
      <w:r>
        <w:rPr>
          <w:rFonts w:hint="eastAsia" w:asciiTheme="minorEastAsia" w:hAnsiTheme="minorEastAsia" w:eastAsiaTheme="minorEastAsia" w:cstheme="minorEastAsia"/>
          <w:color w:val="FF0000"/>
          <w:sz w:val="24"/>
        </w:rPr>
        <w:t>报告。</w:t>
      </w:r>
    </w:p>
    <w:p>
      <w:pPr>
        <w:adjustRightInd w:val="0"/>
        <w:snapToGrid w:val="0"/>
        <w:spacing w:line="360" w:lineRule="auto"/>
        <w:ind w:firstLine="480" w:firstLineChars="200"/>
        <w:rPr>
          <w:rFonts w:eastAsiaTheme="majorEastAsia"/>
          <w:sz w:val="24"/>
        </w:rPr>
      </w:pPr>
      <w:r>
        <w:rPr>
          <w:rFonts w:hint="eastAsia" w:eastAsiaTheme="majorEastAsia"/>
          <w:sz w:val="24"/>
        </w:rPr>
        <w:t>6.2.11干式变压器</w:t>
      </w:r>
    </w:p>
    <w:p>
      <w:pPr>
        <w:adjustRightInd w:val="0"/>
        <w:snapToGrid w:val="0"/>
        <w:spacing w:line="360" w:lineRule="auto"/>
        <w:ind w:firstLine="480" w:firstLineChars="200"/>
        <w:rPr>
          <w:rFonts w:eastAsiaTheme="majorEastAsia"/>
          <w:sz w:val="24"/>
        </w:rPr>
      </w:pPr>
      <w:r>
        <w:rPr>
          <w:rFonts w:hint="eastAsia" w:eastAsiaTheme="majorEastAsia"/>
          <w:sz w:val="24"/>
        </w:rPr>
        <w:t>运行环境、条件</w:t>
      </w:r>
    </w:p>
    <w:p>
      <w:pPr>
        <w:adjustRightInd w:val="0"/>
        <w:snapToGrid w:val="0"/>
        <w:spacing w:line="360" w:lineRule="auto"/>
        <w:ind w:firstLine="480" w:firstLineChars="200"/>
        <w:rPr>
          <w:rFonts w:eastAsiaTheme="majorEastAsia"/>
          <w:sz w:val="24"/>
        </w:rPr>
      </w:pPr>
      <w:r>
        <w:rPr>
          <w:rFonts w:hint="eastAsia" w:eastAsiaTheme="majorEastAsia"/>
          <w:sz w:val="24"/>
        </w:rPr>
        <w:t>周围空气温度：-10℃+40℃</w:t>
      </w:r>
    </w:p>
    <w:p>
      <w:pPr>
        <w:adjustRightInd w:val="0"/>
        <w:snapToGrid w:val="0"/>
        <w:spacing w:line="360" w:lineRule="auto"/>
        <w:ind w:firstLine="480" w:firstLineChars="200"/>
        <w:rPr>
          <w:rFonts w:eastAsiaTheme="majorEastAsia"/>
          <w:sz w:val="24"/>
        </w:rPr>
      </w:pPr>
      <w:r>
        <w:rPr>
          <w:rFonts w:hint="eastAsia" w:eastAsiaTheme="majorEastAsia"/>
          <w:sz w:val="24"/>
        </w:rPr>
        <w:t>环境湿度：日平均相对湿度不大于95％月平均相对湿度不大于90%海拔：设备安装场所的最大海拔高度1000m</w:t>
      </w:r>
    </w:p>
    <w:p>
      <w:pPr>
        <w:adjustRightInd w:val="0"/>
        <w:snapToGrid w:val="0"/>
        <w:spacing w:line="360" w:lineRule="auto"/>
        <w:ind w:firstLine="480" w:firstLineChars="200"/>
        <w:rPr>
          <w:rFonts w:eastAsiaTheme="majorEastAsia"/>
          <w:sz w:val="24"/>
        </w:rPr>
      </w:pPr>
      <w:r>
        <w:rPr>
          <w:rFonts w:hint="eastAsia" w:eastAsiaTheme="majorEastAsia"/>
          <w:sz w:val="24"/>
        </w:rPr>
        <w:t>地震：地震烈度不超过8级</w:t>
      </w:r>
    </w:p>
    <w:p>
      <w:pPr>
        <w:adjustRightInd w:val="0"/>
        <w:snapToGrid w:val="0"/>
        <w:spacing w:line="360" w:lineRule="auto"/>
        <w:ind w:firstLine="480" w:firstLineChars="200"/>
        <w:rPr>
          <w:rFonts w:eastAsiaTheme="majorEastAsia"/>
          <w:sz w:val="24"/>
        </w:rPr>
      </w:pPr>
      <w:r>
        <w:rPr>
          <w:rFonts w:hint="eastAsia" w:eastAsiaTheme="majorEastAsia"/>
          <w:sz w:val="24"/>
        </w:rPr>
        <w:t>周围空气不受腐蚀性或可燃性气体、水蒸气等明显污染无严重污秽及经常性的剧烈震动。</w:t>
      </w:r>
    </w:p>
    <w:p>
      <w:pPr>
        <w:adjustRightInd w:val="0"/>
        <w:snapToGrid w:val="0"/>
        <w:spacing w:line="360" w:lineRule="auto"/>
        <w:ind w:firstLine="480" w:firstLineChars="200"/>
        <w:rPr>
          <w:rFonts w:eastAsiaTheme="majorEastAsia"/>
          <w:sz w:val="24"/>
        </w:rPr>
      </w:pPr>
      <w:r>
        <w:rPr>
          <w:rFonts w:hint="eastAsia" w:eastAsiaTheme="majorEastAsia"/>
          <w:sz w:val="24"/>
        </w:rPr>
        <w:t>变压器结构及技术条件</w:t>
      </w:r>
    </w:p>
    <w:p>
      <w:pPr>
        <w:adjustRightInd w:val="0"/>
        <w:snapToGrid w:val="0"/>
        <w:spacing w:line="360" w:lineRule="auto"/>
        <w:ind w:firstLine="480" w:firstLineChars="200"/>
        <w:rPr>
          <w:rFonts w:eastAsiaTheme="majorEastAsia"/>
          <w:sz w:val="24"/>
        </w:rPr>
      </w:pPr>
      <w:r>
        <w:rPr>
          <w:rFonts w:hint="eastAsia" w:eastAsiaTheme="majorEastAsia"/>
          <w:sz w:val="24"/>
        </w:rPr>
        <w:t>（1）变压器为铜芯，环氧树脂浇注，线绕，电位分布应均匀。变压器应为高导磁低损耗节能型，各项技术参数要求最佳。</w:t>
      </w:r>
    </w:p>
    <w:p>
      <w:pPr>
        <w:adjustRightInd w:val="0"/>
        <w:snapToGrid w:val="0"/>
        <w:spacing w:line="360" w:lineRule="auto"/>
        <w:ind w:firstLine="480" w:firstLineChars="200"/>
        <w:rPr>
          <w:rFonts w:eastAsiaTheme="majorEastAsia"/>
          <w:sz w:val="24"/>
        </w:rPr>
      </w:pPr>
      <w:r>
        <w:rPr>
          <w:rFonts w:hint="eastAsia" w:eastAsiaTheme="majorEastAsia"/>
          <w:sz w:val="24"/>
        </w:rPr>
        <w:t>（2）线圈浇注过程采用静态混料及薄膜脱泡技术，应保证混合材料具有一致的粘度化学反应程度等性质。线圈外表美观、绝缘性能好，局部放电小，抗短路性能强及难燃自熄的特性，且当工作温度发生剧烈变化时，线包表面不会龟裂。</w:t>
      </w:r>
    </w:p>
    <w:p>
      <w:pPr>
        <w:adjustRightInd w:val="0"/>
        <w:snapToGrid w:val="0"/>
        <w:spacing w:line="360" w:lineRule="auto"/>
        <w:ind w:firstLine="480" w:firstLineChars="200"/>
        <w:rPr>
          <w:rFonts w:eastAsiaTheme="majorEastAsia"/>
          <w:sz w:val="24"/>
        </w:rPr>
      </w:pPr>
      <w:r>
        <w:rPr>
          <w:rFonts w:hint="eastAsia" w:eastAsiaTheme="majorEastAsia"/>
          <w:sz w:val="24"/>
        </w:rPr>
        <w:t>（3）变压器铁心采用高导磁冷轧晶粒取向硅钢片。晶粒结构，45°全斜剪切，芯柱和轭铁接缝处采用五步进叠结构。</w:t>
      </w:r>
    </w:p>
    <w:p>
      <w:pPr>
        <w:adjustRightInd w:val="0"/>
        <w:snapToGrid w:val="0"/>
        <w:spacing w:line="360" w:lineRule="auto"/>
        <w:ind w:firstLine="480" w:firstLineChars="200"/>
        <w:rPr>
          <w:rFonts w:eastAsiaTheme="majorEastAsia"/>
          <w:sz w:val="24"/>
        </w:rPr>
      </w:pPr>
      <w:r>
        <w:rPr>
          <w:rFonts w:hint="eastAsia" w:eastAsiaTheme="majorEastAsia"/>
          <w:sz w:val="24"/>
        </w:rPr>
        <w:t>（4）变压器外壳采用铝合金磨花板，可方便地在现场组装，前后均设检修门，检修门内设置行程开关及辅助接点，在开门状态下能闭锁10kV变压器馈线柜合闸，10kV变压器馈线柜合闸状态下不能开门，或者设置带电显及电磁锁，保证变压器通电时不</w:t>
      </w:r>
      <w:bookmarkStart w:id="147" w:name="bookmark189"/>
      <w:bookmarkEnd w:id="147"/>
      <w:r>
        <w:rPr>
          <w:rFonts w:hint="eastAsia" w:eastAsiaTheme="majorEastAsia"/>
          <w:sz w:val="24"/>
        </w:rPr>
        <w:t>能开门；防护等级为IP20时，可以防止直径大于12mm固体异物进入箱体。</w:t>
      </w:r>
    </w:p>
    <w:p>
      <w:pPr>
        <w:adjustRightInd w:val="0"/>
        <w:snapToGrid w:val="0"/>
        <w:spacing w:line="360" w:lineRule="auto"/>
        <w:ind w:firstLine="480" w:firstLineChars="200"/>
        <w:rPr>
          <w:rFonts w:eastAsiaTheme="majorEastAsia"/>
          <w:sz w:val="24"/>
        </w:rPr>
      </w:pPr>
      <w:r>
        <w:rPr>
          <w:rFonts w:hint="eastAsia" w:eastAsiaTheme="majorEastAsia"/>
          <w:sz w:val="24"/>
        </w:rPr>
        <w:t>（5）变压器配帘式风机，采用高强度铝合金搭扣结构组合而成，风量大，噪音低，冷却均匀，安装拆卸方便。采用空气自冷（AN）时，在正常使用条件下，干式变压器可在额定容量下长期连续运行。</w:t>
      </w:r>
    </w:p>
    <w:p>
      <w:pPr>
        <w:adjustRightInd w:val="0"/>
        <w:snapToGrid w:val="0"/>
        <w:spacing w:line="360" w:lineRule="auto"/>
        <w:ind w:firstLine="480" w:firstLineChars="200"/>
        <w:rPr>
          <w:rFonts w:eastAsiaTheme="majorEastAsia"/>
          <w:sz w:val="24"/>
        </w:rPr>
      </w:pPr>
      <w:r>
        <w:rPr>
          <w:rFonts w:hint="eastAsia" w:eastAsiaTheme="majorEastAsia"/>
          <w:sz w:val="24"/>
        </w:rPr>
        <w:t>（6）智能温度控制器采用微机型,并通过RS-485接口，采用MODBUS通讯协议与上位机通信。智能温度控制器的测温元件采用PTC非线性电阻和pt100线性电阻双传感原理，LED温度显示，可以自动监测并巡回显示三相绕组的工作温度，具有温度设定、保存最高温度值、自动发出报警跳闸信号至高压馈线柜、自动/手动起停风机功能。当绕组温度达到设定温度时，智能温度控制器可控制启动风机（100℃),停止风机（80℃),报警（130℃)和跳闸（150℃)。可以根据要求能灵活调整设定前述动作温度值。</w:t>
      </w:r>
    </w:p>
    <w:p>
      <w:pPr>
        <w:adjustRightInd w:val="0"/>
        <w:snapToGrid w:val="0"/>
        <w:spacing w:line="360" w:lineRule="auto"/>
        <w:ind w:firstLine="480" w:firstLineChars="200"/>
        <w:rPr>
          <w:rFonts w:eastAsiaTheme="majorEastAsia"/>
          <w:b/>
          <w:bCs/>
          <w:kern w:val="44"/>
          <w:sz w:val="24"/>
          <w:szCs w:val="21"/>
        </w:rPr>
      </w:pPr>
      <w:r>
        <w:rPr>
          <w:rFonts w:hint="eastAsia" w:eastAsiaTheme="majorEastAsia"/>
          <w:sz w:val="24"/>
        </w:rPr>
        <w:t>（7）整体结构：通过铁心夹件拉板、绝缘垫块将绕组压紧。垫块与夹件间采用压钉结构，垫块与绕组间以硅橡胶板压紧，形成一个弹性缓冲结构。变压器下部装设小车，便于变压器整体纵向或横向移动，并能固定安装，顶部设置起吊用吊环。</w:t>
      </w:r>
    </w:p>
    <w:p>
      <w:pPr>
        <w:keepNext/>
        <w:keepLines/>
        <w:adjustRightInd w:val="0"/>
        <w:snapToGrid w:val="0"/>
        <w:spacing w:line="360" w:lineRule="auto"/>
        <w:jc w:val="left"/>
        <w:outlineLvl w:val="0"/>
        <w:rPr>
          <w:rFonts w:eastAsiaTheme="majorEastAsia"/>
          <w:b/>
          <w:bCs/>
          <w:kern w:val="44"/>
          <w:sz w:val="24"/>
          <w:szCs w:val="21"/>
        </w:rPr>
      </w:pPr>
      <w:bookmarkStart w:id="148" w:name="_Toc207900454"/>
      <w:r>
        <w:rPr>
          <w:rFonts w:hint="eastAsia" w:eastAsiaTheme="majorEastAsia"/>
          <w:b/>
          <w:bCs/>
          <w:kern w:val="44"/>
          <w:sz w:val="24"/>
          <w:szCs w:val="21"/>
        </w:rPr>
        <w:t>7</w:t>
      </w:r>
      <w:r>
        <w:rPr>
          <w:rFonts w:eastAsiaTheme="majorEastAsia"/>
          <w:b/>
          <w:bCs/>
          <w:kern w:val="44"/>
          <w:sz w:val="24"/>
          <w:szCs w:val="21"/>
        </w:rPr>
        <w:t xml:space="preserve"> </w:t>
      </w:r>
      <w:r>
        <w:rPr>
          <w:rFonts w:hint="eastAsia" w:eastAsiaTheme="majorEastAsia"/>
          <w:b/>
          <w:bCs/>
          <w:kern w:val="44"/>
          <w:sz w:val="24"/>
          <w:szCs w:val="21"/>
        </w:rPr>
        <w:t>设备其他要求</w:t>
      </w:r>
      <w:bookmarkEnd w:id="148"/>
    </w:p>
    <w:p>
      <w:pPr>
        <w:keepNext/>
        <w:keepLines/>
        <w:spacing w:line="360" w:lineRule="auto"/>
        <w:outlineLvl w:val="1"/>
        <w:rPr>
          <w:rFonts w:eastAsiaTheme="majorEastAsia"/>
          <w:b/>
          <w:bCs/>
          <w:sz w:val="24"/>
          <w:szCs w:val="21"/>
        </w:rPr>
      </w:pPr>
      <w:bookmarkStart w:id="149" w:name="_Toc207900455"/>
      <w:r>
        <w:rPr>
          <w:rFonts w:hint="eastAsia" w:eastAsiaTheme="majorEastAsia"/>
          <w:b/>
          <w:bCs/>
          <w:sz w:val="24"/>
          <w:szCs w:val="21"/>
        </w:rPr>
        <w:t>7</w:t>
      </w:r>
      <w:r>
        <w:rPr>
          <w:rFonts w:eastAsiaTheme="majorEastAsia"/>
          <w:b/>
          <w:bCs/>
          <w:sz w:val="24"/>
          <w:szCs w:val="21"/>
        </w:rPr>
        <w:t>.1</w:t>
      </w:r>
      <w:r>
        <w:rPr>
          <w:rFonts w:hint="eastAsia" w:eastAsiaTheme="majorEastAsia"/>
          <w:b/>
          <w:bCs/>
          <w:sz w:val="24"/>
          <w:szCs w:val="21"/>
        </w:rPr>
        <w:t>施工安全及其他要求</w:t>
      </w:r>
      <w:bookmarkEnd w:id="149"/>
    </w:p>
    <w:p>
      <w:pPr>
        <w:adjustRightInd w:val="0"/>
        <w:snapToGrid w:val="0"/>
        <w:spacing w:line="360" w:lineRule="auto"/>
        <w:ind w:firstLine="480" w:firstLineChars="200"/>
        <w:rPr>
          <w:rFonts w:eastAsiaTheme="majorEastAsia"/>
          <w:sz w:val="24"/>
        </w:rPr>
      </w:pPr>
      <w:r>
        <w:rPr>
          <w:rFonts w:hint="eastAsia" w:eastAsiaTheme="majorEastAsia"/>
          <w:sz w:val="24"/>
        </w:rPr>
        <w:t>（1）施工设备、工器具：由投标人自行解决。</w:t>
      </w:r>
    </w:p>
    <w:p>
      <w:pPr>
        <w:adjustRightInd w:val="0"/>
        <w:snapToGrid w:val="0"/>
        <w:spacing w:line="360" w:lineRule="auto"/>
        <w:ind w:firstLine="480" w:firstLineChars="200"/>
        <w:rPr>
          <w:rFonts w:eastAsiaTheme="majorEastAsia"/>
          <w:sz w:val="24"/>
        </w:rPr>
      </w:pPr>
      <w:r>
        <w:rPr>
          <w:rFonts w:hint="eastAsia" w:eastAsiaTheme="majorEastAsia"/>
          <w:sz w:val="24"/>
        </w:rPr>
        <w:t>（2）施工中用水用电：项目业主或招标人只负责提供接入点，投标人自行负责电缆线、水管及相关附属件的敷设，同时需做好用水、用电安全防护措施并无条件接受项目业主或招标人监督。设备、设施施工的水、电费用由投标人承担。</w:t>
      </w:r>
    </w:p>
    <w:p>
      <w:pPr>
        <w:adjustRightInd w:val="0"/>
        <w:snapToGrid w:val="0"/>
        <w:spacing w:line="360" w:lineRule="auto"/>
        <w:ind w:firstLine="480" w:firstLineChars="200"/>
        <w:rPr>
          <w:rFonts w:eastAsiaTheme="majorEastAsia"/>
          <w:sz w:val="24"/>
        </w:rPr>
      </w:pPr>
      <w:r>
        <w:rPr>
          <w:rFonts w:hint="eastAsia" w:eastAsiaTheme="majorEastAsia"/>
          <w:sz w:val="24"/>
        </w:rPr>
        <w:t>（3）施工安全：投标人做好施工的安全防护措施，施工过程中出现的安全事故由投标人自行承担。</w:t>
      </w:r>
    </w:p>
    <w:p>
      <w:pPr>
        <w:keepNext/>
        <w:keepLines/>
        <w:spacing w:line="360" w:lineRule="auto"/>
        <w:outlineLvl w:val="1"/>
        <w:rPr>
          <w:rFonts w:eastAsiaTheme="majorEastAsia"/>
          <w:b/>
          <w:bCs/>
          <w:sz w:val="24"/>
          <w:szCs w:val="21"/>
        </w:rPr>
      </w:pPr>
      <w:bookmarkStart w:id="150" w:name="_Toc207900456"/>
      <w:r>
        <w:rPr>
          <w:rFonts w:hint="eastAsia" w:eastAsiaTheme="majorEastAsia"/>
          <w:b/>
          <w:bCs/>
          <w:sz w:val="24"/>
          <w:szCs w:val="21"/>
        </w:rPr>
        <w:t>7</w:t>
      </w:r>
      <w:r>
        <w:rPr>
          <w:rFonts w:eastAsiaTheme="majorEastAsia"/>
          <w:b/>
          <w:bCs/>
          <w:sz w:val="24"/>
          <w:szCs w:val="21"/>
        </w:rPr>
        <w:t>.2</w:t>
      </w:r>
      <w:r>
        <w:rPr>
          <w:rFonts w:hint="eastAsia" w:eastAsiaTheme="majorEastAsia"/>
          <w:b/>
          <w:bCs/>
          <w:sz w:val="24"/>
          <w:szCs w:val="21"/>
        </w:rPr>
        <w:t>设备质保及售后要求</w:t>
      </w:r>
      <w:bookmarkEnd w:id="150"/>
    </w:p>
    <w:p>
      <w:pPr>
        <w:adjustRightInd w:val="0"/>
        <w:snapToGrid w:val="0"/>
        <w:spacing w:line="360" w:lineRule="auto"/>
        <w:ind w:firstLine="480" w:firstLineChars="200"/>
        <w:rPr>
          <w:rFonts w:eastAsiaTheme="majorEastAsia"/>
          <w:sz w:val="24"/>
        </w:rPr>
      </w:pPr>
      <w:r>
        <w:rPr>
          <w:rFonts w:hint="eastAsia" w:eastAsiaTheme="majorEastAsia"/>
          <w:sz w:val="24"/>
        </w:rPr>
        <w:t>（1）投标人应以书面形式提供货物原厂家的质量保障承诺，该等承诺不应低于本合同约定的标准。当由制造商直接负责售后服务时，不免除投标人对货物的质量及售后服务责任，投标人与制造商就货物质量及售后服务向项目业主和招标人承担连带责任。</w:t>
      </w:r>
    </w:p>
    <w:p>
      <w:pPr>
        <w:adjustRightInd w:val="0"/>
        <w:snapToGrid w:val="0"/>
        <w:spacing w:line="360" w:lineRule="auto"/>
        <w:ind w:firstLine="480" w:firstLineChars="200"/>
        <w:rPr>
          <w:rFonts w:eastAsiaTheme="majorEastAsia"/>
          <w:sz w:val="24"/>
        </w:rPr>
      </w:pPr>
      <w:r>
        <w:rPr>
          <w:rFonts w:hint="eastAsia" w:eastAsiaTheme="majorEastAsia"/>
          <w:sz w:val="24"/>
        </w:rPr>
        <w:t>（2）本项目工程设备包的质保期内，投标人对本项目（含各工程设备包）提供进行免费维修等质保服务，免费质保服务包括但不限于由投标人承担完成质保期的工作而产生的运费、购置费、测试费、人工费等各项费用。</w:t>
      </w:r>
    </w:p>
    <w:p>
      <w:pPr>
        <w:keepNext/>
        <w:keepLines/>
        <w:adjustRightInd w:val="0"/>
        <w:snapToGrid w:val="0"/>
        <w:spacing w:line="360" w:lineRule="auto"/>
        <w:jc w:val="left"/>
        <w:outlineLvl w:val="0"/>
        <w:rPr>
          <w:rFonts w:eastAsiaTheme="majorEastAsia"/>
          <w:b/>
          <w:bCs/>
          <w:kern w:val="44"/>
          <w:sz w:val="24"/>
          <w:szCs w:val="21"/>
        </w:rPr>
      </w:pPr>
      <w:bookmarkStart w:id="151" w:name="_Toc207900457"/>
      <w:r>
        <w:rPr>
          <w:rFonts w:hint="eastAsia" w:eastAsiaTheme="majorEastAsia"/>
          <w:b/>
          <w:bCs/>
          <w:kern w:val="44"/>
          <w:sz w:val="24"/>
          <w:szCs w:val="21"/>
        </w:rPr>
        <w:t>8设备供货及安装界限</w:t>
      </w:r>
      <w:bookmarkEnd w:id="151"/>
    </w:p>
    <w:p>
      <w:pPr>
        <w:adjustRightInd w:val="0"/>
        <w:snapToGrid w:val="0"/>
        <w:spacing w:line="360" w:lineRule="auto"/>
        <w:ind w:firstLine="480" w:firstLineChars="200"/>
        <w:rPr>
          <w:rFonts w:eastAsiaTheme="majorEastAsia"/>
          <w:sz w:val="24"/>
        </w:rPr>
      </w:pPr>
      <w:r>
        <w:rPr>
          <w:rFonts w:hint="eastAsia" w:eastAsiaTheme="majorEastAsia"/>
          <w:sz w:val="24"/>
        </w:rPr>
        <w:t>本工程设备采购供货、安装由中标单位负责。其中工艺部分设备、管道及配件、阀门仪表与土建部分的划分界限以图纸供货界限划分为准。</w:t>
      </w:r>
      <w:bookmarkStart w:id="152" w:name="_Toc1956771799"/>
      <w:r>
        <w:rPr>
          <w:rFonts w:hint="eastAsia" w:eastAsiaTheme="majorEastAsia"/>
          <w:sz w:val="24"/>
        </w:rPr>
        <w:t>各阶段递交技术资料的要求：</w:t>
      </w:r>
      <w:bookmarkEnd w:id="152"/>
    </w:p>
    <w:p>
      <w:pPr>
        <w:keepNext/>
        <w:keepLines/>
        <w:spacing w:line="360" w:lineRule="auto"/>
        <w:outlineLvl w:val="1"/>
        <w:rPr>
          <w:rFonts w:eastAsiaTheme="majorEastAsia"/>
          <w:b/>
          <w:bCs/>
          <w:sz w:val="24"/>
          <w:szCs w:val="21"/>
        </w:rPr>
      </w:pPr>
      <w:bookmarkStart w:id="153" w:name="_Toc207900458"/>
      <w:bookmarkStart w:id="154" w:name="_Toc1044512664"/>
      <w:r>
        <w:rPr>
          <w:rFonts w:hint="eastAsia" w:eastAsiaTheme="majorEastAsia"/>
          <w:b/>
          <w:bCs/>
          <w:sz w:val="24"/>
          <w:szCs w:val="21"/>
        </w:rPr>
        <w:t>8</w:t>
      </w:r>
      <w:r>
        <w:rPr>
          <w:rFonts w:eastAsiaTheme="majorEastAsia"/>
          <w:b/>
          <w:bCs/>
          <w:sz w:val="24"/>
          <w:szCs w:val="21"/>
        </w:rPr>
        <w:t>.1</w:t>
      </w:r>
      <w:r>
        <w:rPr>
          <w:rFonts w:hint="eastAsia" w:eastAsiaTheme="majorEastAsia"/>
          <w:b/>
          <w:bCs/>
          <w:sz w:val="24"/>
          <w:szCs w:val="21"/>
        </w:rPr>
        <w:t>设计阶段</w:t>
      </w:r>
      <w:bookmarkEnd w:id="153"/>
      <w:bookmarkEnd w:id="154"/>
    </w:p>
    <w:p>
      <w:pPr>
        <w:adjustRightInd w:val="0"/>
        <w:snapToGrid w:val="0"/>
        <w:spacing w:line="360" w:lineRule="auto"/>
        <w:ind w:firstLine="480" w:firstLineChars="200"/>
        <w:rPr>
          <w:rFonts w:eastAsiaTheme="majorEastAsia"/>
          <w:sz w:val="24"/>
        </w:rPr>
      </w:pPr>
      <w:r>
        <w:rPr>
          <w:rFonts w:hint="eastAsia" w:eastAsiaTheme="majorEastAsia"/>
          <w:sz w:val="24"/>
        </w:rPr>
        <w:t>（</w:t>
      </w:r>
      <w:r>
        <w:rPr>
          <w:rFonts w:eastAsiaTheme="majorEastAsia"/>
          <w:sz w:val="24"/>
        </w:rPr>
        <w:t>1</w:t>
      </w:r>
      <w:r>
        <w:rPr>
          <w:rFonts w:hint="eastAsia" w:eastAsiaTheme="majorEastAsia"/>
          <w:sz w:val="24"/>
        </w:rPr>
        <w:t>）投标人应根据项目土建进度计划提供设备深化设计的全部资料，至少提前</w:t>
      </w:r>
      <w:r>
        <w:rPr>
          <w:rFonts w:eastAsiaTheme="majorEastAsia"/>
          <w:sz w:val="24"/>
        </w:rPr>
        <w:t>2</w:t>
      </w:r>
      <w:r>
        <w:rPr>
          <w:rFonts w:hint="eastAsia" w:eastAsiaTheme="majorEastAsia"/>
          <w:sz w:val="24"/>
        </w:rPr>
        <w:t>周将资料移交给设计单位；因资料提交不及时造成的变更费用全部由投标人自行承担，造成其他第三方索赔的由投标人负责赔付（电子文档以</w:t>
      </w:r>
      <w:r>
        <w:rPr>
          <w:rFonts w:eastAsiaTheme="majorEastAsia"/>
          <w:sz w:val="24"/>
        </w:rPr>
        <w:t>U</w:t>
      </w:r>
      <w:r>
        <w:rPr>
          <w:rFonts w:hint="eastAsia" w:eastAsiaTheme="majorEastAsia"/>
          <w:sz w:val="24"/>
        </w:rPr>
        <w:t>盘作为存储介质交付）。</w:t>
      </w:r>
    </w:p>
    <w:p>
      <w:pPr>
        <w:adjustRightInd w:val="0"/>
        <w:snapToGrid w:val="0"/>
        <w:spacing w:line="360" w:lineRule="auto"/>
        <w:ind w:firstLine="480" w:firstLineChars="200"/>
        <w:rPr>
          <w:rFonts w:eastAsiaTheme="majorEastAsia"/>
          <w:sz w:val="24"/>
        </w:rPr>
      </w:pPr>
      <w:r>
        <w:rPr>
          <w:rFonts w:hint="eastAsia" w:eastAsiaTheme="majorEastAsia"/>
          <w:sz w:val="24"/>
        </w:rPr>
        <w:t>如果投标人不能一次按时提供全部资料，在征得项目业主、招标人、设计人书面同意后可以在一</w:t>
      </w:r>
      <w:r>
        <w:rPr>
          <w:rFonts w:eastAsiaTheme="majorEastAsia"/>
          <w:sz w:val="24"/>
        </w:rPr>
        <w:t>~</w:t>
      </w:r>
      <w:r>
        <w:rPr>
          <w:rFonts w:hint="eastAsia" w:eastAsiaTheme="majorEastAsia"/>
          <w:sz w:val="24"/>
        </w:rPr>
        <w:t>三个月内提交全部资料。</w:t>
      </w:r>
    </w:p>
    <w:p>
      <w:pPr>
        <w:adjustRightInd w:val="0"/>
        <w:snapToGrid w:val="0"/>
        <w:spacing w:line="360" w:lineRule="auto"/>
        <w:ind w:firstLine="480" w:firstLineChars="200"/>
        <w:rPr>
          <w:rFonts w:eastAsiaTheme="majorEastAsia"/>
          <w:sz w:val="24"/>
        </w:rPr>
      </w:pPr>
      <w:r>
        <w:rPr>
          <w:rFonts w:hint="eastAsia" w:eastAsiaTheme="majorEastAsia"/>
          <w:sz w:val="24"/>
        </w:rPr>
        <w:t>（</w:t>
      </w:r>
      <w:r>
        <w:rPr>
          <w:rFonts w:eastAsiaTheme="majorEastAsia"/>
          <w:sz w:val="24"/>
        </w:rPr>
        <w:t>2</w:t>
      </w:r>
      <w:r>
        <w:rPr>
          <w:rFonts w:hint="eastAsia" w:eastAsiaTheme="majorEastAsia"/>
          <w:sz w:val="24"/>
        </w:rPr>
        <w:t>）设计资料</w:t>
      </w:r>
    </w:p>
    <w:p>
      <w:pPr>
        <w:adjustRightInd w:val="0"/>
        <w:snapToGrid w:val="0"/>
        <w:spacing w:line="360" w:lineRule="auto"/>
        <w:ind w:firstLine="480" w:firstLineChars="200"/>
        <w:rPr>
          <w:rFonts w:eastAsiaTheme="majorEastAsia"/>
          <w:sz w:val="24"/>
        </w:rPr>
      </w:pPr>
      <w:r>
        <w:rPr>
          <w:rFonts w:hint="eastAsia" w:eastAsiaTheme="majorEastAsia"/>
          <w:sz w:val="24"/>
        </w:rPr>
        <w:t>投标人应负责提供与供货设备相关的的所有必要资料，包括（但不限于此）：</w:t>
      </w:r>
    </w:p>
    <w:p>
      <w:pPr>
        <w:adjustRightInd w:val="0"/>
        <w:snapToGrid w:val="0"/>
        <w:spacing w:line="360" w:lineRule="auto"/>
        <w:ind w:firstLine="480" w:firstLineChars="200"/>
        <w:rPr>
          <w:rFonts w:eastAsiaTheme="majorEastAsia"/>
          <w:sz w:val="24"/>
        </w:rPr>
      </w:pPr>
      <w:r>
        <w:rPr>
          <w:rFonts w:eastAsiaTheme="majorEastAsia"/>
          <w:sz w:val="24"/>
        </w:rPr>
        <w:t>A</w:t>
      </w:r>
      <w:r>
        <w:rPr>
          <w:rFonts w:hint="eastAsia" w:eastAsiaTheme="majorEastAsia"/>
          <w:sz w:val="24"/>
        </w:rPr>
        <w:t>、投标人供货范围内的设备图纸及设备说明书。</w:t>
      </w:r>
    </w:p>
    <w:p>
      <w:pPr>
        <w:adjustRightInd w:val="0"/>
        <w:snapToGrid w:val="0"/>
        <w:spacing w:line="360" w:lineRule="auto"/>
        <w:ind w:firstLine="480" w:firstLineChars="200"/>
        <w:rPr>
          <w:rFonts w:eastAsiaTheme="majorEastAsia"/>
          <w:sz w:val="24"/>
        </w:rPr>
      </w:pPr>
      <w:r>
        <w:rPr>
          <w:rFonts w:hint="eastAsia" w:eastAsiaTheme="majorEastAsia"/>
          <w:sz w:val="24"/>
        </w:rPr>
        <w:t>每台电动机的电量参数，包括：额定功率、额定电压、额定电流、直接启动电流、自然功率因数、电动机效率。水泵和风机还应提交最大轴功率。</w:t>
      </w:r>
    </w:p>
    <w:p>
      <w:pPr>
        <w:adjustRightInd w:val="0"/>
        <w:snapToGrid w:val="0"/>
        <w:spacing w:line="360" w:lineRule="auto"/>
        <w:ind w:firstLine="480" w:firstLineChars="200"/>
        <w:rPr>
          <w:rFonts w:eastAsiaTheme="majorEastAsia"/>
          <w:sz w:val="24"/>
        </w:rPr>
      </w:pPr>
      <w:r>
        <w:rPr>
          <w:rFonts w:hint="eastAsia" w:eastAsiaTheme="majorEastAsia"/>
          <w:sz w:val="24"/>
        </w:rPr>
        <w:t>配套变频器装置的机械设备应提交变频器</w:t>
      </w:r>
      <w:r>
        <w:rPr>
          <w:rFonts w:eastAsiaTheme="majorEastAsia"/>
          <w:sz w:val="24"/>
        </w:rPr>
        <w:t>13</w:t>
      </w:r>
      <w:r>
        <w:rPr>
          <w:rFonts w:hint="eastAsia" w:eastAsiaTheme="majorEastAsia"/>
          <w:sz w:val="24"/>
        </w:rPr>
        <w:t>次及以下的谐波电流值。</w:t>
      </w:r>
    </w:p>
    <w:p>
      <w:pPr>
        <w:adjustRightInd w:val="0"/>
        <w:snapToGrid w:val="0"/>
        <w:spacing w:line="360" w:lineRule="auto"/>
        <w:ind w:firstLine="480" w:firstLineChars="200"/>
        <w:rPr>
          <w:rFonts w:eastAsiaTheme="majorEastAsia"/>
          <w:sz w:val="24"/>
        </w:rPr>
      </w:pPr>
      <w:r>
        <w:rPr>
          <w:rFonts w:hint="eastAsia" w:eastAsiaTheme="majorEastAsia"/>
          <w:sz w:val="24"/>
        </w:rPr>
        <w:t>电控柜（箱）的外形尺寸、安装方式。电控柜（箱）的控制原理图、端子图。配套电缆的型号、规格、长度。</w:t>
      </w:r>
    </w:p>
    <w:p>
      <w:pPr>
        <w:adjustRightInd w:val="0"/>
        <w:snapToGrid w:val="0"/>
        <w:spacing w:line="360" w:lineRule="auto"/>
        <w:ind w:firstLine="480" w:firstLineChars="200"/>
        <w:rPr>
          <w:rFonts w:eastAsiaTheme="majorEastAsia"/>
          <w:sz w:val="24"/>
        </w:rPr>
      </w:pPr>
      <w:r>
        <w:rPr>
          <w:rFonts w:eastAsiaTheme="majorEastAsia"/>
          <w:sz w:val="24"/>
        </w:rPr>
        <w:t>B</w:t>
      </w:r>
      <w:r>
        <w:rPr>
          <w:rFonts w:hint="eastAsia" w:eastAsiaTheme="majorEastAsia"/>
          <w:sz w:val="24"/>
        </w:rPr>
        <w:t>、在设备安装时对土建构筑物的专门要求及图纸。包括基础、承载力、设备重量、材料种类和加工等。</w:t>
      </w:r>
    </w:p>
    <w:p>
      <w:pPr>
        <w:adjustRightInd w:val="0"/>
        <w:snapToGrid w:val="0"/>
        <w:spacing w:line="360" w:lineRule="auto"/>
        <w:ind w:firstLine="480" w:firstLineChars="200"/>
        <w:rPr>
          <w:rFonts w:eastAsiaTheme="majorEastAsia"/>
          <w:sz w:val="24"/>
        </w:rPr>
      </w:pPr>
      <w:r>
        <w:rPr>
          <w:rFonts w:eastAsiaTheme="majorEastAsia"/>
          <w:sz w:val="24"/>
        </w:rPr>
        <w:t>C</w:t>
      </w:r>
      <w:r>
        <w:rPr>
          <w:rFonts w:hint="eastAsia" w:eastAsiaTheme="majorEastAsia"/>
          <w:sz w:val="24"/>
        </w:rPr>
        <w:t>、交货界区内详细的设备的工作图及安装图。</w:t>
      </w:r>
    </w:p>
    <w:p>
      <w:pPr>
        <w:adjustRightInd w:val="0"/>
        <w:snapToGrid w:val="0"/>
        <w:spacing w:line="360" w:lineRule="auto"/>
        <w:ind w:firstLine="480" w:firstLineChars="200"/>
        <w:rPr>
          <w:rFonts w:eastAsiaTheme="majorEastAsia"/>
          <w:sz w:val="24"/>
        </w:rPr>
      </w:pPr>
      <w:r>
        <w:rPr>
          <w:rFonts w:eastAsiaTheme="majorEastAsia"/>
          <w:sz w:val="24"/>
        </w:rPr>
        <w:t>D</w:t>
      </w:r>
      <w:r>
        <w:rPr>
          <w:rFonts w:hint="eastAsia" w:eastAsiaTheme="majorEastAsia"/>
          <w:sz w:val="24"/>
        </w:rPr>
        <w:t>、详细技术要求中所要求提供的技术资料。</w:t>
      </w:r>
    </w:p>
    <w:p>
      <w:pPr>
        <w:adjustRightInd w:val="0"/>
        <w:snapToGrid w:val="0"/>
        <w:spacing w:line="360" w:lineRule="auto"/>
        <w:ind w:firstLine="480" w:firstLineChars="200"/>
        <w:rPr>
          <w:rFonts w:eastAsiaTheme="majorEastAsia"/>
          <w:sz w:val="24"/>
        </w:rPr>
      </w:pPr>
      <w:r>
        <w:rPr>
          <w:rFonts w:eastAsiaTheme="majorEastAsia"/>
          <w:sz w:val="24"/>
        </w:rPr>
        <w:t>E</w:t>
      </w:r>
      <w:r>
        <w:rPr>
          <w:rFonts w:hint="eastAsia" w:eastAsiaTheme="majorEastAsia"/>
          <w:sz w:val="24"/>
        </w:rPr>
        <w:t>、交货界区内用电设备清单，指明穿过交货界区的电缆连接件和电缆一览表、端子图。</w:t>
      </w:r>
    </w:p>
    <w:p>
      <w:pPr>
        <w:adjustRightInd w:val="0"/>
        <w:snapToGrid w:val="0"/>
        <w:spacing w:line="360" w:lineRule="auto"/>
        <w:ind w:firstLine="480" w:firstLineChars="200"/>
        <w:rPr>
          <w:rFonts w:eastAsiaTheme="majorEastAsia"/>
          <w:sz w:val="24"/>
        </w:rPr>
      </w:pPr>
      <w:r>
        <w:rPr>
          <w:rFonts w:eastAsiaTheme="majorEastAsia"/>
          <w:sz w:val="24"/>
        </w:rPr>
        <w:t>F</w:t>
      </w:r>
      <w:r>
        <w:rPr>
          <w:rFonts w:hint="eastAsia" w:eastAsiaTheme="majorEastAsia"/>
          <w:sz w:val="24"/>
        </w:rPr>
        <w:t>、交货界区内控制系统软件和电缆表、端子图。</w:t>
      </w:r>
    </w:p>
    <w:p>
      <w:pPr>
        <w:adjustRightInd w:val="0"/>
        <w:snapToGrid w:val="0"/>
        <w:spacing w:line="360" w:lineRule="auto"/>
        <w:ind w:firstLine="480" w:firstLineChars="200"/>
        <w:rPr>
          <w:rFonts w:eastAsiaTheme="majorEastAsia"/>
          <w:sz w:val="24"/>
        </w:rPr>
      </w:pPr>
      <w:r>
        <w:rPr>
          <w:rFonts w:eastAsiaTheme="majorEastAsia"/>
          <w:sz w:val="24"/>
        </w:rPr>
        <w:t>G</w:t>
      </w:r>
      <w:r>
        <w:rPr>
          <w:rFonts w:hint="eastAsia" w:eastAsiaTheme="majorEastAsia"/>
          <w:sz w:val="24"/>
        </w:rPr>
        <w:t>、机械设备配套电气设备及控制箱（柜）图纸，包括</w:t>
      </w:r>
    </w:p>
    <w:p>
      <w:pPr>
        <w:adjustRightInd w:val="0"/>
        <w:snapToGrid w:val="0"/>
        <w:spacing w:line="360" w:lineRule="auto"/>
        <w:ind w:firstLine="480" w:firstLineChars="200"/>
        <w:rPr>
          <w:rFonts w:eastAsiaTheme="majorEastAsia"/>
          <w:sz w:val="24"/>
        </w:rPr>
      </w:pPr>
      <w:r>
        <w:rPr>
          <w:rFonts w:hint="eastAsia" w:eastAsiaTheme="majorEastAsia"/>
          <w:sz w:val="24"/>
        </w:rPr>
        <w:t>接线图</w:t>
      </w:r>
      <w:r>
        <w:rPr>
          <w:rFonts w:eastAsiaTheme="majorEastAsia"/>
          <w:sz w:val="24"/>
        </w:rPr>
        <w:t>—</w:t>
      </w:r>
      <w:r>
        <w:rPr>
          <w:rFonts w:hint="eastAsia" w:eastAsiaTheme="majorEastAsia"/>
          <w:sz w:val="24"/>
        </w:rPr>
        <w:t>现场电气控制箱的单线图，控制柜的功能单元和有关的控制，保护及仪表设备的控制原理图，电缆及内部接线。</w:t>
      </w:r>
    </w:p>
    <w:p>
      <w:pPr>
        <w:adjustRightInd w:val="0"/>
        <w:snapToGrid w:val="0"/>
        <w:spacing w:line="360" w:lineRule="auto"/>
        <w:ind w:firstLine="480" w:firstLineChars="200"/>
        <w:rPr>
          <w:rFonts w:eastAsiaTheme="majorEastAsia"/>
          <w:sz w:val="24"/>
        </w:rPr>
      </w:pPr>
      <w:r>
        <w:rPr>
          <w:rFonts w:hint="eastAsia" w:eastAsiaTheme="majorEastAsia"/>
          <w:sz w:val="24"/>
        </w:rPr>
        <w:t>位置图</w:t>
      </w:r>
      <w:r>
        <w:rPr>
          <w:rFonts w:eastAsiaTheme="majorEastAsia"/>
          <w:sz w:val="24"/>
        </w:rPr>
        <w:t>—</w:t>
      </w:r>
      <w:r>
        <w:rPr>
          <w:rFonts w:hint="eastAsia" w:eastAsiaTheme="majorEastAsia"/>
          <w:sz w:val="24"/>
        </w:rPr>
        <w:t>电缆通道，电缆走向、设备通道，常规及周期性维修间隙的要求，按照</w:t>
      </w:r>
      <w:r>
        <w:rPr>
          <w:rFonts w:eastAsiaTheme="majorEastAsia"/>
          <w:sz w:val="24"/>
        </w:rPr>
        <w:t>IEC133</w:t>
      </w:r>
      <w:r>
        <w:rPr>
          <w:rFonts w:hint="eastAsia" w:eastAsiaTheme="majorEastAsia"/>
          <w:sz w:val="24"/>
        </w:rPr>
        <w:t>提供布置图。</w:t>
      </w:r>
    </w:p>
    <w:p>
      <w:pPr>
        <w:adjustRightInd w:val="0"/>
        <w:snapToGrid w:val="0"/>
        <w:spacing w:line="360" w:lineRule="auto"/>
        <w:ind w:firstLine="480" w:firstLineChars="200"/>
        <w:rPr>
          <w:rFonts w:eastAsiaTheme="majorEastAsia"/>
          <w:sz w:val="24"/>
        </w:rPr>
      </w:pPr>
      <w:r>
        <w:rPr>
          <w:rFonts w:hint="eastAsia" w:eastAsiaTheme="majorEastAsia"/>
          <w:sz w:val="24"/>
        </w:rPr>
        <w:t>电缆清单</w:t>
      </w:r>
      <w:r>
        <w:rPr>
          <w:rFonts w:eastAsiaTheme="majorEastAsia"/>
          <w:sz w:val="24"/>
        </w:rPr>
        <w:t>—</w:t>
      </w:r>
      <w:r>
        <w:rPr>
          <w:rFonts w:hint="eastAsia" w:eastAsiaTheme="majorEastAsia"/>
          <w:sz w:val="24"/>
        </w:rPr>
        <w:t>须标明电缆名称、芯数、截面、载流量、功能、起终点及工程量。</w:t>
      </w:r>
    </w:p>
    <w:p>
      <w:pPr>
        <w:adjustRightInd w:val="0"/>
        <w:snapToGrid w:val="0"/>
        <w:spacing w:line="360" w:lineRule="auto"/>
        <w:ind w:firstLine="480" w:firstLineChars="200"/>
        <w:rPr>
          <w:rFonts w:eastAsiaTheme="majorEastAsia"/>
          <w:sz w:val="24"/>
        </w:rPr>
      </w:pPr>
      <w:r>
        <w:rPr>
          <w:rFonts w:hint="eastAsia" w:eastAsiaTheme="majorEastAsia"/>
          <w:sz w:val="24"/>
        </w:rPr>
        <w:t>总布置图</w:t>
      </w:r>
      <w:r>
        <w:rPr>
          <w:rFonts w:eastAsiaTheme="majorEastAsia"/>
          <w:sz w:val="24"/>
        </w:rPr>
        <w:t>—</w:t>
      </w:r>
      <w:r>
        <w:rPr>
          <w:rFonts w:hint="eastAsia" w:eastAsiaTheme="majorEastAsia"/>
          <w:sz w:val="24"/>
        </w:rPr>
        <w:t>设备的总体布置图，详图和一览表等。</w:t>
      </w:r>
    </w:p>
    <w:p>
      <w:pPr>
        <w:adjustRightInd w:val="0"/>
        <w:snapToGrid w:val="0"/>
        <w:spacing w:line="360" w:lineRule="auto"/>
        <w:ind w:firstLine="480" w:firstLineChars="200"/>
        <w:rPr>
          <w:rFonts w:eastAsiaTheme="majorEastAsia"/>
          <w:sz w:val="24"/>
        </w:rPr>
      </w:pPr>
      <w:r>
        <w:rPr>
          <w:rFonts w:hint="eastAsia" w:eastAsiaTheme="majorEastAsia"/>
          <w:sz w:val="24"/>
        </w:rPr>
        <w:t>端子图</w:t>
      </w:r>
      <w:r>
        <w:rPr>
          <w:rFonts w:eastAsiaTheme="majorEastAsia"/>
          <w:sz w:val="24"/>
        </w:rPr>
        <w:t>—</w:t>
      </w:r>
      <w:r>
        <w:rPr>
          <w:rFonts w:hint="eastAsia" w:eastAsiaTheme="majorEastAsia"/>
          <w:sz w:val="24"/>
        </w:rPr>
        <w:t>动力连接和控制，保护及测量的单独端子排要分开，每只端子两端均应编号，电缆及端子表或端子图需表明功能和电缆芯数。与其他承包商所供设备之间的连接外接端子应单列。</w:t>
      </w:r>
    </w:p>
    <w:p>
      <w:pPr>
        <w:keepNext/>
        <w:keepLines/>
        <w:spacing w:line="360" w:lineRule="auto"/>
        <w:outlineLvl w:val="1"/>
        <w:rPr>
          <w:rFonts w:eastAsiaTheme="majorEastAsia"/>
          <w:b/>
          <w:bCs/>
          <w:sz w:val="24"/>
          <w:szCs w:val="21"/>
        </w:rPr>
      </w:pPr>
      <w:bookmarkStart w:id="155" w:name="bookmark260"/>
      <w:bookmarkEnd w:id="155"/>
      <w:bookmarkStart w:id="156" w:name="_Toc207900459"/>
      <w:r>
        <w:rPr>
          <w:rFonts w:eastAsiaTheme="majorEastAsia"/>
          <w:b/>
          <w:bCs/>
          <w:sz w:val="24"/>
          <w:szCs w:val="21"/>
        </w:rPr>
        <w:t>8.2</w:t>
      </w:r>
      <w:r>
        <w:rPr>
          <w:rFonts w:hint="eastAsia" w:eastAsiaTheme="majorEastAsia"/>
          <w:b/>
          <w:bCs/>
          <w:sz w:val="24"/>
          <w:szCs w:val="21"/>
        </w:rPr>
        <w:t>交货阶段</w:t>
      </w:r>
      <w:bookmarkEnd w:id="156"/>
    </w:p>
    <w:p>
      <w:pPr>
        <w:adjustRightInd w:val="0"/>
        <w:snapToGrid w:val="0"/>
        <w:spacing w:line="360" w:lineRule="auto"/>
        <w:ind w:firstLine="480" w:firstLineChars="200"/>
        <w:rPr>
          <w:rFonts w:eastAsiaTheme="majorEastAsia"/>
          <w:sz w:val="24"/>
        </w:rPr>
      </w:pPr>
      <w:r>
        <w:rPr>
          <w:rFonts w:hint="eastAsia" w:eastAsiaTheme="majorEastAsia"/>
          <w:sz w:val="24"/>
        </w:rPr>
        <w:t>（</w:t>
      </w:r>
      <w:r>
        <w:rPr>
          <w:rFonts w:eastAsiaTheme="majorEastAsia"/>
          <w:sz w:val="24"/>
        </w:rPr>
        <w:t>1</w:t>
      </w:r>
      <w:r>
        <w:rPr>
          <w:rFonts w:hint="eastAsia" w:eastAsiaTheme="majorEastAsia"/>
          <w:sz w:val="24"/>
        </w:rPr>
        <w:t>）设备安装运行维护手册</w:t>
      </w:r>
    </w:p>
    <w:p>
      <w:pPr>
        <w:adjustRightInd w:val="0"/>
        <w:snapToGrid w:val="0"/>
        <w:spacing w:line="360" w:lineRule="auto"/>
        <w:ind w:firstLine="480" w:firstLineChars="200"/>
        <w:rPr>
          <w:rFonts w:eastAsiaTheme="majorEastAsia"/>
          <w:sz w:val="24"/>
        </w:rPr>
      </w:pPr>
      <w:r>
        <w:rPr>
          <w:rFonts w:hint="eastAsia" w:eastAsiaTheme="majorEastAsia"/>
          <w:sz w:val="24"/>
        </w:rPr>
        <w:t>投标人在设备交货的同时应提供全套由制造厂签字的技术文件及所有设备的安装操作、维修手册。这些设备包括工艺设备、电器设备、中心控制及其它控制装置等全部供货设备。所有设备必须提供满足现场装配的设备装配图。</w:t>
      </w:r>
    </w:p>
    <w:p>
      <w:pPr>
        <w:adjustRightInd w:val="0"/>
        <w:snapToGrid w:val="0"/>
        <w:spacing w:line="360" w:lineRule="auto"/>
        <w:ind w:firstLine="480" w:firstLineChars="200"/>
        <w:rPr>
          <w:rFonts w:eastAsiaTheme="majorEastAsia"/>
          <w:sz w:val="24"/>
        </w:rPr>
      </w:pPr>
      <w:r>
        <w:rPr>
          <w:rFonts w:hint="eastAsia" w:eastAsiaTheme="majorEastAsia"/>
          <w:sz w:val="24"/>
        </w:rPr>
        <w:t>（</w:t>
      </w:r>
      <w:r>
        <w:rPr>
          <w:rFonts w:eastAsiaTheme="majorEastAsia"/>
          <w:sz w:val="24"/>
        </w:rPr>
        <w:t>2</w:t>
      </w:r>
      <w:r>
        <w:rPr>
          <w:rFonts w:hint="eastAsia" w:eastAsiaTheme="majorEastAsia"/>
          <w:sz w:val="24"/>
        </w:rPr>
        <w:t>）安装调试资料</w:t>
      </w:r>
    </w:p>
    <w:p>
      <w:pPr>
        <w:adjustRightInd w:val="0"/>
        <w:snapToGrid w:val="0"/>
        <w:spacing w:line="360" w:lineRule="auto"/>
        <w:ind w:firstLine="480" w:firstLineChars="200"/>
        <w:rPr>
          <w:rFonts w:eastAsiaTheme="majorEastAsia"/>
          <w:sz w:val="24"/>
        </w:rPr>
      </w:pPr>
      <w:r>
        <w:rPr>
          <w:rFonts w:eastAsiaTheme="majorEastAsia"/>
          <w:sz w:val="24"/>
        </w:rPr>
        <w:t>A</w:t>
      </w:r>
      <w:r>
        <w:rPr>
          <w:rFonts w:hint="eastAsia" w:eastAsiaTheme="majorEastAsia"/>
          <w:sz w:val="24"/>
        </w:rPr>
        <w:t>、调试大纲，应包括但不限于以下内容：调试阶段详细的进度计划；调试阶段划分，阶段目标、程序、测试方法；调试班子的人员、设备、仪器的配备；对调试中可能出现的故障的预防及排除措施；安全措施。</w:t>
      </w:r>
    </w:p>
    <w:p>
      <w:pPr>
        <w:adjustRightInd w:val="0"/>
        <w:snapToGrid w:val="0"/>
        <w:spacing w:line="360" w:lineRule="auto"/>
        <w:ind w:firstLine="480" w:firstLineChars="200"/>
        <w:rPr>
          <w:rFonts w:eastAsiaTheme="majorEastAsia"/>
          <w:sz w:val="24"/>
        </w:rPr>
      </w:pPr>
      <w:r>
        <w:rPr>
          <w:rFonts w:eastAsiaTheme="majorEastAsia"/>
          <w:sz w:val="24"/>
        </w:rPr>
        <w:t>B</w:t>
      </w:r>
      <w:r>
        <w:rPr>
          <w:rFonts w:hint="eastAsia" w:eastAsiaTheme="majorEastAsia"/>
          <w:sz w:val="24"/>
        </w:rPr>
        <w:t>、单机无负荷试车质量评定表。</w:t>
      </w:r>
    </w:p>
    <w:p>
      <w:pPr>
        <w:adjustRightInd w:val="0"/>
        <w:snapToGrid w:val="0"/>
        <w:spacing w:line="360" w:lineRule="auto"/>
        <w:ind w:firstLine="480" w:firstLineChars="200"/>
        <w:rPr>
          <w:rFonts w:eastAsiaTheme="majorEastAsia"/>
          <w:sz w:val="24"/>
        </w:rPr>
      </w:pPr>
      <w:r>
        <w:rPr>
          <w:rFonts w:eastAsiaTheme="majorEastAsia"/>
          <w:sz w:val="24"/>
        </w:rPr>
        <w:t>C</w:t>
      </w:r>
      <w:r>
        <w:rPr>
          <w:rFonts w:hint="eastAsia" w:eastAsiaTheme="majorEastAsia"/>
          <w:sz w:val="24"/>
        </w:rPr>
        <w:t>、单机带负荷试车质量评定表。</w:t>
      </w:r>
    </w:p>
    <w:p>
      <w:pPr>
        <w:adjustRightInd w:val="0"/>
        <w:snapToGrid w:val="0"/>
        <w:spacing w:line="360" w:lineRule="auto"/>
        <w:ind w:firstLine="480" w:firstLineChars="200"/>
        <w:rPr>
          <w:rFonts w:eastAsiaTheme="majorEastAsia"/>
          <w:sz w:val="24"/>
        </w:rPr>
      </w:pPr>
      <w:r>
        <w:rPr>
          <w:rFonts w:eastAsiaTheme="majorEastAsia"/>
          <w:sz w:val="24"/>
        </w:rPr>
        <w:t>D</w:t>
      </w:r>
      <w:r>
        <w:rPr>
          <w:rFonts w:hint="eastAsia" w:eastAsiaTheme="majorEastAsia"/>
          <w:sz w:val="24"/>
        </w:rPr>
        <w:t>、无负荷联动试车评定表。</w:t>
      </w:r>
    </w:p>
    <w:p>
      <w:pPr>
        <w:adjustRightInd w:val="0"/>
        <w:snapToGrid w:val="0"/>
        <w:spacing w:line="360" w:lineRule="auto"/>
        <w:ind w:firstLine="480" w:firstLineChars="200"/>
        <w:rPr>
          <w:rFonts w:eastAsiaTheme="majorEastAsia"/>
          <w:sz w:val="24"/>
        </w:rPr>
      </w:pPr>
      <w:r>
        <w:rPr>
          <w:rFonts w:eastAsiaTheme="majorEastAsia"/>
          <w:sz w:val="24"/>
        </w:rPr>
        <w:t>E</w:t>
      </w:r>
      <w:r>
        <w:rPr>
          <w:rFonts w:hint="eastAsia" w:eastAsiaTheme="majorEastAsia"/>
          <w:sz w:val="24"/>
        </w:rPr>
        <w:t>、联合试运转评定表。</w:t>
      </w:r>
    </w:p>
    <w:p>
      <w:pPr>
        <w:adjustRightInd w:val="0"/>
        <w:snapToGrid w:val="0"/>
        <w:spacing w:line="360" w:lineRule="auto"/>
        <w:ind w:firstLine="480" w:firstLineChars="200"/>
        <w:rPr>
          <w:rFonts w:eastAsiaTheme="majorEastAsia"/>
          <w:sz w:val="24"/>
        </w:rPr>
      </w:pPr>
      <w:r>
        <w:rPr>
          <w:rFonts w:eastAsiaTheme="majorEastAsia"/>
          <w:sz w:val="24"/>
        </w:rPr>
        <w:t>F</w:t>
      </w:r>
      <w:r>
        <w:rPr>
          <w:rFonts w:hint="eastAsia" w:eastAsiaTheme="majorEastAsia"/>
          <w:sz w:val="24"/>
        </w:rPr>
        <w:t>、质量和安全事故处理报告。（有则提供）</w:t>
      </w:r>
    </w:p>
    <w:p>
      <w:pPr>
        <w:adjustRightInd w:val="0"/>
        <w:snapToGrid w:val="0"/>
        <w:spacing w:line="360" w:lineRule="auto"/>
        <w:ind w:firstLine="480" w:firstLineChars="200"/>
        <w:rPr>
          <w:rFonts w:eastAsiaTheme="majorEastAsia"/>
          <w:sz w:val="24"/>
        </w:rPr>
      </w:pPr>
      <w:r>
        <w:rPr>
          <w:rFonts w:hint="eastAsia" w:eastAsiaTheme="majorEastAsia"/>
          <w:sz w:val="24"/>
        </w:rPr>
        <w:t>（</w:t>
      </w:r>
      <w:r>
        <w:rPr>
          <w:rFonts w:eastAsiaTheme="majorEastAsia"/>
          <w:sz w:val="24"/>
        </w:rPr>
        <w:t>3</w:t>
      </w:r>
      <w:r>
        <w:rPr>
          <w:rFonts w:hint="eastAsia" w:eastAsiaTheme="majorEastAsia"/>
          <w:sz w:val="24"/>
        </w:rPr>
        <w:t>）运行保养维修手册内容要求</w:t>
      </w:r>
    </w:p>
    <w:p>
      <w:pPr>
        <w:adjustRightInd w:val="0"/>
        <w:snapToGrid w:val="0"/>
        <w:spacing w:line="360" w:lineRule="auto"/>
        <w:ind w:firstLine="480" w:firstLineChars="200"/>
        <w:rPr>
          <w:rFonts w:eastAsiaTheme="majorEastAsia"/>
          <w:sz w:val="24"/>
        </w:rPr>
      </w:pPr>
      <w:r>
        <w:rPr>
          <w:rFonts w:eastAsiaTheme="majorEastAsia"/>
          <w:sz w:val="24"/>
        </w:rPr>
        <w:t>A.</w:t>
      </w:r>
      <w:r>
        <w:rPr>
          <w:rFonts w:hint="eastAsia" w:eastAsiaTheme="majorEastAsia"/>
          <w:sz w:val="24"/>
        </w:rPr>
        <w:t>运行手册</w:t>
      </w:r>
    </w:p>
    <w:p>
      <w:pPr>
        <w:adjustRightInd w:val="0"/>
        <w:snapToGrid w:val="0"/>
        <w:spacing w:line="360" w:lineRule="auto"/>
        <w:ind w:firstLine="480" w:firstLineChars="200"/>
        <w:rPr>
          <w:rFonts w:eastAsiaTheme="majorEastAsia"/>
          <w:sz w:val="24"/>
        </w:rPr>
      </w:pPr>
      <w:r>
        <w:rPr>
          <w:rFonts w:hint="eastAsia" w:eastAsiaTheme="majorEastAsia"/>
          <w:sz w:val="24"/>
        </w:rPr>
        <w:t>污水处理厂操作管理人员所用的运行手册，应当包括下列各项内容，但不限于这些内容：操作步骤；在运行中应采取的安全操作须知；基本保养常识；可能引起事故的原因及解除方法；其它要求。</w:t>
      </w:r>
    </w:p>
    <w:p>
      <w:pPr>
        <w:adjustRightInd w:val="0"/>
        <w:snapToGrid w:val="0"/>
        <w:spacing w:line="360" w:lineRule="auto"/>
        <w:ind w:firstLine="480" w:firstLineChars="200"/>
        <w:rPr>
          <w:rFonts w:eastAsiaTheme="majorEastAsia"/>
          <w:sz w:val="24"/>
        </w:rPr>
      </w:pPr>
      <w:r>
        <w:rPr>
          <w:rFonts w:eastAsiaTheme="majorEastAsia"/>
          <w:sz w:val="24"/>
        </w:rPr>
        <w:t>B.</w:t>
      </w:r>
      <w:r>
        <w:rPr>
          <w:rFonts w:hint="eastAsia" w:eastAsiaTheme="majorEastAsia"/>
          <w:sz w:val="24"/>
        </w:rPr>
        <w:t>保养手册</w:t>
      </w:r>
    </w:p>
    <w:p>
      <w:pPr>
        <w:adjustRightInd w:val="0"/>
        <w:snapToGrid w:val="0"/>
        <w:spacing w:line="360" w:lineRule="auto"/>
        <w:ind w:firstLine="480" w:firstLineChars="200"/>
        <w:rPr>
          <w:rFonts w:eastAsiaTheme="majorEastAsia"/>
          <w:sz w:val="24"/>
        </w:rPr>
      </w:pPr>
      <w:r>
        <w:rPr>
          <w:rFonts w:hint="eastAsia" w:eastAsiaTheme="majorEastAsia"/>
          <w:sz w:val="24"/>
        </w:rPr>
        <w:t>①日常维修、试验和更换部件的手续、步骤和时间。</w:t>
      </w:r>
    </w:p>
    <w:p>
      <w:pPr>
        <w:adjustRightInd w:val="0"/>
        <w:snapToGrid w:val="0"/>
        <w:spacing w:line="360" w:lineRule="auto"/>
        <w:ind w:firstLine="480" w:firstLineChars="200"/>
        <w:rPr>
          <w:rFonts w:eastAsiaTheme="majorEastAsia"/>
          <w:sz w:val="24"/>
        </w:rPr>
      </w:pPr>
      <w:r>
        <w:rPr>
          <w:rFonts w:hint="eastAsia" w:eastAsiaTheme="majorEastAsia"/>
          <w:sz w:val="24"/>
        </w:rPr>
        <w:t>②图示容易出事故地方，并提出补救措施，以便操作人员可以迅速寻找出事故的原因和消灭这些误动作和误接合。</w:t>
      </w:r>
    </w:p>
    <w:p>
      <w:pPr>
        <w:adjustRightInd w:val="0"/>
        <w:snapToGrid w:val="0"/>
        <w:spacing w:line="360" w:lineRule="auto"/>
        <w:ind w:firstLine="480" w:firstLineChars="200"/>
        <w:rPr>
          <w:rFonts w:eastAsiaTheme="majorEastAsia"/>
          <w:sz w:val="24"/>
        </w:rPr>
      </w:pPr>
      <w:r>
        <w:rPr>
          <w:rFonts w:hint="eastAsia" w:eastAsiaTheme="majorEastAsia"/>
          <w:sz w:val="24"/>
        </w:rPr>
        <w:t>③一张完整的，可采用的润滑剂表和单个设备的润滑图表。</w:t>
      </w:r>
    </w:p>
    <w:p>
      <w:pPr>
        <w:adjustRightInd w:val="0"/>
        <w:snapToGrid w:val="0"/>
        <w:spacing w:line="360" w:lineRule="auto"/>
        <w:ind w:firstLine="480" w:firstLineChars="200"/>
        <w:rPr>
          <w:rFonts w:eastAsiaTheme="majorEastAsia"/>
          <w:sz w:val="24"/>
        </w:rPr>
      </w:pPr>
      <w:r>
        <w:rPr>
          <w:rFonts w:hint="eastAsia" w:eastAsiaTheme="majorEastAsia"/>
          <w:sz w:val="24"/>
        </w:rPr>
        <w:t>④一份备品备件清单，它应包括电气和机械设备上应该有的全部备品备件，并说明订货方法方面的参考资料和备件名称。</w:t>
      </w:r>
    </w:p>
    <w:p>
      <w:pPr>
        <w:adjustRightInd w:val="0"/>
        <w:snapToGrid w:val="0"/>
        <w:spacing w:line="360" w:lineRule="auto"/>
        <w:ind w:firstLine="480" w:firstLineChars="200"/>
        <w:rPr>
          <w:rFonts w:eastAsiaTheme="majorEastAsia"/>
          <w:sz w:val="24"/>
        </w:rPr>
      </w:pPr>
      <w:r>
        <w:rPr>
          <w:rFonts w:hint="eastAsia" w:eastAsiaTheme="majorEastAsia"/>
          <w:sz w:val="24"/>
        </w:rPr>
        <w:t>⑤提供一份完整的制造商和投标人的名称表，它应包括有地址、电话号码、传真号码、邮政编码以及在中国的代理商。</w:t>
      </w:r>
    </w:p>
    <w:p>
      <w:pPr>
        <w:adjustRightInd w:val="0"/>
        <w:snapToGrid w:val="0"/>
        <w:spacing w:line="360" w:lineRule="auto"/>
        <w:ind w:firstLine="480" w:firstLineChars="200"/>
        <w:rPr>
          <w:rFonts w:eastAsiaTheme="majorEastAsia"/>
          <w:sz w:val="24"/>
        </w:rPr>
      </w:pPr>
      <w:r>
        <w:rPr>
          <w:rFonts w:hint="eastAsia" w:eastAsiaTheme="majorEastAsia"/>
          <w:sz w:val="24"/>
        </w:rPr>
        <w:t>⑥提供一份完整的制造商提供的设备操作维修的指导事项表，按制造商名字序列排列，并用设备件号、型号、图号和文字相配</w:t>
      </w:r>
    </w:p>
    <w:p>
      <w:pPr>
        <w:adjustRightInd w:val="0"/>
        <w:snapToGrid w:val="0"/>
        <w:spacing w:line="360" w:lineRule="auto"/>
        <w:ind w:firstLine="480" w:firstLineChars="200"/>
        <w:rPr>
          <w:rFonts w:eastAsiaTheme="majorEastAsia"/>
          <w:sz w:val="24"/>
        </w:rPr>
      </w:pPr>
      <w:r>
        <w:rPr>
          <w:rFonts w:hint="eastAsia" w:eastAsiaTheme="majorEastAsia"/>
          <w:sz w:val="24"/>
        </w:rPr>
        <w:t>（</w:t>
      </w:r>
      <w:r>
        <w:rPr>
          <w:rFonts w:eastAsiaTheme="majorEastAsia"/>
          <w:sz w:val="24"/>
        </w:rPr>
        <w:t>4</w:t>
      </w:r>
      <w:r>
        <w:rPr>
          <w:rFonts w:hint="eastAsia" w:eastAsiaTheme="majorEastAsia"/>
          <w:sz w:val="24"/>
        </w:rPr>
        <w:t>）完整的装箱单、产品合格证、质保保证书、维修手册及服务卡。</w:t>
      </w:r>
    </w:p>
    <w:p>
      <w:pPr>
        <w:adjustRightInd w:val="0"/>
        <w:snapToGrid w:val="0"/>
        <w:spacing w:line="360" w:lineRule="auto"/>
        <w:ind w:firstLine="480" w:firstLineChars="200"/>
        <w:rPr>
          <w:rFonts w:eastAsiaTheme="majorEastAsia"/>
          <w:sz w:val="24"/>
        </w:rPr>
      </w:pPr>
      <w:r>
        <w:rPr>
          <w:rFonts w:hint="eastAsia" w:eastAsiaTheme="majorEastAsia"/>
          <w:sz w:val="24"/>
        </w:rPr>
        <w:t>（</w:t>
      </w:r>
      <w:r>
        <w:rPr>
          <w:rFonts w:eastAsiaTheme="majorEastAsia"/>
          <w:sz w:val="24"/>
        </w:rPr>
        <w:t>5</w:t>
      </w:r>
      <w:r>
        <w:rPr>
          <w:rFonts w:hint="eastAsia" w:eastAsiaTheme="majorEastAsia"/>
          <w:sz w:val="24"/>
        </w:rPr>
        <w:t>）投标人应提供设备性能、测试性能、测试报告和其它重要资料。</w:t>
      </w:r>
    </w:p>
    <w:p>
      <w:pPr>
        <w:keepNext/>
        <w:keepLines/>
        <w:spacing w:line="360" w:lineRule="auto"/>
        <w:outlineLvl w:val="1"/>
        <w:rPr>
          <w:rFonts w:eastAsiaTheme="majorEastAsia"/>
          <w:b/>
          <w:bCs/>
          <w:sz w:val="24"/>
          <w:szCs w:val="21"/>
        </w:rPr>
      </w:pPr>
      <w:bookmarkStart w:id="157" w:name="bookmark262"/>
      <w:bookmarkEnd w:id="157"/>
      <w:bookmarkStart w:id="158" w:name="_Toc207900460"/>
      <w:r>
        <w:rPr>
          <w:rFonts w:hint="eastAsia" w:eastAsiaTheme="majorEastAsia"/>
          <w:b/>
          <w:bCs/>
          <w:sz w:val="24"/>
          <w:szCs w:val="21"/>
        </w:rPr>
        <w:t>8</w:t>
      </w:r>
      <w:r>
        <w:rPr>
          <w:rFonts w:eastAsiaTheme="majorEastAsia"/>
          <w:b/>
          <w:bCs/>
          <w:sz w:val="24"/>
          <w:szCs w:val="21"/>
        </w:rPr>
        <w:t>.3</w:t>
      </w:r>
      <w:r>
        <w:rPr>
          <w:rFonts w:hint="eastAsia" w:eastAsiaTheme="majorEastAsia"/>
          <w:b/>
          <w:bCs/>
          <w:sz w:val="24"/>
          <w:szCs w:val="21"/>
        </w:rPr>
        <w:t>验收阶段</w:t>
      </w:r>
      <w:bookmarkEnd w:id="158"/>
    </w:p>
    <w:p>
      <w:pPr>
        <w:adjustRightInd w:val="0"/>
        <w:snapToGrid w:val="0"/>
        <w:spacing w:line="360" w:lineRule="auto"/>
        <w:ind w:firstLine="480" w:firstLineChars="200"/>
        <w:rPr>
          <w:rFonts w:eastAsiaTheme="majorEastAsia"/>
          <w:sz w:val="24"/>
        </w:rPr>
      </w:pPr>
      <w:r>
        <w:rPr>
          <w:rFonts w:hint="eastAsia" w:eastAsiaTheme="majorEastAsia"/>
          <w:sz w:val="24"/>
        </w:rPr>
        <w:t>投标人在完成竣工验收合格后</w:t>
      </w:r>
      <w:r>
        <w:rPr>
          <w:rFonts w:eastAsiaTheme="majorEastAsia"/>
          <w:sz w:val="24"/>
        </w:rPr>
        <w:t>1</w:t>
      </w:r>
      <w:r>
        <w:rPr>
          <w:rFonts w:hint="eastAsia" w:eastAsiaTheme="majorEastAsia"/>
          <w:sz w:val="24"/>
        </w:rPr>
        <w:t>个月内，向项目业主、招标人（或监理单位）分别移交四套符合现行工程验收规范的竣工资料和一套电子档扫描件（以光盘或</w:t>
      </w:r>
      <w:r>
        <w:rPr>
          <w:rFonts w:eastAsiaTheme="majorEastAsia"/>
          <w:sz w:val="24"/>
        </w:rPr>
        <w:t>U</w:t>
      </w:r>
      <w:r>
        <w:rPr>
          <w:rFonts w:hint="eastAsia" w:eastAsiaTheme="majorEastAsia"/>
          <w:sz w:val="24"/>
        </w:rPr>
        <w:t>盘作为存储介质交付）。</w:t>
      </w:r>
    </w:p>
    <w:p>
      <w:pPr>
        <w:keepNext/>
        <w:keepLines/>
        <w:spacing w:line="360" w:lineRule="auto"/>
        <w:outlineLvl w:val="1"/>
        <w:rPr>
          <w:rFonts w:eastAsiaTheme="majorEastAsia"/>
          <w:b/>
          <w:bCs/>
          <w:sz w:val="24"/>
          <w:szCs w:val="21"/>
        </w:rPr>
      </w:pPr>
      <w:bookmarkStart w:id="159" w:name="bookmark264"/>
      <w:bookmarkEnd w:id="159"/>
      <w:bookmarkStart w:id="160" w:name="_Toc207900461"/>
      <w:r>
        <w:rPr>
          <w:rFonts w:eastAsiaTheme="majorEastAsia"/>
          <w:b/>
          <w:bCs/>
          <w:sz w:val="24"/>
          <w:szCs w:val="21"/>
        </w:rPr>
        <w:t xml:space="preserve">8.4 </w:t>
      </w:r>
      <w:r>
        <w:rPr>
          <w:rFonts w:hint="eastAsia" w:eastAsiaTheme="majorEastAsia"/>
          <w:b/>
          <w:bCs/>
          <w:sz w:val="24"/>
          <w:szCs w:val="21"/>
        </w:rPr>
        <w:t>BIM模型及技术服务要求</w:t>
      </w:r>
      <w:bookmarkEnd w:id="160"/>
    </w:p>
    <w:p>
      <w:pPr>
        <w:adjustRightInd w:val="0"/>
        <w:snapToGrid w:val="0"/>
        <w:spacing w:line="360" w:lineRule="auto"/>
        <w:ind w:firstLine="480" w:firstLineChars="200"/>
        <w:rPr>
          <w:rFonts w:eastAsiaTheme="majorEastAsia"/>
          <w:sz w:val="24"/>
        </w:rPr>
      </w:pPr>
      <w:r>
        <w:rPr>
          <w:rFonts w:hint="eastAsia" w:eastAsiaTheme="majorEastAsia"/>
          <w:sz w:val="24"/>
        </w:rPr>
        <w:t>投标人应按照招标人或其指定单位的要求提供</w:t>
      </w:r>
      <w:r>
        <w:rPr>
          <w:rFonts w:eastAsiaTheme="majorEastAsia"/>
          <w:sz w:val="24"/>
        </w:rPr>
        <w:t>BIM</w:t>
      </w:r>
      <w:r>
        <w:rPr>
          <w:rFonts w:hint="eastAsia" w:eastAsiaTheme="majorEastAsia"/>
          <w:sz w:val="24"/>
        </w:rPr>
        <w:t>建模所需的技术支持和指导并且根据需求提供包括但不限于招标范围内设备、仪表、阀门</w:t>
      </w:r>
      <w:r>
        <w:rPr>
          <w:rFonts w:eastAsiaTheme="majorEastAsia"/>
          <w:sz w:val="24"/>
        </w:rPr>
        <w:t xml:space="preserve"> </w:t>
      </w:r>
      <w:r>
        <w:rPr>
          <w:rFonts w:hint="eastAsia" w:eastAsiaTheme="majorEastAsia"/>
          <w:sz w:val="24"/>
        </w:rPr>
        <w:t>、工艺管道、管配件</w:t>
      </w:r>
      <w:r>
        <w:rPr>
          <w:rFonts w:eastAsiaTheme="majorEastAsia"/>
          <w:sz w:val="24"/>
        </w:rPr>
        <w:t xml:space="preserve"> </w:t>
      </w:r>
      <w:r>
        <w:rPr>
          <w:rFonts w:hint="eastAsia" w:eastAsiaTheme="majorEastAsia"/>
          <w:sz w:val="24"/>
        </w:rPr>
        <w:t>等的</w:t>
      </w:r>
      <w:r>
        <w:rPr>
          <w:rFonts w:eastAsiaTheme="majorEastAsia"/>
          <w:sz w:val="24"/>
        </w:rPr>
        <w:t>BIM</w:t>
      </w:r>
      <w:r>
        <w:rPr>
          <w:rFonts w:hint="eastAsia" w:eastAsiaTheme="majorEastAsia"/>
          <w:sz w:val="24"/>
        </w:rPr>
        <w:t>模型、族、设计图纸及技术文件等资料，投标人提供</w:t>
      </w:r>
      <w:r>
        <w:rPr>
          <w:rFonts w:eastAsiaTheme="majorEastAsia"/>
          <w:sz w:val="24"/>
        </w:rPr>
        <w:t>BIM</w:t>
      </w:r>
      <w:r>
        <w:rPr>
          <w:rFonts w:hint="eastAsia" w:eastAsiaTheme="majorEastAsia"/>
          <w:sz w:val="24"/>
        </w:rPr>
        <w:t>模型及技术服务的相关费用包含在投标总价中。</w:t>
      </w:r>
    </w:p>
    <w:p>
      <w:pPr>
        <w:adjustRightInd w:val="0"/>
        <w:snapToGrid w:val="0"/>
        <w:spacing w:line="360" w:lineRule="auto"/>
        <w:ind w:firstLine="480" w:firstLineChars="200"/>
        <w:rPr>
          <w:rFonts w:eastAsiaTheme="majorEastAsia"/>
          <w:sz w:val="24"/>
        </w:rPr>
      </w:pPr>
      <w:r>
        <w:rPr>
          <w:rFonts w:eastAsiaTheme="majorEastAsia"/>
          <w:sz w:val="24"/>
        </w:rPr>
        <w:t>BIM</w:t>
      </w:r>
      <w:r>
        <w:rPr>
          <w:rFonts w:hint="eastAsia" w:eastAsiaTheme="majorEastAsia"/>
          <w:sz w:val="24"/>
        </w:rPr>
        <w:t>模型（采用于</w:t>
      </w:r>
      <w:r>
        <w:rPr>
          <w:rFonts w:eastAsiaTheme="majorEastAsia"/>
          <w:sz w:val="24"/>
        </w:rPr>
        <w:t>AUTODESK</w:t>
      </w:r>
      <w:r>
        <w:rPr>
          <w:rFonts w:hint="eastAsia" w:eastAsiaTheme="majorEastAsia"/>
          <w:sz w:val="24"/>
        </w:rPr>
        <w:t>公司</w:t>
      </w:r>
      <w:r>
        <w:rPr>
          <w:rFonts w:eastAsiaTheme="majorEastAsia"/>
          <w:sz w:val="24"/>
        </w:rPr>
        <w:t>REVIT20</w:t>
      </w:r>
      <w:r>
        <w:rPr>
          <w:rFonts w:hint="eastAsia" w:eastAsiaTheme="majorEastAsia"/>
          <w:sz w:val="24"/>
        </w:rPr>
        <w:t>20及以上版本平台建模），包括但不限于设备、仪表、工艺管道、阀门、管配件及相关的设备平台。提供的</w:t>
      </w:r>
      <w:r>
        <w:rPr>
          <w:rFonts w:eastAsiaTheme="majorEastAsia"/>
          <w:sz w:val="24"/>
        </w:rPr>
        <w:t>BIM</w:t>
      </w:r>
      <w:r>
        <w:rPr>
          <w:rFonts w:hint="eastAsia" w:eastAsiaTheme="majorEastAsia"/>
          <w:sz w:val="24"/>
        </w:rPr>
        <w:t>模型的每个可拆分单元均应采用基于</w:t>
      </w:r>
      <w:r>
        <w:rPr>
          <w:rFonts w:eastAsiaTheme="majorEastAsia"/>
          <w:sz w:val="24"/>
        </w:rPr>
        <w:t>Autodesk20</w:t>
      </w:r>
      <w:r>
        <w:rPr>
          <w:rFonts w:hint="eastAsia" w:eastAsiaTheme="majorEastAsia"/>
          <w:sz w:val="24"/>
        </w:rPr>
        <w:t>20及以上版本的</w:t>
      </w:r>
      <w:r>
        <w:rPr>
          <w:rFonts w:eastAsiaTheme="majorEastAsia"/>
          <w:sz w:val="24"/>
        </w:rPr>
        <w:t>Revit</w:t>
      </w:r>
      <w:r>
        <w:rPr>
          <w:rFonts w:hint="eastAsia" w:eastAsiaTheme="majorEastAsia"/>
          <w:sz w:val="24"/>
        </w:rPr>
        <w:t>软件建立的族文件，文件格式为</w:t>
      </w:r>
      <w:r>
        <w:rPr>
          <w:rFonts w:eastAsiaTheme="majorEastAsia"/>
          <w:sz w:val="24"/>
        </w:rPr>
        <w:t>rfa</w:t>
      </w:r>
      <w:r>
        <w:rPr>
          <w:rFonts w:hint="eastAsia" w:eastAsiaTheme="majorEastAsia"/>
          <w:sz w:val="24"/>
        </w:rPr>
        <w:t>。提供的设备</w:t>
      </w:r>
      <w:r>
        <w:rPr>
          <w:rFonts w:eastAsiaTheme="majorEastAsia"/>
          <w:sz w:val="24"/>
        </w:rPr>
        <w:t>BIM</w:t>
      </w:r>
      <w:r>
        <w:rPr>
          <w:rFonts w:hint="eastAsia" w:eastAsiaTheme="majorEastAsia"/>
          <w:sz w:val="24"/>
        </w:rPr>
        <w:t>模型，应具有精确数量、尺寸、形状、位置及方位的具体系统或组件构成，模型构件可以包含附加的非几何信息，应包含所有专业的尺寸、大小、设备型号以及所在对应图纸编号，包含产品厂家、合同单价、安装时间、维修周期、使用说明、寿命、注意事项等。提供的管道系统</w:t>
      </w:r>
      <w:r>
        <w:rPr>
          <w:rFonts w:eastAsiaTheme="majorEastAsia"/>
          <w:sz w:val="24"/>
        </w:rPr>
        <w:t>BIM</w:t>
      </w:r>
      <w:r>
        <w:rPr>
          <w:rFonts w:hint="eastAsia" w:eastAsiaTheme="majorEastAsia"/>
          <w:sz w:val="24"/>
        </w:rPr>
        <w:t>模型，应符合工程实际情况，并提供所有项目中使用的管配件、阀门等的模型及管道与阀门标准。</w:t>
      </w:r>
    </w:p>
    <w:p>
      <w:pPr>
        <w:adjustRightInd w:val="0"/>
        <w:snapToGrid w:val="0"/>
        <w:spacing w:line="360" w:lineRule="auto"/>
        <w:ind w:firstLine="480" w:firstLineChars="200"/>
        <w:rPr>
          <w:rFonts w:eastAsiaTheme="majorEastAsia"/>
          <w:sz w:val="24"/>
        </w:rPr>
      </w:pPr>
      <w:r>
        <w:rPr>
          <w:rFonts w:hint="eastAsia" w:eastAsiaTheme="majorEastAsia"/>
          <w:sz w:val="24"/>
        </w:rPr>
        <w:t>投标人在项目实施过程中应按照现场实际安装情况调整提供的</w:t>
      </w:r>
      <w:r>
        <w:rPr>
          <w:rFonts w:eastAsiaTheme="majorEastAsia"/>
          <w:sz w:val="24"/>
        </w:rPr>
        <w:t>BIM</w:t>
      </w:r>
      <w:r>
        <w:rPr>
          <w:rFonts w:hint="eastAsia" w:eastAsiaTheme="majorEastAsia"/>
          <w:sz w:val="24"/>
        </w:rPr>
        <w:t>模型，确保模型和建成后的工程一致。提供的设备</w:t>
      </w:r>
      <w:r>
        <w:rPr>
          <w:rFonts w:eastAsiaTheme="majorEastAsia"/>
          <w:sz w:val="24"/>
        </w:rPr>
        <w:t>BIM</w:t>
      </w:r>
      <w:r>
        <w:rPr>
          <w:rFonts w:hint="eastAsia" w:eastAsiaTheme="majorEastAsia"/>
          <w:sz w:val="24"/>
        </w:rPr>
        <w:t>模型几何表达精度要求按照产品的实际尺寸建模或采用高精度扫描模型。</w:t>
      </w:r>
    </w:p>
    <w:p>
      <w:pPr>
        <w:adjustRightInd w:val="0"/>
        <w:snapToGrid w:val="0"/>
        <w:spacing w:line="360" w:lineRule="auto"/>
        <w:ind w:firstLine="480" w:firstLineChars="200"/>
        <w:rPr>
          <w:rFonts w:eastAsiaTheme="majorEastAsia"/>
          <w:sz w:val="24"/>
        </w:rPr>
        <w:sectPr>
          <w:pgSz w:w="11906" w:h="16838"/>
          <w:pgMar w:top="1440" w:right="1800" w:bottom="1440" w:left="1800" w:header="851" w:footer="992" w:gutter="0"/>
          <w:cols w:space="720" w:num="1"/>
          <w:docGrid w:type="lines" w:linePitch="312" w:charSpace="0"/>
        </w:sectPr>
      </w:pPr>
      <w:r>
        <w:rPr>
          <w:rFonts w:hint="eastAsia" w:eastAsiaTheme="majorEastAsia"/>
          <w:sz w:val="24"/>
        </w:rPr>
        <w:t>投标人应在提交设计导图或概念设计的二维图纸的同时提供</w:t>
      </w:r>
      <w:r>
        <w:rPr>
          <w:rFonts w:eastAsiaTheme="majorEastAsia"/>
          <w:sz w:val="24"/>
        </w:rPr>
        <w:t>BIM</w:t>
      </w:r>
      <w:r>
        <w:rPr>
          <w:rFonts w:hint="eastAsia" w:eastAsiaTheme="majorEastAsia"/>
          <w:sz w:val="24"/>
        </w:rPr>
        <w:t>模型，命名标准按照</w:t>
      </w:r>
      <w:r>
        <w:rPr>
          <w:rFonts w:eastAsiaTheme="majorEastAsia"/>
          <w:sz w:val="24"/>
        </w:rPr>
        <w:t>“</w:t>
      </w:r>
      <w:r>
        <w:rPr>
          <w:rFonts w:hint="eastAsia" w:eastAsiaTheme="majorEastAsia"/>
          <w:sz w:val="24"/>
        </w:rPr>
        <w:t>项目编号</w:t>
      </w:r>
      <w:r>
        <w:rPr>
          <w:rFonts w:eastAsiaTheme="majorEastAsia"/>
          <w:sz w:val="24"/>
        </w:rPr>
        <w:t>-</w:t>
      </w:r>
      <w:r>
        <w:rPr>
          <w:rFonts w:hint="eastAsia" w:eastAsiaTheme="majorEastAsia"/>
          <w:sz w:val="24"/>
        </w:rPr>
        <w:t>项目名称</w:t>
      </w:r>
      <w:r>
        <w:rPr>
          <w:rFonts w:eastAsiaTheme="majorEastAsia"/>
          <w:sz w:val="24"/>
        </w:rPr>
        <w:t>-</w:t>
      </w:r>
      <w:r>
        <w:rPr>
          <w:rFonts w:hint="eastAsia" w:eastAsiaTheme="majorEastAsia"/>
          <w:sz w:val="24"/>
        </w:rPr>
        <w:t>总图</w:t>
      </w:r>
      <w:r>
        <w:rPr>
          <w:rFonts w:eastAsiaTheme="majorEastAsia"/>
          <w:sz w:val="24"/>
        </w:rPr>
        <w:t>/</w:t>
      </w:r>
      <w:r>
        <w:rPr>
          <w:rFonts w:hint="eastAsia" w:eastAsiaTheme="majorEastAsia"/>
          <w:sz w:val="24"/>
        </w:rPr>
        <w:t>处理单元</w:t>
      </w:r>
      <w:r>
        <w:rPr>
          <w:rFonts w:eastAsiaTheme="majorEastAsia"/>
          <w:sz w:val="24"/>
        </w:rPr>
        <w:t>-</w:t>
      </w:r>
      <w:r>
        <w:rPr>
          <w:rFonts w:hint="eastAsia" w:eastAsiaTheme="majorEastAsia"/>
          <w:sz w:val="24"/>
        </w:rPr>
        <w:t>实施阶段代号</w:t>
      </w:r>
      <w:r>
        <w:rPr>
          <w:rFonts w:eastAsiaTheme="majorEastAsia"/>
          <w:sz w:val="24"/>
        </w:rPr>
        <w:t>-</w:t>
      </w:r>
      <w:r>
        <w:rPr>
          <w:rFonts w:hint="eastAsia" w:eastAsiaTheme="majorEastAsia"/>
          <w:sz w:val="24"/>
        </w:rPr>
        <w:t>专业</w:t>
      </w:r>
      <w:r>
        <w:rPr>
          <w:rFonts w:eastAsiaTheme="majorEastAsia"/>
          <w:sz w:val="24"/>
        </w:rPr>
        <w:t>-</w:t>
      </w:r>
      <w:r>
        <w:rPr>
          <w:rFonts w:hint="eastAsia" w:eastAsiaTheme="majorEastAsia"/>
          <w:sz w:val="24"/>
        </w:rPr>
        <w:t>日期</w:t>
      </w:r>
      <w:r>
        <w:rPr>
          <w:rFonts w:eastAsiaTheme="majorEastAsia"/>
          <w:sz w:val="24"/>
        </w:rPr>
        <w:t>.</w:t>
      </w:r>
      <w:r>
        <w:rPr>
          <w:rFonts w:hint="eastAsia" w:eastAsiaTheme="majorEastAsia"/>
          <w:sz w:val="24"/>
        </w:rPr>
        <w:t>后缀</w:t>
      </w:r>
      <w:r>
        <w:rPr>
          <w:rFonts w:eastAsiaTheme="majorEastAsia"/>
          <w:sz w:val="24"/>
        </w:rPr>
        <w:t>”</w:t>
      </w:r>
      <w:r>
        <w:rPr>
          <w:rFonts w:hint="eastAsia" w:eastAsiaTheme="majorEastAsia"/>
          <w:sz w:val="24"/>
        </w:rPr>
        <w:t>，最终设备布置将采用</w:t>
      </w:r>
      <w:r>
        <w:rPr>
          <w:rFonts w:eastAsiaTheme="majorEastAsia"/>
          <w:sz w:val="24"/>
        </w:rPr>
        <w:t>BIM</w:t>
      </w:r>
      <w:r>
        <w:rPr>
          <w:rFonts w:hint="eastAsia" w:eastAsiaTheme="majorEastAsia"/>
          <w:sz w:val="24"/>
        </w:rPr>
        <w:t>模型会审检查。</w:t>
      </w:r>
    </w:p>
    <w:bookmarkEnd w:id="87"/>
    <w:bookmarkEnd w:id="88"/>
    <w:bookmarkEnd w:id="89"/>
    <w:bookmarkEnd w:id="90"/>
    <w:bookmarkEnd w:id="91"/>
    <w:bookmarkEnd w:id="92"/>
    <w:bookmarkEnd w:id="93"/>
    <w:bookmarkEnd w:id="94"/>
    <w:bookmarkEnd w:id="95"/>
    <w:bookmarkEnd w:id="96"/>
    <w:p>
      <w:pPr>
        <w:pStyle w:val="49"/>
        <w:pageBreakBefore w:val="0"/>
        <w:numPr>
          <w:ilvl w:val="0"/>
          <w:numId w:val="3"/>
        </w:numPr>
        <w:tabs>
          <w:tab w:val="left" w:pos="3686"/>
        </w:tabs>
        <w:adjustRightInd w:val="0"/>
        <w:spacing w:before="0" w:after="0"/>
        <w:jc w:val="center"/>
        <w:rPr>
          <w:rFonts w:eastAsiaTheme="majorEastAsia"/>
          <w:sz w:val="24"/>
          <w:szCs w:val="21"/>
        </w:rPr>
      </w:pPr>
      <w:bookmarkStart w:id="161" w:name="_Toc7916"/>
      <w:bookmarkStart w:id="162" w:name="_Toc8211"/>
      <w:bookmarkStart w:id="163" w:name="_Toc6551"/>
      <w:bookmarkStart w:id="164" w:name="_Toc16589"/>
      <w:bookmarkStart w:id="165" w:name="_Toc25820"/>
      <w:bookmarkStart w:id="166" w:name="_Toc190"/>
      <w:bookmarkStart w:id="167" w:name="_Toc207900462"/>
      <w:r>
        <w:rPr>
          <w:rFonts w:eastAsiaTheme="majorEastAsia"/>
          <w:sz w:val="24"/>
          <w:szCs w:val="21"/>
        </w:rPr>
        <w:t>价款要求</w:t>
      </w:r>
      <w:bookmarkEnd w:id="22"/>
      <w:bookmarkEnd w:id="23"/>
      <w:bookmarkEnd w:id="42"/>
      <w:bookmarkEnd w:id="43"/>
      <w:bookmarkEnd w:id="44"/>
      <w:bookmarkEnd w:id="161"/>
      <w:bookmarkEnd w:id="162"/>
      <w:bookmarkEnd w:id="163"/>
      <w:bookmarkEnd w:id="164"/>
      <w:bookmarkEnd w:id="165"/>
      <w:bookmarkEnd w:id="166"/>
      <w:bookmarkEnd w:id="167"/>
    </w:p>
    <w:p>
      <w:pPr>
        <w:keepNext/>
        <w:keepLines/>
        <w:adjustRightInd w:val="0"/>
        <w:snapToGrid w:val="0"/>
        <w:spacing w:line="360" w:lineRule="auto"/>
        <w:jc w:val="left"/>
        <w:outlineLvl w:val="0"/>
        <w:rPr>
          <w:rFonts w:eastAsiaTheme="majorEastAsia"/>
          <w:b/>
          <w:bCs/>
          <w:kern w:val="44"/>
          <w:sz w:val="24"/>
          <w:szCs w:val="21"/>
        </w:rPr>
      </w:pPr>
      <w:bookmarkStart w:id="168" w:name="_Toc207900463"/>
      <w:bookmarkStart w:id="169" w:name="_Toc7605"/>
      <w:bookmarkStart w:id="170" w:name="_Toc24725"/>
      <w:bookmarkStart w:id="171" w:name="_Toc90301184"/>
      <w:bookmarkStart w:id="172" w:name="_Toc91599586"/>
      <w:r>
        <w:rPr>
          <w:rFonts w:hint="eastAsia" w:eastAsiaTheme="majorEastAsia"/>
          <w:b/>
          <w:bCs/>
          <w:kern w:val="44"/>
          <w:sz w:val="24"/>
          <w:szCs w:val="21"/>
        </w:rPr>
        <w:t>1</w:t>
      </w:r>
      <w:r>
        <w:rPr>
          <w:rFonts w:eastAsiaTheme="majorEastAsia"/>
          <w:b/>
          <w:bCs/>
          <w:kern w:val="44"/>
          <w:sz w:val="24"/>
          <w:szCs w:val="21"/>
        </w:rPr>
        <w:t xml:space="preserve"> 费用范围</w:t>
      </w:r>
      <w:bookmarkEnd w:id="168"/>
      <w:bookmarkEnd w:id="169"/>
      <w:bookmarkEnd w:id="170"/>
    </w:p>
    <w:p>
      <w:pPr>
        <w:adjustRightInd w:val="0"/>
        <w:snapToGrid w:val="0"/>
        <w:spacing w:line="360" w:lineRule="auto"/>
        <w:ind w:firstLine="480" w:firstLineChars="200"/>
        <w:rPr>
          <w:rFonts w:eastAsiaTheme="majorEastAsia"/>
          <w:sz w:val="24"/>
        </w:rPr>
      </w:pPr>
      <w:r>
        <w:rPr>
          <w:rFonts w:eastAsiaTheme="majorEastAsia"/>
          <w:sz w:val="24"/>
        </w:rPr>
        <w:t>此合同总价包括但不限于完成本合同范围内工作所需的材料、设备、备品备件、专用工具、安装所必须的材料及辅件费用、管理费、利润、销项税额以外的税费；采购、包装、运输、装卸、保管、保险、安装及指导安装、检验检测、验收、单机调试、配合联机调试及试运行、培训、资料提供、商务往来、缺陷修复、质量保修及其它为完成合同所需花费的费用。</w:t>
      </w:r>
    </w:p>
    <w:p>
      <w:pPr>
        <w:adjustRightInd w:val="0"/>
        <w:snapToGrid w:val="0"/>
        <w:spacing w:line="360" w:lineRule="auto"/>
        <w:ind w:firstLine="480" w:firstLineChars="200"/>
        <w:rPr>
          <w:rFonts w:eastAsiaTheme="majorEastAsia"/>
          <w:sz w:val="24"/>
        </w:rPr>
      </w:pPr>
      <w:r>
        <w:rPr>
          <w:rFonts w:eastAsiaTheme="majorEastAsia"/>
          <w:sz w:val="24"/>
        </w:rPr>
        <w:t>同时，本项目内的土建改造、道路加固、配套供水管路改造、接电改造等均包含于合同总价当中。</w:t>
      </w:r>
    </w:p>
    <w:p>
      <w:pPr>
        <w:adjustRightInd w:val="0"/>
        <w:snapToGrid w:val="0"/>
        <w:spacing w:line="360" w:lineRule="auto"/>
        <w:ind w:firstLine="480" w:firstLineChars="200"/>
        <w:rPr>
          <w:rFonts w:eastAsiaTheme="majorEastAsia"/>
          <w:sz w:val="24"/>
        </w:rPr>
      </w:pPr>
      <w:r>
        <w:rPr>
          <w:rFonts w:eastAsiaTheme="majorEastAsia"/>
          <w:sz w:val="24"/>
        </w:rPr>
        <w:t>所有项目完工后须包含：具备</w:t>
      </w:r>
      <w:r>
        <w:rPr>
          <w:rFonts w:hint="eastAsia" w:eastAsiaTheme="majorEastAsia"/>
          <w:sz w:val="24"/>
        </w:rPr>
        <w:t>通沟</w:t>
      </w:r>
      <w:r>
        <w:rPr>
          <w:rFonts w:eastAsiaTheme="majorEastAsia"/>
          <w:sz w:val="24"/>
        </w:rPr>
        <w:t>污泥处理站运行能力；电机具备接线即可运行能力；中标人需无条件配合提供业主单位所列出的一切与该项目有关的报建、报装等辅助材料。</w:t>
      </w:r>
    </w:p>
    <w:p>
      <w:pPr>
        <w:keepNext/>
        <w:keepLines/>
        <w:adjustRightInd w:val="0"/>
        <w:snapToGrid w:val="0"/>
        <w:spacing w:line="360" w:lineRule="auto"/>
        <w:jc w:val="left"/>
        <w:outlineLvl w:val="0"/>
        <w:rPr>
          <w:rFonts w:eastAsiaTheme="majorEastAsia"/>
          <w:b/>
          <w:bCs/>
          <w:kern w:val="44"/>
          <w:sz w:val="24"/>
          <w:szCs w:val="21"/>
        </w:rPr>
      </w:pPr>
      <w:bookmarkStart w:id="173" w:name="_Toc207900464"/>
      <w:bookmarkStart w:id="174" w:name="_Toc4289"/>
      <w:bookmarkStart w:id="175" w:name="_Toc12387"/>
      <w:r>
        <w:rPr>
          <w:rFonts w:hint="eastAsia" w:eastAsiaTheme="majorEastAsia"/>
          <w:b/>
          <w:bCs/>
          <w:kern w:val="44"/>
          <w:sz w:val="24"/>
          <w:szCs w:val="21"/>
        </w:rPr>
        <w:t>2</w:t>
      </w:r>
      <w:r>
        <w:rPr>
          <w:rFonts w:eastAsiaTheme="majorEastAsia"/>
          <w:b/>
          <w:bCs/>
          <w:kern w:val="44"/>
          <w:sz w:val="24"/>
          <w:szCs w:val="21"/>
        </w:rPr>
        <w:t xml:space="preserve"> 付款方式</w:t>
      </w:r>
      <w:bookmarkEnd w:id="173"/>
      <w:bookmarkEnd w:id="174"/>
      <w:bookmarkEnd w:id="175"/>
    </w:p>
    <w:p>
      <w:pPr>
        <w:spacing w:line="360" w:lineRule="auto"/>
        <w:ind w:firstLine="480" w:firstLineChars="200"/>
        <w:rPr>
          <w:rFonts w:eastAsiaTheme="majorEastAsia"/>
          <w:sz w:val="24"/>
        </w:rPr>
      </w:pPr>
      <w:r>
        <w:rPr>
          <w:rFonts w:eastAsiaTheme="majorEastAsia"/>
          <w:sz w:val="24"/>
        </w:rPr>
        <w:t>（1）中标人向招标人提供等额预付款银行保函，招标人向中标人支付金额为本合同价30%作为预付款；（2）货物到达现场并交接验收合格，经招标人确认无误后可支付至合同价的70%及对应的税额</w:t>
      </w:r>
      <w:r>
        <w:rPr>
          <w:rFonts w:hint="eastAsia" w:eastAsiaTheme="majorEastAsia"/>
          <w:sz w:val="24"/>
        </w:rPr>
        <w:t>（</w:t>
      </w:r>
      <w:r>
        <w:rPr>
          <w:rFonts w:eastAsiaTheme="majorEastAsia"/>
          <w:sz w:val="24"/>
        </w:rPr>
        <w:t>包含已支付的预付款</w:t>
      </w:r>
      <w:r>
        <w:rPr>
          <w:rFonts w:hint="eastAsia" w:eastAsiaTheme="majorEastAsia"/>
          <w:sz w:val="24"/>
        </w:rPr>
        <w:t>）</w:t>
      </w:r>
      <w:r>
        <w:rPr>
          <w:rFonts w:eastAsiaTheme="majorEastAsia"/>
          <w:sz w:val="24"/>
        </w:rPr>
        <w:t>；（3）剩余30%货款，招标人以下列方式向中标人支付：</w:t>
      </w:r>
    </w:p>
    <w:p>
      <w:pPr>
        <w:spacing w:line="360" w:lineRule="auto"/>
        <w:ind w:firstLine="480" w:firstLineChars="200"/>
        <w:rPr>
          <w:rFonts w:eastAsiaTheme="majorEastAsia"/>
          <w:sz w:val="24"/>
        </w:rPr>
      </w:pPr>
      <w:r>
        <w:rPr>
          <w:rFonts w:eastAsiaTheme="majorEastAsia"/>
          <w:sz w:val="24"/>
        </w:rPr>
        <w:t>方式一：货物最终验收合格后，中标人按合同要求提交符合现行工程验收规范的竣工资料，经招标人确认无误后支付至合同结算价的97%及对应税额；剩余合同结算价的3%货款及对应税额，在质保期届满后根据中标人提供货物质量情况及中标人履行质保期义务的情况，由招标人与中标人双方进行结算，经确认无误后，招标人将结算款不计利息的支付中标人。</w:t>
      </w:r>
    </w:p>
    <w:p>
      <w:pPr>
        <w:spacing w:line="360" w:lineRule="auto"/>
        <w:ind w:firstLine="480" w:firstLineChars="200"/>
        <w:rPr>
          <w:rFonts w:eastAsiaTheme="majorEastAsia"/>
          <w:sz w:val="24"/>
        </w:rPr>
      </w:pPr>
      <w:r>
        <w:rPr>
          <w:rFonts w:eastAsiaTheme="majorEastAsia"/>
          <w:sz w:val="24"/>
        </w:rPr>
        <w:t>方式二：货物最终验收合格，中标人按合同要求提交符合现行工程验收规范的竣工资料，并提交请款报告和经招标人认可接收的银行出具的质量保函（保函金额为本合同结算价3%，有效期与中标人承诺的质保期时间保持一致）并经招标人确认无误后，招标人支付完本合同剩余的货款。如果中标人提交国内非东莞市银行支行及以上银行机构出具的质量保函，需附上当地公证机构的公证书。</w:t>
      </w:r>
    </w:p>
    <w:p>
      <w:pPr>
        <w:adjustRightInd w:val="0"/>
        <w:snapToGrid w:val="0"/>
        <w:spacing w:line="360" w:lineRule="auto"/>
        <w:ind w:firstLine="371" w:firstLineChars="177"/>
        <w:rPr>
          <w:rFonts w:eastAsiaTheme="majorEastAsia"/>
          <w:szCs w:val="21"/>
        </w:rPr>
      </w:pPr>
    </w:p>
    <w:bookmarkEnd w:id="171"/>
    <w:bookmarkEnd w:id="172"/>
    <w:p>
      <w:pPr>
        <w:spacing w:line="360" w:lineRule="auto"/>
        <w:ind w:firstLine="420" w:firstLineChars="200"/>
        <w:rPr>
          <w:rFonts w:eastAsiaTheme="majorEastAsia"/>
          <w:szCs w:val="21"/>
        </w:rPr>
        <w:sectPr>
          <w:pgSz w:w="11906" w:h="16838"/>
          <w:pgMar w:top="1440" w:right="1800" w:bottom="1440" w:left="1800" w:header="851" w:footer="992" w:gutter="0"/>
          <w:cols w:space="720" w:num="1"/>
          <w:docGrid w:type="lines" w:linePitch="312" w:charSpace="0"/>
        </w:sectPr>
      </w:pPr>
    </w:p>
    <w:p>
      <w:pPr>
        <w:pStyle w:val="49"/>
        <w:pageBreakBefore w:val="0"/>
        <w:numPr>
          <w:ilvl w:val="0"/>
          <w:numId w:val="3"/>
        </w:numPr>
        <w:tabs>
          <w:tab w:val="left" w:pos="3686"/>
        </w:tabs>
        <w:adjustRightInd w:val="0"/>
        <w:spacing w:before="0" w:after="0"/>
        <w:jc w:val="center"/>
        <w:rPr>
          <w:rFonts w:eastAsiaTheme="majorEastAsia"/>
          <w:sz w:val="24"/>
          <w:szCs w:val="21"/>
        </w:rPr>
      </w:pPr>
      <w:bookmarkStart w:id="176" w:name="_Toc29923"/>
      <w:bookmarkStart w:id="177" w:name="_Toc28022"/>
      <w:bookmarkStart w:id="178" w:name="_Toc91599593"/>
      <w:bookmarkStart w:id="179" w:name="_Toc27989"/>
      <w:bookmarkStart w:id="180" w:name="_Toc7935"/>
      <w:bookmarkStart w:id="181" w:name="_Toc31854"/>
      <w:bookmarkStart w:id="182" w:name="_Toc10721"/>
      <w:bookmarkStart w:id="183" w:name="_Toc207900465"/>
      <w:bookmarkStart w:id="184" w:name="_Toc19319"/>
      <w:bookmarkStart w:id="185" w:name="_Toc22021"/>
      <w:bookmarkStart w:id="186" w:name="_Toc535402544"/>
      <w:r>
        <w:rPr>
          <w:rFonts w:eastAsiaTheme="majorEastAsia"/>
          <w:sz w:val="24"/>
          <w:szCs w:val="21"/>
        </w:rPr>
        <w:t>售后要求</w:t>
      </w:r>
      <w:bookmarkEnd w:id="176"/>
      <w:bookmarkEnd w:id="177"/>
      <w:bookmarkEnd w:id="178"/>
      <w:bookmarkEnd w:id="179"/>
      <w:bookmarkEnd w:id="180"/>
      <w:bookmarkEnd w:id="181"/>
      <w:bookmarkEnd w:id="182"/>
      <w:bookmarkEnd w:id="183"/>
      <w:bookmarkEnd w:id="184"/>
      <w:bookmarkEnd w:id="185"/>
      <w:bookmarkEnd w:id="186"/>
    </w:p>
    <w:p>
      <w:pPr>
        <w:spacing w:line="360" w:lineRule="auto"/>
        <w:ind w:firstLine="480" w:firstLineChars="200"/>
        <w:rPr>
          <w:rFonts w:eastAsiaTheme="majorEastAsia"/>
          <w:sz w:val="24"/>
        </w:rPr>
      </w:pPr>
      <w:r>
        <w:rPr>
          <w:rFonts w:eastAsiaTheme="majorEastAsia"/>
          <w:sz w:val="24"/>
        </w:rPr>
        <w:t>中标人提供自本项目经招标人书面确认设备验收合格之日起</w:t>
      </w:r>
      <w:r>
        <w:rPr>
          <w:rFonts w:hint="eastAsia" w:eastAsiaTheme="majorEastAsia"/>
          <w:sz w:val="24"/>
          <w:highlight w:val="yellow"/>
        </w:rPr>
        <w:t>24个月的质</w:t>
      </w:r>
      <w:r>
        <w:rPr>
          <w:rFonts w:eastAsiaTheme="majorEastAsia"/>
          <w:sz w:val="24"/>
        </w:rPr>
        <w:t>量保证，若在该质保期间任何部件需进行更换，则该部件质保期应从更换日起重新计算。在质保期内，如发现合同设备不符合本合同规定，中标人应在接到招标人书面通知后，立即更换，由此产生的设备费用、到达安装现场的更换费用、运输费及保险费等一切费用均由中标人承担。经更换后的任何部件的质量保证期应按照上述条款重新计算。由此给招标人造成的一切经济损失，中标人应予以足额赔偿。</w:t>
      </w:r>
    </w:p>
    <w:p>
      <w:pPr>
        <w:pStyle w:val="49"/>
        <w:pageBreakBefore w:val="0"/>
        <w:numPr>
          <w:ilvl w:val="0"/>
          <w:numId w:val="3"/>
        </w:numPr>
        <w:tabs>
          <w:tab w:val="left" w:pos="3686"/>
        </w:tabs>
        <w:adjustRightInd w:val="0"/>
        <w:spacing w:before="0" w:after="0"/>
        <w:jc w:val="center"/>
        <w:rPr>
          <w:rFonts w:eastAsiaTheme="majorEastAsia"/>
          <w:sz w:val="24"/>
          <w:szCs w:val="21"/>
        </w:rPr>
      </w:pPr>
      <w:bookmarkStart w:id="187" w:name="_Toc207900466"/>
      <w:r>
        <w:rPr>
          <w:rFonts w:eastAsiaTheme="majorEastAsia"/>
          <w:sz w:val="24"/>
          <w:szCs w:val="21"/>
        </w:rPr>
        <w:t>供应商资质</w:t>
      </w:r>
      <w:bookmarkEnd w:id="187"/>
    </w:p>
    <w:p>
      <w:pPr>
        <w:pStyle w:val="13"/>
        <w:snapToGrid w:val="0"/>
        <w:spacing w:line="400" w:lineRule="exact"/>
        <w:ind w:firstLine="422"/>
        <w:rPr>
          <w:rFonts w:eastAsiaTheme="majorEastAsia"/>
          <w:b/>
          <w:sz w:val="24"/>
          <w:szCs w:val="21"/>
        </w:rPr>
      </w:pPr>
      <w:r>
        <w:rPr>
          <w:rFonts w:eastAsiaTheme="majorEastAsia"/>
          <w:b/>
          <w:sz w:val="24"/>
          <w:szCs w:val="21"/>
        </w:rPr>
        <w:t>供应商为在境内依法登记注册、能独立承担民事责任能力、具有提供本次投标成套设备能力的供应商。</w:t>
      </w:r>
    </w:p>
    <w:bookmarkEnd w:id="3"/>
    <w:bookmarkEnd w:id="4"/>
    <w:p>
      <w:pPr>
        <w:spacing w:line="360" w:lineRule="auto"/>
        <w:rPr>
          <w:rFonts w:eastAsiaTheme="majorEastAsia"/>
          <w:sz w:val="24"/>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han zp" w:date="2025-10-09T16:41:00Z" w:initials="">
    <w:p w14:paraId="32B83EA4">
      <w:pPr>
        <w:pStyle w:val="13"/>
      </w:pPr>
      <w:r>
        <w:rPr>
          <w:rFonts w:hint="eastAsia"/>
        </w:rPr>
        <w:t>下面没写品牌，建议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2B83EA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Lucida Grande">
    <w:altName w:val="Times New Roman"/>
    <w:panose1 w:val="00000000000000000000"/>
    <w:charset w:val="00"/>
    <w:family w:val="roma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F7531"/>
    <w:multiLevelType w:val="multilevel"/>
    <w:tmpl w:val="00FF7531"/>
    <w:lvl w:ilvl="0" w:tentative="0">
      <w:start w:val="1"/>
      <w:numFmt w:val="chineseCountingThousand"/>
      <w:suff w:val="space"/>
      <w:lvlText w:val="第%1节"/>
      <w:lvlJc w:val="left"/>
      <w:pPr>
        <w:ind w:left="0" w:firstLine="0"/>
      </w:pPr>
      <w:rPr>
        <w:rFonts w:hint="eastAsia"/>
      </w:rPr>
    </w:lvl>
    <w:lvl w:ilvl="1" w:tentative="0">
      <w:start w:val="1"/>
      <w:numFmt w:val="decimal"/>
      <w:isLgl/>
      <w:suff w:val="space"/>
      <w:lvlText w:val="%1.%2"/>
      <w:lvlJc w:val="left"/>
      <w:pPr>
        <w:ind w:left="1136" w:hanging="567"/>
      </w:pPr>
      <w:rPr>
        <w:rFonts w:hint="default"/>
        <w:b/>
        <w:bCs/>
      </w:rPr>
    </w:lvl>
    <w:lvl w:ilvl="2" w:tentative="0">
      <w:start w:val="1"/>
      <w:numFmt w:val="decimal"/>
      <w:isLgl/>
      <w:suff w:val="space"/>
      <w:lvlText w:val="%1.%2.%3"/>
      <w:lvlJc w:val="left"/>
      <w:pPr>
        <w:ind w:left="287" w:hanging="709"/>
      </w:pPr>
      <w:rPr>
        <w:rFonts w:hint="eastAsia"/>
      </w:rPr>
    </w:lvl>
    <w:lvl w:ilvl="3" w:tentative="0">
      <w:start w:val="1"/>
      <w:numFmt w:val="decimal"/>
      <w:isLgl/>
      <w:suff w:val="space"/>
      <w:lvlText w:val="%1.%2.%3.%4"/>
      <w:lvlJc w:val="left"/>
      <w:pPr>
        <w:ind w:left="851" w:hanging="851"/>
      </w:pPr>
      <w:rPr>
        <w:rFonts w:hint="eastAsia"/>
      </w:rPr>
    </w:lvl>
    <w:lvl w:ilvl="4" w:tentative="0">
      <w:start w:val="1"/>
      <w:numFmt w:val="decimal"/>
      <w:isLgl/>
      <w:suff w:val="space"/>
      <w:lvlText w:val="%1.%2.%3.%4.%5"/>
      <w:lvlJc w:val="left"/>
      <w:pPr>
        <w:ind w:left="992" w:hanging="992"/>
      </w:pPr>
      <w:rPr>
        <w:rFonts w:hint="eastAsia"/>
      </w:rPr>
    </w:lvl>
    <w:lvl w:ilvl="5" w:tentative="0">
      <w:start w:val="1"/>
      <w:numFmt w:val="decimal"/>
      <w:isLgl/>
      <w:suff w:val="space"/>
      <w:lvlText w:val="%1.%2.%3.%4.%5.%6"/>
      <w:lvlJc w:val="left"/>
      <w:pPr>
        <w:ind w:left="1134" w:hanging="1134"/>
      </w:pPr>
      <w:rPr>
        <w:rFonts w:hint="eastAsia"/>
      </w:rPr>
    </w:lvl>
    <w:lvl w:ilvl="6" w:tentative="0">
      <w:start w:val="1"/>
      <w:numFmt w:val="decimal"/>
      <w:isLgl/>
      <w:suff w:val="space"/>
      <w:lvlText w:val="%1.%2.%3.%4.%5.%6.%7"/>
      <w:lvlJc w:val="left"/>
      <w:pPr>
        <w:ind w:left="1276" w:hanging="1276"/>
      </w:pPr>
      <w:rPr>
        <w:rFonts w:hint="eastAsia"/>
      </w:rPr>
    </w:lvl>
    <w:lvl w:ilvl="7" w:tentative="0">
      <w:start w:val="1"/>
      <w:numFmt w:val="decimal"/>
      <w:isLgl/>
      <w:suff w:val="space"/>
      <w:lvlText w:val="%1.%2.%3.%4.%5.%6.%7.%8"/>
      <w:lvlJc w:val="left"/>
      <w:pPr>
        <w:ind w:left="1418" w:hanging="1418"/>
      </w:pPr>
      <w:rPr>
        <w:rFonts w:hint="eastAsia"/>
      </w:rPr>
    </w:lvl>
    <w:lvl w:ilvl="8" w:tentative="0">
      <w:start w:val="1"/>
      <w:numFmt w:val="decimal"/>
      <w:isLgl/>
      <w:suff w:val="space"/>
      <w:lvlText w:val="%1.%2.%3.%4.%5.%6.%7.%8.%9"/>
      <w:lvlJc w:val="left"/>
      <w:pPr>
        <w:ind w:left="1559" w:hanging="1559"/>
      </w:pPr>
      <w:rPr>
        <w:rFonts w:hint="eastAsia"/>
      </w:rPr>
    </w:lvl>
  </w:abstractNum>
  <w:abstractNum w:abstractNumId="1">
    <w:nsid w:val="05AE1399"/>
    <w:multiLevelType w:val="multilevel"/>
    <w:tmpl w:val="05AE1399"/>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lang w:eastAsia="zh-CN"/>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3E9808E8"/>
    <w:multiLevelType w:val="multilevel"/>
    <w:tmpl w:val="3E9808E8"/>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lang w:eastAsia="zh-CN"/>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91B4887"/>
    <w:multiLevelType w:val="multilevel"/>
    <w:tmpl w:val="791B4887"/>
    <w:lvl w:ilvl="0" w:tentative="0">
      <w:start w:val="2"/>
      <w:numFmt w:val="decimal"/>
      <w:pStyle w:val="49"/>
      <w:lvlText w:val="%1"/>
      <w:lvlJc w:val="left"/>
      <w:pPr>
        <w:ind w:left="360" w:hanging="360"/>
      </w:pPr>
      <w:rPr>
        <w:rFonts w:hint="default"/>
      </w:rPr>
    </w:lvl>
    <w:lvl w:ilvl="1" w:tentative="0">
      <w:start w:val="8"/>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7F96622B"/>
    <w:multiLevelType w:val="multilevel"/>
    <w:tmpl w:val="7F96622B"/>
    <w:lvl w:ilvl="0" w:tentative="0">
      <w:start w:val="1"/>
      <w:numFmt w:val="decimal"/>
      <w:pStyle w:val="24"/>
      <w:suff w:val="space"/>
      <w:lvlText w:val="第%1章"/>
      <w:lvlJc w:val="left"/>
      <w:pPr>
        <w:ind w:left="7372" w:firstLine="0"/>
      </w:pPr>
      <w:rPr>
        <w:rFonts w:hint="eastAsia"/>
        <w:lang w:val="en-US"/>
      </w:rPr>
    </w:lvl>
    <w:lvl w:ilvl="1" w:tentative="0">
      <w:start w:val="1"/>
      <w:numFmt w:val="decimal"/>
      <w:pStyle w:val="74"/>
      <w:isLgl/>
      <w:suff w:val="space"/>
      <w:lvlText w:val="%1.%2"/>
      <w:lvlJc w:val="left"/>
      <w:pPr>
        <w:ind w:left="1702" w:firstLine="0"/>
      </w:pPr>
      <w:rPr>
        <w:rFonts w:hint="eastAsia" w:ascii="Times New Roman" w:hAnsi="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2" w:tentative="0">
      <w:start w:val="1"/>
      <w:numFmt w:val="decimal"/>
      <w:pStyle w:val="82"/>
      <w:isLgl/>
      <w:suff w:val="space"/>
      <w:lvlText w:val="%1.%2.%3"/>
      <w:lvlJc w:val="left"/>
      <w:pPr>
        <w:ind w:left="142" w:firstLine="0"/>
      </w:pPr>
      <w:rPr>
        <w:rFonts w:hint="eastAsia"/>
        <w:color w:val="auto"/>
      </w:rPr>
    </w:lvl>
    <w:lvl w:ilvl="3" w:tentative="0">
      <w:start w:val="1"/>
      <w:numFmt w:val="decimal"/>
      <w:pStyle w:val="81"/>
      <w:suff w:val="space"/>
      <w:lvlText w:val="%1.%2.%3.%4"/>
      <w:lvlJc w:val="left"/>
      <w:pPr>
        <w:ind w:left="1418" w:firstLine="0"/>
      </w:pPr>
      <w:rPr>
        <w:rFonts w:hint="default" w:ascii="Times New Roman" w:hAnsi="Times New Roman" w:cs="Times New Roman"/>
        <w:sz w:val="28"/>
      </w:rPr>
    </w:lvl>
    <w:lvl w:ilvl="4" w:tentative="0">
      <w:start w:val="1"/>
      <w:numFmt w:val="chineseCountingThousand"/>
      <w:pStyle w:val="73"/>
      <w:suff w:val="nothing"/>
      <w:lvlText w:val="%5、"/>
      <w:lvlJc w:val="left"/>
      <w:pPr>
        <w:ind w:left="2836" w:firstLine="0"/>
      </w:pPr>
      <w:rPr>
        <w:rFonts w:hint="eastAsia" w:ascii="Times New Roman" w:hAnsi="Times New Roman"/>
        <w:b w:val="0"/>
        <w:bCs w:val="0"/>
        <w:i w:val="0"/>
        <w:iCs w:val="0"/>
        <w:caps w:val="0"/>
        <w:smallCaps w:val="0"/>
        <w:strike w:val="0"/>
        <w:dstrike w:val="0"/>
        <w:vanish w:val="0"/>
        <w:color w:val="000000"/>
        <w:spacing w:val="0"/>
        <w:kern w:val="0"/>
        <w:position w:val="0"/>
        <w:sz w:val="24"/>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5" w:tentative="0">
      <w:start w:val="1"/>
      <w:numFmt w:val="decimal"/>
      <w:pStyle w:val="77"/>
      <w:suff w:val="nothing"/>
      <w:lvlText w:val="%6、"/>
      <w:lvlJc w:val="left"/>
      <w:pPr>
        <w:ind w:left="0" w:firstLine="0"/>
      </w:pPr>
      <w:rPr>
        <w:rFonts w:hint="eastAsia" w:ascii="Times New Roman" w:hAnsi="Times New Roman" w:cs="Times New Roman"/>
        <w:b w:val="0"/>
        <w:bCs w:val="0"/>
        <w:i w:val="0"/>
        <w:iCs w:val="0"/>
        <w:caps w:val="0"/>
        <w:smallCaps w:val="0"/>
        <w:strike w:val="0"/>
        <w:dstrike w:val="0"/>
        <w:vanish w:val="0"/>
        <w:color w:val="000000"/>
        <w:spacing w:val="0"/>
        <w:kern w:val="0"/>
        <w:position w:val="0"/>
        <w:sz w:val="24"/>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6" w:tentative="0">
      <w:start w:val="1"/>
      <w:numFmt w:val="decimal"/>
      <w:pStyle w:val="76"/>
      <w:suff w:val="nothing"/>
      <w:lvlText w:val="（%7）"/>
      <w:lvlJc w:val="left"/>
      <w:pPr>
        <w:ind w:left="6238" w:firstLine="0"/>
      </w:pPr>
      <w:rPr>
        <w:rFonts w:hint="eastAsia" w:ascii="Times New Roman" w:hAnsi="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7" w:tentative="0">
      <w:start w:val="1"/>
      <w:numFmt w:val="decimal"/>
      <w:lvlRestart w:val="2"/>
      <w:pStyle w:val="75"/>
      <w:suff w:val="space"/>
      <w:lvlText w:val="图%1.%2-%8"/>
      <w:lvlJc w:val="center"/>
      <w:pPr>
        <w:ind w:left="0" w:firstLine="0"/>
      </w:pPr>
      <w:rPr>
        <w:rFonts w:hint="eastAsia" w:ascii="Times New Roman" w:hAnsi="Times New Roman"/>
        <w:b/>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rPr>
    </w:lvl>
    <w:lvl w:ilvl="8" w:tentative="0">
      <w:start w:val="1"/>
      <w:numFmt w:val="decimal"/>
      <w:lvlRestart w:val="2"/>
      <w:pStyle w:val="80"/>
      <w:suff w:val="space"/>
      <w:lvlText w:val="表%1.%2-%9"/>
      <w:lvlJc w:val="center"/>
      <w:pPr>
        <w:ind w:left="0" w:firstLine="0"/>
      </w:pPr>
      <w:rPr>
        <w:rFonts w:hint="eastAsia" w:ascii="Times New Roman" w:hAnsi="Times New Roman" w:cs="Times New Roman"/>
        <w:b w:val="0"/>
        <w:bCs w:val="0"/>
        <w:i w:val="0"/>
        <w:iCs w:val="0"/>
        <w:caps w:val="0"/>
        <w:smallCaps w:val="0"/>
        <w:strike w:val="0"/>
        <w:dstrike w:val="0"/>
        <w:vanish w:val="0"/>
        <w:color w:val="000000"/>
        <w:spacing w:val="0"/>
        <w:kern w:val="0"/>
        <w:position w:val="0"/>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abstractNum>
  <w:num w:numId="1">
    <w:abstractNumId w:val="4"/>
  </w:num>
  <w:num w:numId="2">
    <w:abstractNumId w:val="3"/>
  </w:num>
  <w:num w:numId="3">
    <w:abstractNumId w:val="0"/>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an zp">
    <w15:presenceInfo w15:providerId="None" w15:userId="shan z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hideSpellingErrors/>
  <w:documentProtection w:enforcement="0"/>
  <w:defaultTabStop w:val="420"/>
  <w:drawingGridHorizontalSpacing w:val="105"/>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mYWQ4ZDk5NGNmMzNjYjcwNmFiOTcxNTYzMjkzZmYifQ=="/>
  </w:docVars>
  <w:rsids>
    <w:rsidRoot w:val="51D95FB6"/>
    <w:rsid w:val="00027D35"/>
    <w:rsid w:val="00031A36"/>
    <w:rsid w:val="00051CBD"/>
    <w:rsid w:val="00051F33"/>
    <w:rsid w:val="000527BB"/>
    <w:rsid w:val="00070511"/>
    <w:rsid w:val="00070852"/>
    <w:rsid w:val="000A2D19"/>
    <w:rsid w:val="000A7CD4"/>
    <w:rsid w:val="000C686B"/>
    <w:rsid w:val="000C7064"/>
    <w:rsid w:val="000D4D8A"/>
    <w:rsid w:val="000E3BA3"/>
    <w:rsid w:val="00121A74"/>
    <w:rsid w:val="00124197"/>
    <w:rsid w:val="001448A6"/>
    <w:rsid w:val="0015335B"/>
    <w:rsid w:val="00153D92"/>
    <w:rsid w:val="00156F0A"/>
    <w:rsid w:val="00167DB2"/>
    <w:rsid w:val="001705CD"/>
    <w:rsid w:val="001755D8"/>
    <w:rsid w:val="00185753"/>
    <w:rsid w:val="00196AD7"/>
    <w:rsid w:val="001A0228"/>
    <w:rsid w:val="001A6FD9"/>
    <w:rsid w:val="001D42FD"/>
    <w:rsid w:val="001E045D"/>
    <w:rsid w:val="001E67DA"/>
    <w:rsid w:val="001F42D6"/>
    <w:rsid w:val="002119B8"/>
    <w:rsid w:val="00221005"/>
    <w:rsid w:val="00221FA1"/>
    <w:rsid w:val="00241336"/>
    <w:rsid w:val="0024535E"/>
    <w:rsid w:val="00252A71"/>
    <w:rsid w:val="00261675"/>
    <w:rsid w:val="00284160"/>
    <w:rsid w:val="00290F86"/>
    <w:rsid w:val="002A3E3E"/>
    <w:rsid w:val="002B211C"/>
    <w:rsid w:val="002C0605"/>
    <w:rsid w:val="002D06F7"/>
    <w:rsid w:val="002F2292"/>
    <w:rsid w:val="002F2C59"/>
    <w:rsid w:val="002F5645"/>
    <w:rsid w:val="002F7DFE"/>
    <w:rsid w:val="00302C52"/>
    <w:rsid w:val="003107DD"/>
    <w:rsid w:val="00311585"/>
    <w:rsid w:val="00311EB1"/>
    <w:rsid w:val="00335600"/>
    <w:rsid w:val="00337AC8"/>
    <w:rsid w:val="0034049A"/>
    <w:rsid w:val="00360940"/>
    <w:rsid w:val="003756DD"/>
    <w:rsid w:val="003C3F0A"/>
    <w:rsid w:val="003D2E75"/>
    <w:rsid w:val="003F66FB"/>
    <w:rsid w:val="00412095"/>
    <w:rsid w:val="00412C96"/>
    <w:rsid w:val="0041588B"/>
    <w:rsid w:val="00421DC6"/>
    <w:rsid w:val="004244F7"/>
    <w:rsid w:val="00424C86"/>
    <w:rsid w:val="0043685A"/>
    <w:rsid w:val="00444A60"/>
    <w:rsid w:val="004523F9"/>
    <w:rsid w:val="004629C4"/>
    <w:rsid w:val="00484E20"/>
    <w:rsid w:val="0049002D"/>
    <w:rsid w:val="004A6BED"/>
    <w:rsid w:val="004B5D22"/>
    <w:rsid w:val="004D188B"/>
    <w:rsid w:val="004D4BEB"/>
    <w:rsid w:val="004D4CB3"/>
    <w:rsid w:val="004D4FBF"/>
    <w:rsid w:val="004D5713"/>
    <w:rsid w:val="004E6BB0"/>
    <w:rsid w:val="0050106A"/>
    <w:rsid w:val="00501422"/>
    <w:rsid w:val="005027D5"/>
    <w:rsid w:val="00521293"/>
    <w:rsid w:val="00532D22"/>
    <w:rsid w:val="005343BF"/>
    <w:rsid w:val="005524E7"/>
    <w:rsid w:val="00561535"/>
    <w:rsid w:val="00582A8A"/>
    <w:rsid w:val="005856D5"/>
    <w:rsid w:val="00587F2F"/>
    <w:rsid w:val="005E52E4"/>
    <w:rsid w:val="005F2611"/>
    <w:rsid w:val="006011BB"/>
    <w:rsid w:val="0061205A"/>
    <w:rsid w:val="00627556"/>
    <w:rsid w:val="00657DE7"/>
    <w:rsid w:val="006614B8"/>
    <w:rsid w:val="00661E4D"/>
    <w:rsid w:val="00671CB2"/>
    <w:rsid w:val="00672EFB"/>
    <w:rsid w:val="00684E3D"/>
    <w:rsid w:val="006A1224"/>
    <w:rsid w:val="006B42BC"/>
    <w:rsid w:val="006C1A00"/>
    <w:rsid w:val="006D1754"/>
    <w:rsid w:val="006D25D6"/>
    <w:rsid w:val="006D5684"/>
    <w:rsid w:val="006E4974"/>
    <w:rsid w:val="006F0552"/>
    <w:rsid w:val="007264F0"/>
    <w:rsid w:val="00743496"/>
    <w:rsid w:val="00752147"/>
    <w:rsid w:val="00756929"/>
    <w:rsid w:val="00760E62"/>
    <w:rsid w:val="00763EA3"/>
    <w:rsid w:val="007A2829"/>
    <w:rsid w:val="007B2AD5"/>
    <w:rsid w:val="007D0222"/>
    <w:rsid w:val="007D4D8D"/>
    <w:rsid w:val="007E2807"/>
    <w:rsid w:val="007F3295"/>
    <w:rsid w:val="00802794"/>
    <w:rsid w:val="00817BF1"/>
    <w:rsid w:val="00832DAB"/>
    <w:rsid w:val="0083594E"/>
    <w:rsid w:val="00845D65"/>
    <w:rsid w:val="0085207B"/>
    <w:rsid w:val="0086208A"/>
    <w:rsid w:val="00862293"/>
    <w:rsid w:val="00884CC5"/>
    <w:rsid w:val="008855E1"/>
    <w:rsid w:val="00893DDB"/>
    <w:rsid w:val="008A36F3"/>
    <w:rsid w:val="008B0CBE"/>
    <w:rsid w:val="008B2516"/>
    <w:rsid w:val="008B47A8"/>
    <w:rsid w:val="008B5BA1"/>
    <w:rsid w:val="008D0C6F"/>
    <w:rsid w:val="008D5F53"/>
    <w:rsid w:val="008E1C38"/>
    <w:rsid w:val="008E28E0"/>
    <w:rsid w:val="008F15B1"/>
    <w:rsid w:val="00954DB9"/>
    <w:rsid w:val="00965452"/>
    <w:rsid w:val="009655B4"/>
    <w:rsid w:val="00980D62"/>
    <w:rsid w:val="009812AA"/>
    <w:rsid w:val="009908D5"/>
    <w:rsid w:val="00997F50"/>
    <w:rsid w:val="009B471F"/>
    <w:rsid w:val="009B6054"/>
    <w:rsid w:val="009D2D17"/>
    <w:rsid w:val="009E0495"/>
    <w:rsid w:val="009E2105"/>
    <w:rsid w:val="009F0C99"/>
    <w:rsid w:val="00A23AE2"/>
    <w:rsid w:val="00A23C39"/>
    <w:rsid w:val="00A25E9E"/>
    <w:rsid w:val="00A32583"/>
    <w:rsid w:val="00A35FAF"/>
    <w:rsid w:val="00A36DD0"/>
    <w:rsid w:val="00A452E2"/>
    <w:rsid w:val="00A4661D"/>
    <w:rsid w:val="00A65C2C"/>
    <w:rsid w:val="00A73BCA"/>
    <w:rsid w:val="00A75C88"/>
    <w:rsid w:val="00A82014"/>
    <w:rsid w:val="00AB3DFF"/>
    <w:rsid w:val="00AC0E59"/>
    <w:rsid w:val="00AC45D8"/>
    <w:rsid w:val="00AC5B5C"/>
    <w:rsid w:val="00AD44B7"/>
    <w:rsid w:val="00AE68A9"/>
    <w:rsid w:val="00B06A3C"/>
    <w:rsid w:val="00B07E47"/>
    <w:rsid w:val="00B11C05"/>
    <w:rsid w:val="00B1564C"/>
    <w:rsid w:val="00B42AB4"/>
    <w:rsid w:val="00B46D9A"/>
    <w:rsid w:val="00B4717D"/>
    <w:rsid w:val="00B60396"/>
    <w:rsid w:val="00B604DB"/>
    <w:rsid w:val="00B90D74"/>
    <w:rsid w:val="00BA3DD9"/>
    <w:rsid w:val="00BA6A13"/>
    <w:rsid w:val="00BB217E"/>
    <w:rsid w:val="00BB35CD"/>
    <w:rsid w:val="00BC73AD"/>
    <w:rsid w:val="00BD1184"/>
    <w:rsid w:val="00BD6C12"/>
    <w:rsid w:val="00BE273A"/>
    <w:rsid w:val="00BF179E"/>
    <w:rsid w:val="00BF527F"/>
    <w:rsid w:val="00BF7D7F"/>
    <w:rsid w:val="00C04EA2"/>
    <w:rsid w:val="00C06078"/>
    <w:rsid w:val="00C10F68"/>
    <w:rsid w:val="00C16DFD"/>
    <w:rsid w:val="00C3540A"/>
    <w:rsid w:val="00C410C6"/>
    <w:rsid w:val="00C41CDB"/>
    <w:rsid w:val="00C54104"/>
    <w:rsid w:val="00C64170"/>
    <w:rsid w:val="00C65066"/>
    <w:rsid w:val="00C65FA2"/>
    <w:rsid w:val="00C86F25"/>
    <w:rsid w:val="00C941EF"/>
    <w:rsid w:val="00C97430"/>
    <w:rsid w:val="00C97514"/>
    <w:rsid w:val="00CA510E"/>
    <w:rsid w:val="00CA7592"/>
    <w:rsid w:val="00CB6B1F"/>
    <w:rsid w:val="00CC672F"/>
    <w:rsid w:val="00CC6BB1"/>
    <w:rsid w:val="00CF0467"/>
    <w:rsid w:val="00CF0AB8"/>
    <w:rsid w:val="00CF465F"/>
    <w:rsid w:val="00D00F36"/>
    <w:rsid w:val="00D05583"/>
    <w:rsid w:val="00D20788"/>
    <w:rsid w:val="00D23998"/>
    <w:rsid w:val="00D31417"/>
    <w:rsid w:val="00D36D30"/>
    <w:rsid w:val="00D37B9F"/>
    <w:rsid w:val="00D55374"/>
    <w:rsid w:val="00D65851"/>
    <w:rsid w:val="00D7189F"/>
    <w:rsid w:val="00D96543"/>
    <w:rsid w:val="00D96BB0"/>
    <w:rsid w:val="00DA1582"/>
    <w:rsid w:val="00DB29E7"/>
    <w:rsid w:val="00DB6BF3"/>
    <w:rsid w:val="00DB7158"/>
    <w:rsid w:val="00DC6F6B"/>
    <w:rsid w:val="00DD182E"/>
    <w:rsid w:val="00DE1283"/>
    <w:rsid w:val="00DE12CB"/>
    <w:rsid w:val="00DE507D"/>
    <w:rsid w:val="00DE6AC7"/>
    <w:rsid w:val="00DE6ED7"/>
    <w:rsid w:val="00DF5123"/>
    <w:rsid w:val="00E0657C"/>
    <w:rsid w:val="00E077B6"/>
    <w:rsid w:val="00E156DD"/>
    <w:rsid w:val="00E22E36"/>
    <w:rsid w:val="00E248DE"/>
    <w:rsid w:val="00E3204C"/>
    <w:rsid w:val="00E60D7C"/>
    <w:rsid w:val="00E64EE1"/>
    <w:rsid w:val="00E730B1"/>
    <w:rsid w:val="00E80DF8"/>
    <w:rsid w:val="00E854CF"/>
    <w:rsid w:val="00EB0B29"/>
    <w:rsid w:val="00EB5B29"/>
    <w:rsid w:val="00ED41A2"/>
    <w:rsid w:val="00EE0A55"/>
    <w:rsid w:val="00EF4416"/>
    <w:rsid w:val="00EF67F4"/>
    <w:rsid w:val="00F1350B"/>
    <w:rsid w:val="00F306ED"/>
    <w:rsid w:val="00F31BEC"/>
    <w:rsid w:val="00F460E5"/>
    <w:rsid w:val="00F47C71"/>
    <w:rsid w:val="00F82332"/>
    <w:rsid w:val="00F87D14"/>
    <w:rsid w:val="00FA3919"/>
    <w:rsid w:val="00FD2DEF"/>
    <w:rsid w:val="00FD5042"/>
    <w:rsid w:val="00FE694B"/>
    <w:rsid w:val="022B099C"/>
    <w:rsid w:val="03FB631D"/>
    <w:rsid w:val="13982B44"/>
    <w:rsid w:val="1B554915"/>
    <w:rsid w:val="1F6E67A7"/>
    <w:rsid w:val="1FB54739"/>
    <w:rsid w:val="34E90DC4"/>
    <w:rsid w:val="36301F89"/>
    <w:rsid w:val="374044CD"/>
    <w:rsid w:val="3A846A3C"/>
    <w:rsid w:val="3BA44151"/>
    <w:rsid w:val="466A7115"/>
    <w:rsid w:val="4B4004D8"/>
    <w:rsid w:val="4F541416"/>
    <w:rsid w:val="51D95FB6"/>
    <w:rsid w:val="55C956F5"/>
    <w:rsid w:val="5AA76EE9"/>
    <w:rsid w:val="5BA54D31"/>
    <w:rsid w:val="5F0E0870"/>
    <w:rsid w:val="63193FB5"/>
    <w:rsid w:val="64F762E9"/>
    <w:rsid w:val="660366B6"/>
    <w:rsid w:val="6C077B2E"/>
    <w:rsid w:val="6DEB444A"/>
    <w:rsid w:val="72AD3F7E"/>
    <w:rsid w:val="78622CFE"/>
    <w:rsid w:val="7D114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36"/>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9"/>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40"/>
    <w:unhideWhenUsed/>
    <w:qFormat/>
    <w:uiPriority w:val="0"/>
    <w:pPr>
      <w:keepNext/>
      <w:keepLines/>
      <w:tabs>
        <w:tab w:val="left" w:pos="1152"/>
      </w:tabs>
      <w:spacing w:before="240" w:after="64" w:line="317" w:lineRule="auto"/>
      <w:ind w:left="1152"/>
      <w:outlineLvl w:val="5"/>
    </w:pPr>
    <w:rPr>
      <w:rFonts w:ascii="Arial" w:hAnsi="Arial" w:eastAsia="黑体" w:cstheme="minorBidi"/>
      <w:b/>
      <w:sz w:val="24"/>
      <w:szCs w:val="28"/>
    </w:rPr>
  </w:style>
  <w:style w:type="paragraph" w:styleId="8">
    <w:name w:val="heading 7"/>
    <w:basedOn w:val="1"/>
    <w:next w:val="1"/>
    <w:link w:val="41"/>
    <w:semiHidden/>
    <w:unhideWhenUsed/>
    <w:qFormat/>
    <w:uiPriority w:val="0"/>
    <w:pPr>
      <w:keepNext/>
      <w:keepLines/>
      <w:tabs>
        <w:tab w:val="left" w:pos="1296"/>
      </w:tabs>
      <w:spacing w:before="240" w:after="64" w:line="317" w:lineRule="auto"/>
      <w:ind w:left="1296"/>
      <w:outlineLvl w:val="6"/>
    </w:pPr>
    <w:rPr>
      <w:rFonts w:eastAsia="仿宋_GB2312" w:cstheme="minorBidi"/>
      <w:b/>
      <w:sz w:val="24"/>
      <w:szCs w:val="28"/>
    </w:rPr>
  </w:style>
  <w:style w:type="paragraph" w:styleId="9">
    <w:name w:val="heading 8"/>
    <w:basedOn w:val="1"/>
    <w:next w:val="1"/>
    <w:link w:val="42"/>
    <w:semiHidden/>
    <w:unhideWhenUsed/>
    <w:qFormat/>
    <w:uiPriority w:val="0"/>
    <w:pPr>
      <w:keepNext/>
      <w:keepLines/>
      <w:tabs>
        <w:tab w:val="left" w:pos="1440"/>
      </w:tabs>
      <w:spacing w:before="240" w:after="64" w:line="317" w:lineRule="auto"/>
      <w:ind w:left="1440"/>
      <w:outlineLvl w:val="7"/>
    </w:pPr>
    <w:rPr>
      <w:rFonts w:ascii="Arial" w:hAnsi="Arial" w:eastAsia="黑体" w:cstheme="minorBidi"/>
      <w:sz w:val="24"/>
      <w:szCs w:val="28"/>
    </w:rPr>
  </w:style>
  <w:style w:type="paragraph" w:styleId="10">
    <w:name w:val="heading 9"/>
    <w:basedOn w:val="1"/>
    <w:next w:val="1"/>
    <w:link w:val="43"/>
    <w:semiHidden/>
    <w:unhideWhenUsed/>
    <w:qFormat/>
    <w:uiPriority w:val="0"/>
    <w:pPr>
      <w:keepNext/>
      <w:keepLines/>
      <w:tabs>
        <w:tab w:val="left" w:pos="1584"/>
      </w:tabs>
      <w:spacing w:before="240" w:after="64" w:line="317" w:lineRule="auto"/>
      <w:ind w:left="1584"/>
      <w:outlineLvl w:val="8"/>
    </w:pPr>
    <w:rPr>
      <w:rFonts w:ascii="Arial" w:hAnsi="Arial" w:eastAsia="黑体" w:cstheme="minorBidi"/>
      <w:szCs w:val="28"/>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11">
    <w:name w:val="Normal Indent"/>
    <w:basedOn w:val="1"/>
    <w:qFormat/>
    <w:uiPriority w:val="0"/>
    <w:pPr>
      <w:widowControl/>
      <w:ind w:firstLine="420" w:firstLineChars="200"/>
      <w:jc w:val="left"/>
    </w:pPr>
    <w:rPr>
      <w:kern w:val="0"/>
      <w:sz w:val="20"/>
      <w:szCs w:val="20"/>
    </w:rPr>
  </w:style>
  <w:style w:type="paragraph" w:styleId="12">
    <w:name w:val="caption"/>
    <w:basedOn w:val="1"/>
    <w:next w:val="1"/>
    <w:qFormat/>
    <w:uiPriority w:val="0"/>
    <w:pPr>
      <w:tabs>
        <w:tab w:val="left" w:pos="480"/>
      </w:tabs>
      <w:adjustRightInd w:val="0"/>
      <w:snapToGrid w:val="0"/>
      <w:spacing w:before="50" w:beforeLines="50" w:after="50" w:afterLines="50"/>
      <w:jc w:val="center"/>
      <w:outlineLvl w:val="5"/>
    </w:pPr>
    <w:rPr>
      <w:rFonts w:eastAsia="仿宋_GB2312"/>
      <w:bCs/>
      <w:sz w:val="24"/>
      <w:szCs w:val="28"/>
    </w:rPr>
  </w:style>
  <w:style w:type="paragraph" w:styleId="13">
    <w:name w:val="annotation text"/>
    <w:basedOn w:val="1"/>
    <w:link w:val="44"/>
    <w:qFormat/>
    <w:uiPriority w:val="99"/>
    <w:pPr>
      <w:jc w:val="left"/>
    </w:pPr>
    <w:rPr>
      <w:rFonts w:eastAsia="仿宋_GB2312"/>
      <w:color w:val="C00000"/>
    </w:rPr>
  </w:style>
  <w:style w:type="paragraph" w:styleId="14">
    <w:name w:val="Body Text"/>
    <w:basedOn w:val="1"/>
    <w:next w:val="15"/>
    <w:link w:val="35"/>
    <w:qFormat/>
    <w:uiPriority w:val="0"/>
    <w:pPr>
      <w:spacing w:after="120"/>
    </w:pPr>
  </w:style>
  <w:style w:type="paragraph" w:styleId="15">
    <w:name w:val="Body Text First Indent"/>
    <w:basedOn w:val="14"/>
    <w:link w:val="33"/>
    <w:qFormat/>
    <w:uiPriority w:val="0"/>
    <w:pPr>
      <w:ind w:firstLine="420" w:firstLineChars="100"/>
    </w:pPr>
    <w:rPr>
      <w:bCs/>
    </w:rPr>
  </w:style>
  <w:style w:type="paragraph" w:styleId="16">
    <w:name w:val="Body Text Indent"/>
    <w:basedOn w:val="1"/>
    <w:link w:val="61"/>
    <w:unhideWhenUsed/>
    <w:qFormat/>
    <w:uiPriority w:val="99"/>
    <w:pPr>
      <w:spacing w:after="120"/>
      <w:ind w:left="420" w:leftChars="200"/>
    </w:pPr>
  </w:style>
  <w:style w:type="paragraph" w:styleId="17">
    <w:name w:val="Plain Text"/>
    <w:basedOn w:val="1"/>
    <w:link w:val="45"/>
    <w:qFormat/>
    <w:uiPriority w:val="99"/>
    <w:rPr>
      <w:rFonts w:ascii="宋体" w:hAnsi="Courier New" w:cs="Courier New"/>
      <w:szCs w:val="21"/>
    </w:rPr>
  </w:style>
  <w:style w:type="paragraph" w:styleId="18">
    <w:name w:val="Balloon Text"/>
    <w:basedOn w:val="1"/>
    <w:link w:val="46"/>
    <w:qFormat/>
    <w:uiPriority w:val="0"/>
    <w:rPr>
      <w:sz w:val="18"/>
      <w:szCs w:val="18"/>
    </w:rPr>
  </w:style>
  <w:style w:type="paragraph" w:styleId="19">
    <w:name w:val="footer"/>
    <w:basedOn w:val="1"/>
    <w:link w:val="84"/>
    <w:qFormat/>
    <w:uiPriority w:val="99"/>
    <w:pPr>
      <w:tabs>
        <w:tab w:val="center" w:pos="4153"/>
        <w:tab w:val="right" w:pos="8306"/>
      </w:tabs>
      <w:snapToGrid w:val="0"/>
      <w:jc w:val="left"/>
    </w:pPr>
    <w:rPr>
      <w:sz w:val="18"/>
      <w:szCs w:val="18"/>
    </w:rPr>
  </w:style>
  <w:style w:type="paragraph" w:styleId="20">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toc 2"/>
    <w:basedOn w:val="1"/>
    <w:next w:val="1"/>
    <w:autoRedefine/>
    <w:unhideWhenUsed/>
    <w:qFormat/>
    <w:uiPriority w:val="39"/>
    <w:pPr>
      <w:ind w:left="420" w:leftChars="200"/>
    </w:p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4">
    <w:name w:val="Title"/>
    <w:basedOn w:val="1"/>
    <w:next w:val="1"/>
    <w:link w:val="78"/>
    <w:qFormat/>
    <w:uiPriority w:val="0"/>
    <w:pPr>
      <w:widowControl/>
      <w:numPr>
        <w:ilvl w:val="0"/>
        <w:numId w:val="1"/>
      </w:numPr>
      <w:spacing w:before="100" w:beforeLines="100" w:after="80" w:afterLines="80"/>
      <w:jc w:val="center"/>
      <w:outlineLvl w:val="0"/>
    </w:pPr>
    <w:rPr>
      <w:rFonts w:ascii="宋体" w:hAnsi="宋体"/>
      <w:b/>
      <w:bCs/>
      <w:color w:val="000000"/>
      <w:sz w:val="32"/>
      <w:szCs w:val="32"/>
    </w:rPr>
  </w:style>
  <w:style w:type="paragraph" w:styleId="25">
    <w:name w:val="annotation subject"/>
    <w:basedOn w:val="13"/>
    <w:next w:val="13"/>
    <w:link w:val="48"/>
    <w:qFormat/>
    <w:uiPriority w:val="0"/>
    <w:rPr>
      <w:b/>
      <w:bCs/>
    </w:rPr>
  </w:style>
  <w:style w:type="paragraph" w:styleId="26">
    <w:name w:val="Body Text First Indent 2"/>
    <w:basedOn w:val="16"/>
    <w:link w:val="62"/>
    <w:unhideWhenUsed/>
    <w:qFormat/>
    <w:uiPriority w:val="0"/>
    <w:pPr>
      <w:ind w:firstLine="420" w:firstLineChars="200"/>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Hyperlink"/>
    <w:basedOn w:val="29"/>
    <w:qFormat/>
    <w:uiPriority w:val="99"/>
    <w:rPr>
      <w:color w:val="0000FF"/>
      <w:u w:val="single"/>
    </w:rPr>
  </w:style>
  <w:style w:type="character" w:styleId="32">
    <w:name w:val="annotation reference"/>
    <w:qFormat/>
    <w:uiPriority w:val="0"/>
    <w:rPr>
      <w:rFonts w:eastAsia="宋体"/>
      <w:kern w:val="2"/>
      <w:sz w:val="21"/>
      <w:szCs w:val="21"/>
      <w:lang w:val="en-US" w:eastAsia="zh-CN" w:bidi="ar-SA"/>
    </w:rPr>
  </w:style>
  <w:style w:type="character" w:customStyle="1" w:styleId="33">
    <w:name w:val="正文首行缩进 Char"/>
    <w:basedOn w:val="34"/>
    <w:link w:val="15"/>
    <w:qFormat/>
    <w:uiPriority w:val="0"/>
    <w:rPr>
      <w:rFonts w:ascii="Times New Roman" w:hAnsi="Times New Roman" w:eastAsia="宋体" w:cs="Times New Roman"/>
      <w:bCs/>
      <w:kern w:val="2"/>
      <w:sz w:val="21"/>
      <w:szCs w:val="24"/>
      <w:lang w:eastAsia="en-US"/>
    </w:rPr>
  </w:style>
  <w:style w:type="character" w:customStyle="1" w:styleId="34">
    <w:name w:val="正文文本 Char"/>
    <w:basedOn w:val="29"/>
    <w:semiHidden/>
    <w:qFormat/>
    <w:uiPriority w:val="0"/>
    <w:rPr>
      <w:rFonts w:ascii="仿宋" w:hAnsi="仿宋" w:eastAsia="仿宋" w:cs="仿宋"/>
      <w:kern w:val="2"/>
      <w:sz w:val="28"/>
      <w:szCs w:val="28"/>
      <w:lang w:eastAsia="en-US"/>
    </w:rPr>
  </w:style>
  <w:style w:type="character" w:customStyle="1" w:styleId="35">
    <w:name w:val="正文文本 Char1"/>
    <w:basedOn w:val="29"/>
    <w:link w:val="14"/>
    <w:qFormat/>
    <w:uiPriority w:val="0"/>
    <w:rPr>
      <w:rFonts w:ascii="Times New Roman" w:hAnsi="Times New Roman" w:eastAsia="宋体" w:cs="Times New Roman"/>
      <w:kern w:val="2"/>
      <w:sz w:val="21"/>
      <w:szCs w:val="24"/>
    </w:rPr>
  </w:style>
  <w:style w:type="character" w:customStyle="1" w:styleId="36">
    <w:name w:val="标题 2 Char"/>
    <w:basedOn w:val="29"/>
    <w:link w:val="3"/>
    <w:semiHidden/>
    <w:qFormat/>
    <w:uiPriority w:val="0"/>
    <w:rPr>
      <w:rFonts w:asciiTheme="majorHAnsi" w:hAnsiTheme="majorHAnsi" w:eastAsiaTheme="majorEastAsia" w:cstheme="majorBidi"/>
      <w:b/>
      <w:bCs/>
      <w:kern w:val="2"/>
      <w:sz w:val="32"/>
      <w:szCs w:val="32"/>
    </w:rPr>
  </w:style>
  <w:style w:type="character" w:customStyle="1" w:styleId="37">
    <w:name w:val="标题 3 Char"/>
    <w:basedOn w:val="29"/>
    <w:link w:val="4"/>
    <w:qFormat/>
    <w:uiPriority w:val="0"/>
    <w:rPr>
      <w:rFonts w:ascii="Times New Roman" w:hAnsi="Times New Roman" w:eastAsia="宋体" w:cs="Times New Roman"/>
      <w:b/>
      <w:bCs/>
      <w:kern w:val="2"/>
      <w:sz w:val="32"/>
      <w:szCs w:val="32"/>
    </w:rPr>
  </w:style>
  <w:style w:type="character" w:customStyle="1" w:styleId="38">
    <w:name w:val="标题 4 Char"/>
    <w:basedOn w:val="29"/>
    <w:link w:val="5"/>
    <w:qFormat/>
    <w:uiPriority w:val="0"/>
    <w:rPr>
      <w:rFonts w:asciiTheme="majorHAnsi" w:hAnsiTheme="majorHAnsi" w:eastAsiaTheme="majorEastAsia" w:cstheme="majorBidi"/>
      <w:b/>
      <w:bCs/>
      <w:kern w:val="2"/>
      <w:sz w:val="28"/>
      <w:szCs w:val="28"/>
    </w:rPr>
  </w:style>
  <w:style w:type="character" w:customStyle="1" w:styleId="39">
    <w:name w:val="标题 5 Char"/>
    <w:basedOn w:val="29"/>
    <w:link w:val="6"/>
    <w:qFormat/>
    <w:uiPriority w:val="0"/>
    <w:rPr>
      <w:rFonts w:ascii="Times New Roman" w:hAnsi="Times New Roman" w:eastAsia="宋体" w:cs="Times New Roman"/>
      <w:b/>
      <w:bCs/>
      <w:kern w:val="2"/>
      <w:sz w:val="28"/>
      <w:szCs w:val="28"/>
    </w:rPr>
  </w:style>
  <w:style w:type="character" w:customStyle="1" w:styleId="40">
    <w:name w:val="标题 6 Char"/>
    <w:basedOn w:val="29"/>
    <w:link w:val="7"/>
    <w:qFormat/>
    <w:uiPriority w:val="0"/>
    <w:rPr>
      <w:rFonts w:ascii="Arial" w:hAnsi="Arial" w:eastAsia="黑体"/>
      <w:b/>
      <w:kern w:val="2"/>
      <w:sz w:val="24"/>
      <w:szCs w:val="28"/>
    </w:rPr>
  </w:style>
  <w:style w:type="character" w:customStyle="1" w:styleId="41">
    <w:name w:val="标题 7 Char"/>
    <w:basedOn w:val="29"/>
    <w:link w:val="8"/>
    <w:semiHidden/>
    <w:qFormat/>
    <w:uiPriority w:val="0"/>
    <w:rPr>
      <w:rFonts w:ascii="Times New Roman" w:hAnsi="Times New Roman" w:eastAsia="仿宋_GB2312"/>
      <w:b/>
      <w:kern w:val="2"/>
      <w:sz w:val="24"/>
      <w:szCs w:val="28"/>
    </w:rPr>
  </w:style>
  <w:style w:type="character" w:customStyle="1" w:styleId="42">
    <w:name w:val="标题 8 Char"/>
    <w:basedOn w:val="29"/>
    <w:link w:val="9"/>
    <w:semiHidden/>
    <w:qFormat/>
    <w:uiPriority w:val="0"/>
    <w:rPr>
      <w:rFonts w:ascii="Arial" w:hAnsi="Arial" w:eastAsia="黑体"/>
      <w:kern w:val="2"/>
      <w:sz w:val="24"/>
      <w:szCs w:val="28"/>
    </w:rPr>
  </w:style>
  <w:style w:type="character" w:customStyle="1" w:styleId="43">
    <w:name w:val="标题 9 Char"/>
    <w:basedOn w:val="29"/>
    <w:link w:val="10"/>
    <w:semiHidden/>
    <w:qFormat/>
    <w:uiPriority w:val="0"/>
    <w:rPr>
      <w:rFonts w:ascii="Arial" w:hAnsi="Arial" w:eastAsia="黑体"/>
      <w:kern w:val="2"/>
      <w:sz w:val="21"/>
      <w:szCs w:val="28"/>
    </w:rPr>
  </w:style>
  <w:style w:type="character" w:customStyle="1" w:styleId="44">
    <w:name w:val="批注文字 Char"/>
    <w:basedOn w:val="29"/>
    <w:link w:val="13"/>
    <w:qFormat/>
    <w:uiPriority w:val="0"/>
    <w:rPr>
      <w:rFonts w:ascii="Times New Roman" w:hAnsi="Times New Roman" w:eastAsia="仿宋_GB2312" w:cs="Times New Roman"/>
      <w:color w:val="C00000"/>
      <w:kern w:val="2"/>
      <w:sz w:val="21"/>
      <w:szCs w:val="24"/>
    </w:rPr>
  </w:style>
  <w:style w:type="character" w:customStyle="1" w:styleId="45">
    <w:name w:val="纯文本 Char"/>
    <w:basedOn w:val="29"/>
    <w:link w:val="17"/>
    <w:qFormat/>
    <w:uiPriority w:val="99"/>
    <w:rPr>
      <w:rFonts w:ascii="宋体" w:hAnsi="Courier New" w:eastAsia="宋体" w:cs="Courier New"/>
      <w:kern w:val="2"/>
      <w:sz w:val="21"/>
      <w:szCs w:val="21"/>
    </w:rPr>
  </w:style>
  <w:style w:type="character" w:customStyle="1" w:styleId="46">
    <w:name w:val="批注框文本 Char"/>
    <w:basedOn w:val="29"/>
    <w:link w:val="18"/>
    <w:qFormat/>
    <w:uiPriority w:val="0"/>
    <w:rPr>
      <w:rFonts w:ascii="Times New Roman" w:hAnsi="Times New Roman" w:eastAsia="宋体" w:cs="Times New Roman"/>
      <w:kern w:val="2"/>
      <w:sz w:val="18"/>
      <w:szCs w:val="18"/>
    </w:rPr>
  </w:style>
  <w:style w:type="character" w:customStyle="1" w:styleId="47">
    <w:name w:val="页眉 Char"/>
    <w:basedOn w:val="29"/>
    <w:link w:val="20"/>
    <w:qFormat/>
    <w:uiPriority w:val="0"/>
    <w:rPr>
      <w:rFonts w:ascii="Times New Roman" w:hAnsi="Times New Roman" w:eastAsia="宋体" w:cs="Times New Roman"/>
      <w:kern w:val="2"/>
      <w:sz w:val="18"/>
      <w:szCs w:val="18"/>
    </w:rPr>
  </w:style>
  <w:style w:type="character" w:customStyle="1" w:styleId="48">
    <w:name w:val="批注主题 Char"/>
    <w:basedOn w:val="44"/>
    <w:link w:val="25"/>
    <w:qFormat/>
    <w:uiPriority w:val="0"/>
    <w:rPr>
      <w:rFonts w:ascii="Times New Roman" w:hAnsi="Times New Roman" w:eastAsia="宋体" w:cs="Times New Roman"/>
      <w:b/>
      <w:bCs/>
      <w:color w:val="C00000"/>
      <w:kern w:val="2"/>
      <w:sz w:val="21"/>
      <w:szCs w:val="24"/>
    </w:rPr>
  </w:style>
  <w:style w:type="paragraph" w:customStyle="1" w:styleId="49">
    <w:name w:val="+标题1"/>
    <w:basedOn w:val="2"/>
    <w:qFormat/>
    <w:uiPriority w:val="0"/>
    <w:pPr>
      <w:pageBreakBefore/>
      <w:numPr>
        <w:ilvl w:val="0"/>
        <w:numId w:val="2"/>
      </w:numPr>
      <w:spacing w:before="240" w:after="240" w:line="360" w:lineRule="auto"/>
    </w:pPr>
    <w:rPr>
      <w:rFonts w:eastAsia="黑体"/>
      <w:kern w:val="32"/>
      <w:sz w:val="28"/>
      <w:szCs w:val="28"/>
    </w:rPr>
  </w:style>
  <w:style w:type="paragraph" w:customStyle="1" w:styleId="50">
    <w:name w:val="正文[858D7CFB-ED40-4347-BF05-701D383B685F][858D7CFB-ED40-4347-BF05-701D383B685F]"/>
    <w:qFormat/>
    <w:uiPriority w:val="0"/>
    <w:pPr>
      <w:widowControl w:val="0"/>
      <w:spacing w:line="360" w:lineRule="auto"/>
      <w:ind w:firstLine="200"/>
      <w:jc w:val="both"/>
    </w:pPr>
    <w:rPr>
      <w:rFonts w:ascii="Lucida Grande" w:hAnsi="Lucida Grande" w:eastAsia="宋体" w:cs="Times New Roman"/>
      <w:color w:val="000000"/>
      <w:kern w:val="2"/>
      <w:sz w:val="24"/>
      <w:lang w:val="en-US" w:eastAsia="zh-CN" w:bidi="ar-SA"/>
    </w:rPr>
  </w:style>
  <w:style w:type="paragraph" w:customStyle="1" w:styleId="51">
    <w:name w:val="首行缩进"/>
    <w:basedOn w:val="1"/>
    <w:qFormat/>
    <w:uiPriority w:val="0"/>
    <w:pPr>
      <w:ind w:firstLine="480"/>
    </w:pPr>
    <w:rPr>
      <w:lang w:val="zh-CN"/>
    </w:rPr>
  </w:style>
  <w:style w:type="character" w:customStyle="1" w:styleId="52">
    <w:name w:val="表 Char"/>
    <w:link w:val="53"/>
    <w:qFormat/>
    <w:uiPriority w:val="0"/>
    <w:rPr>
      <w:sz w:val="28"/>
      <w:szCs w:val="28"/>
    </w:rPr>
  </w:style>
  <w:style w:type="paragraph" w:customStyle="1" w:styleId="53">
    <w:name w:val="表"/>
    <w:basedOn w:val="1"/>
    <w:link w:val="52"/>
    <w:qFormat/>
    <w:uiPriority w:val="0"/>
    <w:pPr>
      <w:adjustRightInd w:val="0"/>
      <w:snapToGrid w:val="0"/>
      <w:jc w:val="center"/>
    </w:pPr>
    <w:rPr>
      <w:rFonts w:asciiTheme="minorHAnsi" w:hAnsiTheme="minorHAnsi" w:eastAsiaTheme="minorEastAsia" w:cstheme="minorBidi"/>
      <w:kern w:val="0"/>
      <w:sz w:val="28"/>
      <w:szCs w:val="28"/>
    </w:rPr>
  </w:style>
  <w:style w:type="character" w:customStyle="1" w:styleId="54">
    <w:name w:val="font141"/>
    <w:basedOn w:val="29"/>
    <w:qFormat/>
    <w:uiPriority w:val="0"/>
    <w:rPr>
      <w:rFonts w:hint="eastAsia" w:ascii="宋体" w:hAnsi="宋体" w:eastAsia="宋体" w:cs="宋体"/>
      <w:b/>
      <w:bCs/>
      <w:color w:val="000000"/>
      <w:sz w:val="24"/>
      <w:szCs w:val="24"/>
      <w:u w:val="none"/>
    </w:rPr>
  </w:style>
  <w:style w:type="character" w:customStyle="1" w:styleId="55">
    <w:name w:val="font151"/>
    <w:basedOn w:val="29"/>
    <w:qFormat/>
    <w:uiPriority w:val="0"/>
    <w:rPr>
      <w:rFonts w:hint="eastAsia" w:ascii="宋体" w:hAnsi="宋体" w:eastAsia="宋体" w:cs="宋体"/>
      <w:color w:val="000000"/>
      <w:sz w:val="22"/>
      <w:szCs w:val="22"/>
      <w:u w:val="none"/>
    </w:rPr>
  </w:style>
  <w:style w:type="character" w:customStyle="1" w:styleId="56">
    <w:name w:val="font131"/>
    <w:basedOn w:val="29"/>
    <w:qFormat/>
    <w:uiPriority w:val="0"/>
    <w:rPr>
      <w:rFonts w:hint="eastAsia" w:ascii="宋体" w:hAnsi="宋体" w:eastAsia="宋体" w:cs="宋体"/>
      <w:b/>
      <w:bCs/>
      <w:color w:val="000000"/>
      <w:sz w:val="22"/>
      <w:szCs w:val="22"/>
      <w:u w:val="none"/>
    </w:rPr>
  </w:style>
  <w:style w:type="paragraph" w:customStyle="1" w:styleId="57">
    <w:name w:val="ZW"/>
    <w:link w:val="58"/>
    <w:qFormat/>
    <w:uiPriority w:val="0"/>
    <w:pPr>
      <w:widowControl w:val="0"/>
      <w:snapToGrid w:val="0"/>
      <w:spacing w:line="360" w:lineRule="auto"/>
      <w:ind w:firstLine="200" w:firstLineChars="200"/>
      <w:jc w:val="both"/>
    </w:pPr>
    <w:rPr>
      <w:rFonts w:ascii="Times New Roman" w:hAnsi="Times New Roman" w:eastAsia="宋体" w:cs="Times New Roman"/>
      <w:bCs/>
      <w:kern w:val="2"/>
      <w:sz w:val="24"/>
      <w:szCs w:val="32"/>
      <w:lang w:val="en-US" w:eastAsia="zh-CN" w:bidi="ar-SA"/>
    </w:rPr>
  </w:style>
  <w:style w:type="character" w:customStyle="1" w:styleId="58">
    <w:name w:val="ZW 字符"/>
    <w:link w:val="57"/>
    <w:qFormat/>
    <w:uiPriority w:val="0"/>
    <w:rPr>
      <w:rFonts w:ascii="Times New Roman" w:hAnsi="Times New Roman" w:eastAsia="宋体" w:cs="Times New Roman"/>
      <w:bCs/>
      <w:kern w:val="2"/>
      <w:sz w:val="24"/>
      <w:szCs w:val="32"/>
    </w:rPr>
  </w:style>
  <w:style w:type="paragraph" w:styleId="59">
    <w:name w:val="List Paragraph"/>
    <w:basedOn w:val="1"/>
    <w:qFormat/>
    <w:uiPriority w:val="34"/>
    <w:pPr>
      <w:ind w:firstLine="420" w:firstLineChars="200"/>
    </w:pPr>
  </w:style>
  <w:style w:type="paragraph" w:customStyle="1" w:styleId="60">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 w:type="character" w:customStyle="1" w:styleId="61">
    <w:name w:val="正文文本缩进 Char"/>
    <w:basedOn w:val="29"/>
    <w:link w:val="16"/>
    <w:semiHidden/>
    <w:qFormat/>
    <w:uiPriority w:val="0"/>
    <w:rPr>
      <w:rFonts w:ascii="Times New Roman" w:hAnsi="Times New Roman" w:eastAsia="宋体" w:cs="Times New Roman"/>
      <w:kern w:val="2"/>
      <w:sz w:val="21"/>
      <w:szCs w:val="24"/>
    </w:rPr>
  </w:style>
  <w:style w:type="character" w:customStyle="1" w:styleId="62">
    <w:name w:val="正文首行缩进 2 Char"/>
    <w:basedOn w:val="61"/>
    <w:link w:val="26"/>
    <w:semiHidden/>
    <w:qFormat/>
    <w:uiPriority w:val="0"/>
    <w:rPr>
      <w:rFonts w:ascii="Times New Roman" w:hAnsi="Times New Roman" w:eastAsia="宋体" w:cs="Times New Roman"/>
      <w:kern w:val="2"/>
      <w:sz w:val="21"/>
      <w:szCs w:val="24"/>
    </w:rPr>
  </w:style>
  <w:style w:type="table" w:customStyle="1" w:styleId="63">
    <w:name w:val="Table Normal"/>
    <w:basedOn w:val="27"/>
    <w:semiHidden/>
    <w:unhideWhenUsed/>
    <w:qFormat/>
    <w:uiPriority w:val="0"/>
    <w:rPr>
      <w:rFonts w:ascii="Arial" w:hAnsi="Arial" w:eastAsia="宋体" w:cs="Arial"/>
      <w:color w:val="000000"/>
      <w:sz w:val="21"/>
      <w:szCs w:val="21"/>
      <w:lang w:eastAsia="en-US"/>
    </w:rPr>
    <w:tblPr>
      <w:tblCellMar>
        <w:top w:w="0" w:type="dxa"/>
        <w:left w:w="0" w:type="dxa"/>
        <w:bottom w:w="0" w:type="dxa"/>
        <w:right w:w="0" w:type="dxa"/>
      </w:tblCellMar>
    </w:tblPr>
  </w:style>
  <w:style w:type="paragraph" w:customStyle="1" w:styleId="64">
    <w:name w:val="表格文字"/>
    <w:basedOn w:val="1"/>
    <w:next w:val="1"/>
    <w:qFormat/>
    <w:uiPriority w:val="0"/>
    <w:pPr>
      <w:tabs>
        <w:tab w:val="left" w:pos="480"/>
      </w:tabs>
      <w:adjustRightInd w:val="0"/>
      <w:snapToGrid w:val="0"/>
      <w:jc w:val="center"/>
    </w:pPr>
    <w:rPr>
      <w:rFonts w:eastAsia="仿宋_GB2312"/>
      <w:sz w:val="24"/>
      <w:szCs w:val="18"/>
    </w:rPr>
  </w:style>
  <w:style w:type="character" w:customStyle="1" w:styleId="65">
    <w:name w:val="font11"/>
    <w:basedOn w:val="29"/>
    <w:qFormat/>
    <w:uiPriority w:val="0"/>
    <w:rPr>
      <w:rFonts w:hint="default" w:ascii="Times New Roman" w:hAnsi="Times New Roman" w:cs="Times New Roman"/>
      <w:color w:val="000000"/>
      <w:sz w:val="20"/>
      <w:szCs w:val="20"/>
      <w:u w:val="none"/>
    </w:rPr>
  </w:style>
  <w:style w:type="character" w:customStyle="1" w:styleId="66">
    <w:name w:val="font81"/>
    <w:basedOn w:val="29"/>
    <w:qFormat/>
    <w:uiPriority w:val="0"/>
    <w:rPr>
      <w:rFonts w:hint="eastAsia" w:ascii="宋体" w:hAnsi="宋体" w:eastAsia="宋体" w:cs="宋体"/>
      <w:color w:val="000000"/>
      <w:sz w:val="22"/>
      <w:szCs w:val="22"/>
      <w:u w:val="none"/>
    </w:rPr>
  </w:style>
  <w:style w:type="character" w:customStyle="1" w:styleId="67">
    <w:name w:val="font61"/>
    <w:basedOn w:val="29"/>
    <w:qFormat/>
    <w:uiPriority w:val="0"/>
    <w:rPr>
      <w:rFonts w:hint="default" w:ascii="Times New Roman" w:hAnsi="Times New Roman" w:cs="Times New Roman"/>
      <w:color w:val="000000"/>
      <w:sz w:val="22"/>
      <w:szCs w:val="22"/>
      <w:u w:val="none"/>
    </w:rPr>
  </w:style>
  <w:style w:type="character" w:customStyle="1" w:styleId="68">
    <w:name w:val="font101"/>
    <w:basedOn w:val="29"/>
    <w:qFormat/>
    <w:uiPriority w:val="0"/>
    <w:rPr>
      <w:rFonts w:hint="default" w:ascii="Times New Roman" w:hAnsi="Times New Roman" w:cs="Times New Roman"/>
      <w:color w:val="000000"/>
      <w:sz w:val="22"/>
      <w:szCs w:val="22"/>
      <w:u w:val="none"/>
    </w:rPr>
  </w:style>
  <w:style w:type="character" w:customStyle="1" w:styleId="69">
    <w:name w:val="font91"/>
    <w:basedOn w:val="29"/>
    <w:qFormat/>
    <w:uiPriority w:val="0"/>
    <w:rPr>
      <w:rFonts w:hint="eastAsia" w:ascii="宋体" w:hAnsi="宋体" w:eastAsia="宋体" w:cs="宋体"/>
      <w:color w:val="auto"/>
      <w:sz w:val="22"/>
      <w:szCs w:val="22"/>
      <w:u w:val="none"/>
    </w:rPr>
  </w:style>
  <w:style w:type="character" w:customStyle="1" w:styleId="70">
    <w:name w:val="font71"/>
    <w:basedOn w:val="29"/>
    <w:qFormat/>
    <w:uiPriority w:val="0"/>
    <w:rPr>
      <w:rFonts w:hint="default" w:ascii="Times New Roman" w:hAnsi="Times New Roman" w:cs="Times New Roman"/>
      <w:color w:val="auto"/>
      <w:sz w:val="22"/>
      <w:szCs w:val="22"/>
      <w:u w:val="none"/>
    </w:rPr>
  </w:style>
  <w:style w:type="character" w:customStyle="1" w:styleId="71">
    <w:name w:val="font111"/>
    <w:basedOn w:val="29"/>
    <w:qFormat/>
    <w:uiPriority w:val="0"/>
    <w:rPr>
      <w:rFonts w:hint="default" w:ascii="Times New Roman" w:hAnsi="Times New Roman" w:cs="Times New Roman"/>
      <w:color w:val="auto"/>
      <w:sz w:val="22"/>
      <w:szCs w:val="22"/>
      <w:u w:val="none"/>
    </w:rPr>
  </w:style>
  <w:style w:type="character" w:customStyle="1" w:styleId="72">
    <w:name w:val="正文文本 Char5"/>
    <w:basedOn w:val="29"/>
    <w:qFormat/>
    <w:uiPriority w:val="0"/>
    <w:rPr>
      <w:rFonts w:hint="eastAsia" w:ascii="宋体" w:hAnsi="宋体" w:eastAsia="宋体" w:cs="宋体"/>
      <w:kern w:val="2"/>
      <w:sz w:val="21"/>
      <w:szCs w:val="24"/>
      <w:lang w:val="en-US" w:eastAsia="zh-CN" w:bidi="ar"/>
    </w:rPr>
  </w:style>
  <w:style w:type="paragraph" w:customStyle="1" w:styleId="73">
    <w:name w:val="T5"/>
    <w:basedOn w:val="14"/>
    <w:qFormat/>
    <w:uiPriority w:val="0"/>
    <w:pPr>
      <w:widowControl/>
      <w:numPr>
        <w:ilvl w:val="4"/>
        <w:numId w:val="1"/>
      </w:numPr>
      <w:tabs>
        <w:tab w:val="left" w:pos="3555"/>
      </w:tabs>
      <w:adjustRightInd w:val="0"/>
      <w:snapToGrid w:val="0"/>
      <w:spacing w:after="0" w:line="360" w:lineRule="auto"/>
      <w:jc w:val="left"/>
    </w:pPr>
    <w:rPr>
      <w:rFonts w:cs="Arial"/>
      <w:b/>
      <w:kern w:val="0"/>
      <w:sz w:val="28"/>
      <w:szCs w:val="28"/>
    </w:rPr>
  </w:style>
  <w:style w:type="paragraph" w:customStyle="1" w:styleId="74">
    <w:name w:val="T2"/>
    <w:basedOn w:val="4"/>
    <w:qFormat/>
    <w:uiPriority w:val="0"/>
    <w:pPr>
      <w:keepNext w:val="0"/>
      <w:keepLines w:val="0"/>
      <w:widowControl/>
      <w:numPr>
        <w:ilvl w:val="1"/>
        <w:numId w:val="1"/>
      </w:numPr>
      <w:tabs>
        <w:tab w:val="left" w:pos="3555"/>
      </w:tabs>
      <w:adjustRightInd w:val="0"/>
      <w:snapToGrid w:val="0"/>
      <w:spacing w:before="30" w:beforeLines="30" w:after="0" w:line="360" w:lineRule="auto"/>
      <w:jc w:val="left"/>
      <w:outlineLvl w:val="1"/>
    </w:pPr>
    <w:rPr>
      <w:rFonts w:cs="Arial"/>
      <w:color w:val="000000"/>
      <w:kern w:val="0"/>
      <w:sz w:val="30"/>
    </w:rPr>
  </w:style>
  <w:style w:type="paragraph" w:customStyle="1" w:styleId="75">
    <w:name w:val="Fig"/>
    <w:basedOn w:val="76"/>
    <w:qFormat/>
    <w:uiPriority w:val="0"/>
    <w:pPr>
      <w:numPr>
        <w:ilvl w:val="7"/>
      </w:numPr>
      <w:tabs>
        <w:tab w:val="left" w:pos="3555"/>
      </w:tabs>
      <w:jc w:val="center"/>
    </w:pPr>
    <w:rPr>
      <w:color w:val="000000"/>
      <w:sz w:val="24"/>
    </w:rPr>
  </w:style>
  <w:style w:type="paragraph" w:customStyle="1" w:styleId="76">
    <w:name w:val="TT7"/>
    <w:basedOn w:val="77"/>
    <w:qFormat/>
    <w:uiPriority w:val="0"/>
    <w:pPr>
      <w:numPr>
        <w:ilvl w:val="6"/>
      </w:numPr>
      <w:tabs>
        <w:tab w:val="left" w:pos="3555"/>
      </w:tabs>
    </w:pPr>
    <w:rPr>
      <w:b w:val="0"/>
    </w:rPr>
  </w:style>
  <w:style w:type="paragraph" w:customStyle="1" w:styleId="77">
    <w:name w:val="TT6"/>
    <w:basedOn w:val="73"/>
    <w:qFormat/>
    <w:uiPriority w:val="0"/>
    <w:pPr>
      <w:numPr>
        <w:ilvl w:val="5"/>
      </w:numPr>
    </w:pPr>
  </w:style>
  <w:style w:type="character" w:customStyle="1" w:styleId="78">
    <w:name w:val="标题 Char"/>
    <w:basedOn w:val="29"/>
    <w:link w:val="24"/>
    <w:qFormat/>
    <w:uiPriority w:val="0"/>
    <w:rPr>
      <w:rFonts w:ascii="宋体" w:hAnsi="宋体" w:eastAsia="宋体" w:cs="Times New Roman"/>
      <w:b/>
      <w:bCs/>
      <w:color w:val="000000"/>
      <w:kern w:val="2"/>
      <w:sz w:val="32"/>
      <w:szCs w:val="32"/>
    </w:rPr>
  </w:style>
  <w:style w:type="character" w:customStyle="1" w:styleId="79">
    <w:name w:val="TTable Char"/>
    <w:link w:val="80"/>
    <w:qFormat/>
    <w:uiPriority w:val="0"/>
    <w:rPr>
      <w:rFonts w:cs="Arial"/>
      <w:b/>
      <w:color w:val="000000"/>
      <w:sz w:val="24"/>
      <w:szCs w:val="28"/>
      <w:lang w:val="en-US" w:eastAsia="zh-CN"/>
    </w:rPr>
  </w:style>
  <w:style w:type="paragraph" w:customStyle="1" w:styleId="80">
    <w:name w:val="TTable"/>
    <w:basedOn w:val="75"/>
    <w:link w:val="79"/>
    <w:qFormat/>
    <w:uiPriority w:val="0"/>
    <w:pPr>
      <w:numPr>
        <w:ilvl w:val="8"/>
      </w:numPr>
      <w:tabs>
        <w:tab w:val="clear" w:pos="3555"/>
      </w:tabs>
    </w:pPr>
    <w:rPr>
      <w:rFonts w:asciiTheme="minorHAnsi" w:hAnsiTheme="minorHAnsi" w:eastAsiaTheme="minorEastAsia"/>
      <w:b/>
    </w:rPr>
  </w:style>
  <w:style w:type="paragraph" w:customStyle="1" w:styleId="81">
    <w:name w:val="T4"/>
    <w:basedOn w:val="82"/>
    <w:qFormat/>
    <w:uiPriority w:val="0"/>
    <w:pPr>
      <w:numPr>
        <w:ilvl w:val="3"/>
      </w:numPr>
      <w:spacing w:before="50" w:beforeLines="50" w:after="20" w:afterLines="20"/>
      <w:outlineLvl w:val="3"/>
    </w:pPr>
  </w:style>
  <w:style w:type="paragraph" w:customStyle="1" w:styleId="82">
    <w:name w:val="T3"/>
    <w:basedOn w:val="1"/>
    <w:qFormat/>
    <w:uiPriority w:val="0"/>
    <w:pPr>
      <w:widowControl/>
      <w:numPr>
        <w:ilvl w:val="2"/>
        <w:numId w:val="1"/>
      </w:numPr>
      <w:snapToGrid w:val="0"/>
      <w:spacing w:line="360" w:lineRule="auto"/>
      <w:jc w:val="left"/>
      <w:outlineLvl w:val="2"/>
    </w:pPr>
    <w:rPr>
      <w:b/>
      <w:sz w:val="28"/>
      <w:szCs w:val="28"/>
    </w:rPr>
  </w:style>
  <w:style w:type="paragraph" w:customStyle="1" w:styleId="8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84">
    <w:name w:val="页脚 Char"/>
    <w:basedOn w:val="29"/>
    <w:link w:val="19"/>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1258A-39C3-4D2D-9DC1-1C411B31F30C}">
  <ds:schemaRefs/>
</ds:datastoreItem>
</file>

<file path=docProps/app.xml><?xml version="1.0" encoding="utf-8"?>
<Properties xmlns="http://schemas.openxmlformats.org/officeDocument/2006/extended-properties" xmlns:vt="http://schemas.openxmlformats.org/officeDocument/2006/docPropsVTypes">
  <Template>Normal.dotm</Template>
  <Pages>128</Pages>
  <Words>14504</Words>
  <Characters>82673</Characters>
  <Lines>688</Lines>
  <Paragraphs>193</Paragraphs>
  <TotalTime>448</TotalTime>
  <ScaleCrop>false</ScaleCrop>
  <LinksUpToDate>false</LinksUpToDate>
  <CharactersWithSpaces>96984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2025-10-06T06:50:00Z</dcterms:created>
  <dc:creator>kang</dc:creator>
  <cp:lastModifiedBy>邵平</cp:lastModifiedBy>
  <dcterms:modified xsi:type="dcterms:W3CDTF">2025-10-23T03:13:16Z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457DDE16B62147E3BBD115A8ADE7E9A8_13</vt:lpwstr>
  </property>
  <property fmtid="{D5CDD505-2E9C-101B-9397-08002B2CF9AE}" pid="4" name="KSOTemplateDocerSaveRecord">
    <vt:lpwstr>eyJoZGlkIjoiMDY3OTYyYzFjZWIyNjViYjc3NDljYzgzYTQzMzU1NDciLCJ1c2VySWQiOiIyMDI5MzY4NzgifQ==</vt:lpwstr>
  </property>
</Properties>
</file>